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73FC" w14:textId="77777777" w:rsidR="00F45D78" w:rsidRPr="00F5294E" w:rsidRDefault="00F45D78" w:rsidP="000E559D">
      <w:pPr>
        <w:widowControl w:val="0"/>
        <w:spacing w:line="360" w:lineRule="auto"/>
        <w:jc w:val="center"/>
        <w:rPr>
          <w:rFonts w:ascii="Times New Roman" w:eastAsia="仿宋_GB2312" w:hAnsi="Times New Roman"/>
          <w:color w:val="000000"/>
          <w:sz w:val="28"/>
        </w:rPr>
      </w:pPr>
    </w:p>
    <w:p w14:paraId="19DC5A0C" w14:textId="77777777" w:rsidR="00F45D78" w:rsidRPr="00F5294E" w:rsidRDefault="00F45D78" w:rsidP="000E559D">
      <w:pPr>
        <w:widowControl w:val="0"/>
        <w:spacing w:line="360" w:lineRule="auto"/>
        <w:jc w:val="center"/>
        <w:rPr>
          <w:rFonts w:ascii="Times New Roman" w:eastAsia="仿宋_GB2312" w:hAnsi="Times New Roman"/>
          <w:color w:val="000000"/>
          <w:sz w:val="28"/>
        </w:rPr>
      </w:pPr>
    </w:p>
    <w:p w14:paraId="35774D7C" w14:textId="77777777" w:rsidR="00030C2C" w:rsidRDefault="00030C2C" w:rsidP="003629AB">
      <w:pPr>
        <w:widowControl w:val="0"/>
        <w:adjustRightInd/>
        <w:snapToGrid/>
        <w:spacing w:beforeLines="100" w:before="240" w:after="0"/>
        <w:jc w:val="center"/>
        <w:rPr>
          <w:rFonts w:ascii="Times New Roman" w:eastAsia="隶书" w:hAnsi="Times New Roman"/>
          <w:b/>
          <w:bCs/>
          <w:kern w:val="2"/>
          <w:sz w:val="30"/>
          <w:szCs w:val="32"/>
        </w:rPr>
      </w:pPr>
      <w:bookmarkStart w:id="0" w:name="_Hlk4774191"/>
      <w:r w:rsidRPr="00030C2C">
        <w:rPr>
          <w:rFonts w:ascii="Times New Roman" w:eastAsia="隶书" w:hAnsi="Times New Roman" w:hint="eastAsia"/>
          <w:b/>
          <w:bCs/>
          <w:kern w:val="2"/>
          <w:sz w:val="30"/>
          <w:szCs w:val="32"/>
        </w:rPr>
        <w:t>天能集团（河南）能源科技有限公司</w:t>
      </w:r>
      <w:bookmarkEnd w:id="0"/>
    </w:p>
    <w:p w14:paraId="3CE460B1" w14:textId="77777777" w:rsidR="00262F52" w:rsidRPr="00F5294E" w:rsidRDefault="00030C2C" w:rsidP="003629AB">
      <w:pPr>
        <w:widowControl w:val="0"/>
        <w:adjustRightInd/>
        <w:snapToGrid/>
        <w:spacing w:beforeLines="100" w:before="240" w:after="0"/>
        <w:jc w:val="center"/>
        <w:rPr>
          <w:rFonts w:ascii="Times New Roman" w:eastAsia="隶书" w:hAnsi="Times New Roman"/>
          <w:b/>
          <w:bCs/>
          <w:kern w:val="2"/>
          <w:sz w:val="30"/>
          <w:szCs w:val="32"/>
        </w:rPr>
      </w:pPr>
      <w:r w:rsidRPr="00030C2C">
        <w:rPr>
          <w:rFonts w:ascii="Times New Roman" w:eastAsia="隶书" w:hAnsi="Times New Roman" w:hint="eastAsia"/>
          <w:b/>
          <w:bCs/>
          <w:kern w:val="2"/>
          <w:sz w:val="30"/>
          <w:szCs w:val="32"/>
        </w:rPr>
        <w:t>扩产至</w:t>
      </w:r>
      <w:r w:rsidRPr="00030C2C">
        <w:rPr>
          <w:rFonts w:ascii="Times New Roman" w:eastAsia="隶书" w:hAnsi="Times New Roman" w:hint="eastAsia"/>
          <w:b/>
          <w:bCs/>
          <w:kern w:val="2"/>
          <w:sz w:val="30"/>
          <w:szCs w:val="32"/>
        </w:rPr>
        <w:t>15</w:t>
      </w:r>
      <w:r w:rsidRPr="00030C2C">
        <w:rPr>
          <w:rFonts w:ascii="Times New Roman" w:eastAsia="隶书" w:hAnsi="Times New Roman" w:hint="eastAsia"/>
          <w:b/>
          <w:bCs/>
          <w:kern w:val="2"/>
          <w:sz w:val="30"/>
          <w:szCs w:val="32"/>
        </w:rPr>
        <w:t>万套塑壳项目</w:t>
      </w:r>
    </w:p>
    <w:p w14:paraId="205E4D8E" w14:textId="77777777" w:rsidR="00F45D78" w:rsidRPr="00F5294E" w:rsidRDefault="00F45D78" w:rsidP="003629AB">
      <w:pPr>
        <w:widowControl w:val="0"/>
        <w:spacing w:beforeLines="200" w:before="480" w:line="360" w:lineRule="auto"/>
        <w:jc w:val="center"/>
        <w:rPr>
          <w:rFonts w:ascii="Times New Roman" w:eastAsia="华文新魏" w:hAnsi="Times New Roman"/>
          <w:color w:val="000000"/>
          <w:sz w:val="48"/>
          <w:szCs w:val="48"/>
        </w:rPr>
      </w:pPr>
      <w:r w:rsidRPr="00F5294E">
        <w:rPr>
          <w:rFonts w:ascii="Times New Roman" w:eastAsia="华文新魏" w:hAnsi="Times New Roman"/>
          <w:b/>
          <w:color w:val="000000"/>
          <w:sz w:val="48"/>
          <w:szCs w:val="48"/>
        </w:rPr>
        <w:t>竣工环境保护验收监测报告</w:t>
      </w:r>
    </w:p>
    <w:p w14:paraId="5CD1FF99" w14:textId="77777777" w:rsidR="00F45D78" w:rsidRPr="00F5294E" w:rsidRDefault="00F45D78" w:rsidP="000E559D">
      <w:pPr>
        <w:widowControl w:val="0"/>
        <w:spacing w:line="360" w:lineRule="auto"/>
        <w:jc w:val="center"/>
        <w:rPr>
          <w:rFonts w:ascii="Times New Roman" w:eastAsia="仿宋_GB2312" w:hAnsi="Times New Roman"/>
          <w:color w:val="000000"/>
          <w:sz w:val="28"/>
        </w:rPr>
      </w:pPr>
    </w:p>
    <w:p w14:paraId="7F478791" w14:textId="77777777" w:rsidR="00F45D78" w:rsidRPr="00F5294E" w:rsidRDefault="00F45D78" w:rsidP="000E559D">
      <w:pPr>
        <w:widowControl w:val="0"/>
        <w:jc w:val="center"/>
        <w:rPr>
          <w:rFonts w:ascii="Times New Roman" w:eastAsia="仿宋_GB2312" w:hAnsi="Times New Roman"/>
          <w:color w:val="000000"/>
          <w:sz w:val="28"/>
        </w:rPr>
      </w:pPr>
    </w:p>
    <w:p w14:paraId="7628B098" w14:textId="77777777" w:rsidR="000D4DE7" w:rsidRDefault="000D4DE7" w:rsidP="000E559D">
      <w:pPr>
        <w:widowControl w:val="0"/>
        <w:spacing w:line="360" w:lineRule="auto"/>
        <w:rPr>
          <w:rFonts w:ascii="Times New Roman" w:eastAsia="华文新魏" w:hAnsi="Times New Roman"/>
          <w:color w:val="000000"/>
          <w:sz w:val="28"/>
        </w:rPr>
      </w:pPr>
    </w:p>
    <w:p w14:paraId="120BBF37" w14:textId="77777777" w:rsidR="00B978DC" w:rsidRPr="00F5294E" w:rsidRDefault="00B978DC" w:rsidP="000E559D">
      <w:pPr>
        <w:widowControl w:val="0"/>
        <w:spacing w:line="360" w:lineRule="auto"/>
        <w:rPr>
          <w:rFonts w:ascii="Times New Roman" w:eastAsia="华文新魏" w:hAnsi="Times New Roman"/>
          <w:color w:val="000000"/>
          <w:sz w:val="28"/>
        </w:rPr>
      </w:pPr>
    </w:p>
    <w:p w14:paraId="67B36E87" w14:textId="77777777" w:rsidR="000D4DE7" w:rsidRPr="00F5294E" w:rsidRDefault="000D4DE7" w:rsidP="000E559D">
      <w:pPr>
        <w:widowControl w:val="0"/>
        <w:spacing w:line="360" w:lineRule="auto"/>
        <w:rPr>
          <w:rFonts w:ascii="Times New Roman" w:eastAsia="华文新魏" w:hAnsi="Times New Roman"/>
          <w:color w:val="000000"/>
          <w:sz w:val="28"/>
        </w:rPr>
      </w:pPr>
    </w:p>
    <w:p w14:paraId="69A4312B" w14:textId="77777777" w:rsidR="000D4DE7" w:rsidRPr="00F5294E" w:rsidRDefault="000D4DE7" w:rsidP="000E559D">
      <w:pPr>
        <w:widowControl w:val="0"/>
        <w:spacing w:line="360" w:lineRule="auto"/>
        <w:rPr>
          <w:rFonts w:ascii="Times New Roman" w:eastAsia="华文新魏" w:hAnsi="Times New Roman"/>
          <w:color w:val="000000"/>
          <w:sz w:val="28"/>
        </w:rPr>
      </w:pPr>
    </w:p>
    <w:p w14:paraId="5AFF2FB0" w14:textId="77777777" w:rsidR="000D4DE7" w:rsidRPr="00F5294E" w:rsidRDefault="000D4DE7" w:rsidP="000E559D">
      <w:pPr>
        <w:widowControl w:val="0"/>
        <w:spacing w:line="360" w:lineRule="auto"/>
        <w:rPr>
          <w:rFonts w:ascii="Times New Roman" w:eastAsia="华文新魏" w:hAnsi="Times New Roman"/>
          <w:color w:val="000000"/>
          <w:sz w:val="28"/>
        </w:rPr>
      </w:pPr>
    </w:p>
    <w:p w14:paraId="0AD55074" w14:textId="77777777" w:rsidR="000D4DE7" w:rsidRPr="00F5294E" w:rsidRDefault="000D4DE7" w:rsidP="000E559D">
      <w:pPr>
        <w:widowControl w:val="0"/>
        <w:spacing w:line="360" w:lineRule="auto"/>
        <w:rPr>
          <w:rFonts w:ascii="Times New Roman" w:eastAsia="宋体" w:hAnsi="Times New Roman"/>
          <w:color w:val="000000"/>
          <w:sz w:val="28"/>
        </w:rPr>
      </w:pPr>
    </w:p>
    <w:p w14:paraId="347C19A1" w14:textId="77777777" w:rsidR="000D4DE7" w:rsidRPr="00F5294E" w:rsidRDefault="000D4DE7" w:rsidP="000E559D">
      <w:pPr>
        <w:widowControl w:val="0"/>
        <w:spacing w:line="360" w:lineRule="auto"/>
        <w:rPr>
          <w:rFonts w:ascii="Times New Roman" w:eastAsia="宋体" w:hAnsi="Times New Roman"/>
          <w:b/>
          <w:spacing w:val="42"/>
          <w:sz w:val="32"/>
          <w:szCs w:val="32"/>
        </w:rPr>
      </w:pPr>
      <w:r w:rsidRPr="00F5294E">
        <w:rPr>
          <w:rFonts w:ascii="Times New Roman" w:eastAsia="宋体" w:hAnsi="Times New Roman"/>
          <w:b/>
          <w:spacing w:val="42"/>
          <w:sz w:val="32"/>
          <w:szCs w:val="32"/>
        </w:rPr>
        <w:t xml:space="preserve">  </w:t>
      </w:r>
      <w:r w:rsidRPr="00F5294E">
        <w:rPr>
          <w:rFonts w:ascii="Times New Roman" w:eastAsia="宋体" w:hAnsi="宋体"/>
          <w:b/>
          <w:spacing w:val="42"/>
          <w:sz w:val="32"/>
          <w:szCs w:val="32"/>
        </w:rPr>
        <w:t>建设单位：</w:t>
      </w:r>
      <w:r w:rsidR="00030C2C" w:rsidRPr="00030C2C">
        <w:rPr>
          <w:rFonts w:ascii="Times New Roman" w:eastAsia="宋体" w:hAnsi="宋体" w:hint="eastAsia"/>
          <w:b/>
          <w:spacing w:val="42"/>
          <w:sz w:val="32"/>
          <w:szCs w:val="32"/>
        </w:rPr>
        <w:t>天能集团（河南）能源科技有限公司</w:t>
      </w:r>
    </w:p>
    <w:p w14:paraId="17F004C4" w14:textId="77777777" w:rsidR="000D4DE7" w:rsidRPr="00F5294E" w:rsidRDefault="000D4DE7" w:rsidP="000E559D">
      <w:pPr>
        <w:widowControl w:val="0"/>
        <w:spacing w:line="360" w:lineRule="auto"/>
        <w:rPr>
          <w:rFonts w:ascii="Times New Roman" w:eastAsia="宋体" w:hAnsi="Times New Roman"/>
          <w:b/>
          <w:spacing w:val="42"/>
          <w:sz w:val="32"/>
          <w:szCs w:val="32"/>
        </w:rPr>
      </w:pPr>
      <w:r w:rsidRPr="00F5294E">
        <w:rPr>
          <w:rFonts w:ascii="Times New Roman" w:eastAsia="宋体" w:hAnsi="Times New Roman"/>
          <w:b/>
          <w:spacing w:val="42"/>
          <w:sz w:val="32"/>
          <w:szCs w:val="32"/>
        </w:rPr>
        <w:t xml:space="preserve">   </w:t>
      </w:r>
      <w:r w:rsidRPr="00F5294E">
        <w:rPr>
          <w:rFonts w:ascii="Times New Roman" w:eastAsia="宋体" w:hAnsi="宋体"/>
          <w:b/>
          <w:spacing w:val="42"/>
          <w:sz w:val="32"/>
          <w:szCs w:val="32"/>
        </w:rPr>
        <w:t>编制单位：河南省冶金研究所有限责任公司</w:t>
      </w:r>
    </w:p>
    <w:p w14:paraId="6DF38D6C" w14:textId="77777777" w:rsidR="000D4DE7" w:rsidRPr="00F5294E" w:rsidRDefault="000D4DE7" w:rsidP="000E559D">
      <w:pPr>
        <w:widowControl w:val="0"/>
        <w:adjustRightInd/>
        <w:snapToGrid/>
        <w:spacing w:after="0" w:line="360" w:lineRule="auto"/>
        <w:jc w:val="center"/>
        <w:rPr>
          <w:rFonts w:ascii="Times New Roman" w:eastAsia="宋体" w:hAnsi="Times New Roman"/>
          <w:b/>
          <w:bCs/>
          <w:sz w:val="30"/>
          <w:szCs w:val="32"/>
        </w:rPr>
      </w:pPr>
      <w:r w:rsidRPr="00F5294E">
        <w:rPr>
          <w:rFonts w:ascii="Times New Roman" w:eastAsia="宋体" w:hAnsi="宋体"/>
          <w:b/>
          <w:spacing w:val="42"/>
          <w:sz w:val="32"/>
          <w:szCs w:val="32"/>
        </w:rPr>
        <w:t>二〇一</w:t>
      </w:r>
      <w:r w:rsidR="00030C2C">
        <w:rPr>
          <w:rFonts w:ascii="Times New Roman" w:eastAsia="宋体" w:hAnsi="宋体" w:hint="eastAsia"/>
          <w:b/>
          <w:spacing w:val="42"/>
          <w:sz w:val="32"/>
          <w:szCs w:val="32"/>
        </w:rPr>
        <w:t>九</w:t>
      </w:r>
      <w:r w:rsidRPr="00F5294E">
        <w:rPr>
          <w:rFonts w:ascii="Times New Roman" w:eastAsia="宋体" w:hAnsi="宋体"/>
          <w:b/>
          <w:spacing w:val="42"/>
          <w:sz w:val="32"/>
          <w:szCs w:val="32"/>
        </w:rPr>
        <w:t>年</w:t>
      </w:r>
      <w:r w:rsidR="00827D99">
        <w:rPr>
          <w:rFonts w:ascii="Times New Roman" w:eastAsia="宋体" w:hAnsi="宋体" w:hint="eastAsia"/>
          <w:b/>
          <w:spacing w:val="42"/>
          <w:sz w:val="32"/>
          <w:szCs w:val="32"/>
        </w:rPr>
        <w:t>五</w:t>
      </w:r>
      <w:r w:rsidRPr="00F5294E">
        <w:rPr>
          <w:rFonts w:ascii="Times New Roman" w:eastAsia="宋体" w:hAnsi="宋体"/>
          <w:b/>
          <w:spacing w:val="42"/>
          <w:sz w:val="32"/>
          <w:szCs w:val="32"/>
        </w:rPr>
        <w:t>月</w:t>
      </w:r>
    </w:p>
    <w:p w14:paraId="3385473F" w14:textId="77777777" w:rsidR="00F45D78" w:rsidRPr="00F5294E" w:rsidRDefault="00F45D78" w:rsidP="000E559D">
      <w:pPr>
        <w:widowControl w:val="0"/>
        <w:rPr>
          <w:rFonts w:ascii="Times New Roman" w:eastAsia="仿宋_GB2312" w:hAnsi="Times New Roman"/>
          <w:color w:val="000000"/>
          <w:sz w:val="28"/>
        </w:rPr>
      </w:pPr>
    </w:p>
    <w:p w14:paraId="1B0AFBA7" w14:textId="77777777" w:rsidR="000D4DE7" w:rsidRPr="00F5294E" w:rsidRDefault="00F45D78" w:rsidP="000E559D">
      <w:pPr>
        <w:widowControl w:val="0"/>
        <w:rPr>
          <w:rFonts w:ascii="Times New Roman" w:eastAsia="仿宋_GB2312" w:hAnsi="Times New Roman"/>
          <w:color w:val="000000"/>
          <w:sz w:val="32"/>
        </w:rPr>
      </w:pPr>
      <w:r w:rsidRPr="00F5294E">
        <w:rPr>
          <w:rFonts w:ascii="Times New Roman" w:eastAsia="仿宋_GB2312" w:hAnsi="Times New Roman"/>
          <w:color w:val="000000"/>
          <w:sz w:val="32"/>
        </w:rPr>
        <w:br w:type="page"/>
      </w:r>
    </w:p>
    <w:p w14:paraId="0F64FF40" w14:textId="77777777" w:rsidR="000D4DE7" w:rsidRPr="00FB627C" w:rsidRDefault="000D4DE7" w:rsidP="000E559D">
      <w:pPr>
        <w:widowControl w:val="0"/>
        <w:rPr>
          <w:rFonts w:ascii="Times New Roman" w:eastAsia="宋体" w:hAnsi="Times New Roman"/>
          <w:b/>
          <w:snapToGrid w:val="0"/>
          <w:color w:val="000000"/>
          <w:sz w:val="28"/>
          <w:szCs w:val="28"/>
        </w:rPr>
      </w:pPr>
    </w:p>
    <w:p w14:paraId="30A0FBF7" w14:textId="77777777" w:rsidR="00F45D78" w:rsidRDefault="00F45D78" w:rsidP="003629AB">
      <w:pPr>
        <w:widowControl w:val="0"/>
        <w:spacing w:beforeLines="100" w:before="240" w:line="360" w:lineRule="auto"/>
        <w:rPr>
          <w:rFonts w:ascii="Times New Roman" w:eastAsia="宋体" w:hAnsi="Times New Roman"/>
          <w:snapToGrid w:val="0"/>
          <w:color w:val="000000"/>
          <w:sz w:val="28"/>
          <w:szCs w:val="28"/>
        </w:rPr>
      </w:pPr>
      <w:r w:rsidRPr="00FB627C">
        <w:rPr>
          <w:rFonts w:ascii="Times New Roman" w:eastAsia="宋体" w:hAnsi="宋体"/>
          <w:b/>
          <w:snapToGrid w:val="0"/>
          <w:color w:val="000000"/>
          <w:sz w:val="28"/>
          <w:szCs w:val="28"/>
        </w:rPr>
        <w:t>建设单位法人代表</w:t>
      </w:r>
      <w:r w:rsidR="004A2316" w:rsidRPr="00FB627C">
        <w:rPr>
          <w:rFonts w:ascii="Times New Roman" w:eastAsia="宋体" w:hAnsi="宋体" w:hint="eastAsia"/>
          <w:b/>
          <w:snapToGrid w:val="0"/>
          <w:color w:val="000000"/>
          <w:sz w:val="28"/>
          <w:szCs w:val="28"/>
        </w:rPr>
        <w:t>：</w:t>
      </w:r>
      <w:r w:rsidR="00387656">
        <w:rPr>
          <w:rFonts w:ascii="Times New Roman" w:eastAsia="宋体" w:hAnsi="宋体" w:hint="eastAsia"/>
          <w:b/>
          <w:snapToGrid w:val="0"/>
          <w:color w:val="000000"/>
          <w:sz w:val="28"/>
          <w:szCs w:val="28"/>
        </w:rPr>
        <w:t>韩峰</w:t>
      </w:r>
      <w:r w:rsidRPr="00FB627C">
        <w:rPr>
          <w:rFonts w:ascii="Times New Roman" w:eastAsia="宋体" w:hAnsi="宋体"/>
          <w:b/>
          <w:snapToGrid w:val="0"/>
          <w:color w:val="000000"/>
          <w:sz w:val="28"/>
          <w:szCs w:val="28"/>
        </w:rPr>
        <w:t xml:space="preserve">  </w:t>
      </w:r>
      <w:r w:rsidRPr="00FB627C">
        <w:rPr>
          <w:rFonts w:ascii="Times New Roman" w:eastAsia="宋体" w:hAnsi="Times New Roman"/>
          <w:snapToGrid w:val="0"/>
          <w:color w:val="000000"/>
          <w:sz w:val="28"/>
          <w:szCs w:val="28"/>
        </w:rPr>
        <w:t xml:space="preserve">      </w:t>
      </w:r>
    </w:p>
    <w:p w14:paraId="2AEEF1AC" w14:textId="77777777" w:rsidR="00AA5C02" w:rsidRPr="00FB627C" w:rsidRDefault="00AA5C02" w:rsidP="00AA5C02">
      <w:pPr>
        <w:widowControl w:val="0"/>
        <w:rPr>
          <w:rFonts w:ascii="Times New Roman" w:eastAsia="宋体" w:hAnsi="Times New Roman"/>
          <w:snapToGrid w:val="0"/>
          <w:color w:val="000000"/>
          <w:sz w:val="28"/>
          <w:szCs w:val="28"/>
        </w:rPr>
      </w:pPr>
    </w:p>
    <w:p w14:paraId="2BBA1D24" w14:textId="77777777" w:rsidR="00F45D78" w:rsidRDefault="00F45D78" w:rsidP="003629AB">
      <w:pPr>
        <w:widowControl w:val="0"/>
        <w:spacing w:beforeLines="100" w:before="240" w:line="360" w:lineRule="auto"/>
        <w:rPr>
          <w:rFonts w:ascii="Times New Roman" w:eastAsia="宋体" w:hAnsi="Times New Roman"/>
          <w:snapToGrid w:val="0"/>
          <w:color w:val="000000"/>
          <w:sz w:val="28"/>
          <w:szCs w:val="28"/>
        </w:rPr>
      </w:pPr>
      <w:r w:rsidRPr="00FB627C">
        <w:rPr>
          <w:rFonts w:ascii="Times New Roman" w:eastAsia="宋体" w:hAnsi="宋体"/>
          <w:b/>
          <w:snapToGrid w:val="0"/>
          <w:color w:val="000000"/>
          <w:sz w:val="28"/>
          <w:szCs w:val="28"/>
        </w:rPr>
        <w:t>编制单位法人代表</w:t>
      </w:r>
      <w:r w:rsidR="004A2316" w:rsidRPr="00FB627C">
        <w:rPr>
          <w:rFonts w:ascii="Times New Roman" w:eastAsia="宋体" w:hAnsi="Times New Roman" w:hint="eastAsia"/>
          <w:b/>
          <w:snapToGrid w:val="0"/>
          <w:color w:val="000000"/>
          <w:sz w:val="28"/>
          <w:szCs w:val="28"/>
        </w:rPr>
        <w:t>：罗春祥</w:t>
      </w:r>
      <w:r w:rsidRPr="00FB627C">
        <w:rPr>
          <w:rFonts w:ascii="Times New Roman" w:eastAsia="宋体" w:hAnsi="Times New Roman"/>
          <w:snapToGrid w:val="0"/>
          <w:color w:val="000000"/>
          <w:sz w:val="28"/>
          <w:szCs w:val="28"/>
        </w:rPr>
        <w:t xml:space="preserve">        </w:t>
      </w:r>
    </w:p>
    <w:p w14:paraId="1DFCB6C3" w14:textId="77777777" w:rsidR="00AA5C02" w:rsidRPr="00FB627C" w:rsidRDefault="00AA5C02" w:rsidP="00AA5C02">
      <w:pPr>
        <w:widowControl w:val="0"/>
        <w:rPr>
          <w:rFonts w:ascii="Times New Roman" w:eastAsia="宋体" w:hAnsi="Times New Roman"/>
          <w:snapToGrid w:val="0"/>
          <w:color w:val="000000"/>
          <w:sz w:val="28"/>
          <w:szCs w:val="28"/>
        </w:rPr>
      </w:pPr>
    </w:p>
    <w:p w14:paraId="02FC11AA" w14:textId="77777777" w:rsidR="00F45D78" w:rsidRPr="00E57DBE" w:rsidRDefault="00F45D78" w:rsidP="000E559D">
      <w:pPr>
        <w:widowControl w:val="0"/>
        <w:spacing w:line="360" w:lineRule="auto"/>
        <w:rPr>
          <w:rFonts w:ascii="Times New Roman" w:eastAsia="宋体" w:hAnsi="Times New Roman"/>
          <w:b/>
          <w:snapToGrid w:val="0"/>
          <w:color w:val="000000" w:themeColor="text1"/>
          <w:sz w:val="28"/>
          <w:szCs w:val="28"/>
        </w:rPr>
      </w:pPr>
      <w:r w:rsidRPr="00FB627C">
        <w:rPr>
          <w:rFonts w:ascii="Times New Roman" w:eastAsia="宋体" w:hAnsi="宋体"/>
          <w:b/>
          <w:snapToGrid w:val="0"/>
          <w:color w:val="000000"/>
          <w:sz w:val="28"/>
          <w:szCs w:val="28"/>
        </w:rPr>
        <w:t>项目负责人</w:t>
      </w:r>
      <w:r w:rsidR="004A2316" w:rsidRPr="00FB627C">
        <w:rPr>
          <w:rFonts w:ascii="Times New Roman" w:eastAsia="宋体" w:hAnsi="Times New Roman" w:hint="eastAsia"/>
          <w:b/>
          <w:snapToGrid w:val="0"/>
          <w:color w:val="000000"/>
          <w:sz w:val="28"/>
          <w:szCs w:val="28"/>
        </w:rPr>
        <w:t>：</w:t>
      </w:r>
      <w:r w:rsidR="00E57DBE" w:rsidRPr="00E57DBE">
        <w:rPr>
          <w:rFonts w:ascii="Times New Roman" w:eastAsia="宋体" w:hAnsi="Times New Roman" w:hint="eastAsia"/>
          <w:b/>
          <w:snapToGrid w:val="0"/>
          <w:color w:val="000000" w:themeColor="text1"/>
          <w:sz w:val="28"/>
          <w:szCs w:val="28"/>
        </w:rPr>
        <w:t>谢永一</w:t>
      </w:r>
    </w:p>
    <w:p w14:paraId="1B3E4A6D" w14:textId="77777777" w:rsidR="00F45D78" w:rsidRPr="00FB627C" w:rsidRDefault="00F45D78" w:rsidP="000E559D">
      <w:pPr>
        <w:widowControl w:val="0"/>
        <w:spacing w:line="360" w:lineRule="auto"/>
        <w:rPr>
          <w:rFonts w:ascii="Times New Roman" w:eastAsia="宋体" w:hAnsi="Times New Roman"/>
          <w:b/>
          <w:snapToGrid w:val="0"/>
          <w:color w:val="000000"/>
          <w:sz w:val="28"/>
          <w:szCs w:val="28"/>
        </w:rPr>
      </w:pPr>
      <w:r w:rsidRPr="00FB627C">
        <w:rPr>
          <w:rFonts w:ascii="Times New Roman" w:eastAsia="宋体" w:hAnsi="宋体"/>
          <w:b/>
          <w:snapToGrid w:val="0"/>
          <w:color w:val="000000"/>
          <w:sz w:val="28"/>
          <w:szCs w:val="28"/>
        </w:rPr>
        <w:t>报告编写人：</w:t>
      </w:r>
      <w:r w:rsidR="00001135">
        <w:rPr>
          <w:rFonts w:ascii="Times New Roman" w:eastAsia="宋体" w:hAnsi="宋体" w:hint="eastAsia"/>
          <w:b/>
          <w:snapToGrid w:val="0"/>
          <w:color w:val="000000"/>
          <w:sz w:val="28"/>
          <w:szCs w:val="28"/>
        </w:rPr>
        <w:t>王华健</w:t>
      </w:r>
      <w:r w:rsidR="00001135" w:rsidRPr="00FB627C">
        <w:rPr>
          <w:rFonts w:ascii="Times New Roman" w:eastAsia="宋体" w:hAnsi="宋体" w:hint="eastAsia"/>
          <w:b/>
          <w:snapToGrid w:val="0"/>
          <w:color w:val="000000"/>
          <w:sz w:val="28"/>
          <w:szCs w:val="28"/>
        </w:rPr>
        <w:t xml:space="preserve"> </w:t>
      </w:r>
      <w:r w:rsidR="00030C2C">
        <w:rPr>
          <w:rFonts w:ascii="Times New Roman" w:eastAsia="宋体" w:hAnsi="宋体"/>
          <w:b/>
          <w:snapToGrid w:val="0"/>
          <w:color w:val="000000"/>
          <w:sz w:val="28"/>
          <w:szCs w:val="28"/>
        </w:rPr>
        <w:t xml:space="preserve"> </w:t>
      </w:r>
    </w:p>
    <w:p w14:paraId="3FB9FCC2" w14:textId="77777777" w:rsidR="00F45D78" w:rsidRDefault="00F45D78" w:rsidP="000E559D">
      <w:pPr>
        <w:widowControl w:val="0"/>
        <w:spacing w:line="360" w:lineRule="auto"/>
        <w:rPr>
          <w:rFonts w:ascii="Times New Roman" w:eastAsia="仿宋_GB2312" w:hAnsi="Times New Roman"/>
          <w:b/>
          <w:color w:val="000000"/>
          <w:sz w:val="28"/>
        </w:rPr>
      </w:pPr>
    </w:p>
    <w:p w14:paraId="5D22820E" w14:textId="77777777" w:rsidR="00AA5C02" w:rsidRDefault="00AA5C02" w:rsidP="000E559D">
      <w:pPr>
        <w:widowControl w:val="0"/>
        <w:spacing w:line="360" w:lineRule="auto"/>
        <w:rPr>
          <w:rFonts w:ascii="Times New Roman" w:eastAsia="仿宋_GB2312" w:hAnsi="Times New Roman"/>
          <w:b/>
          <w:color w:val="000000"/>
          <w:sz w:val="28"/>
        </w:rPr>
      </w:pPr>
    </w:p>
    <w:p w14:paraId="0FE43C4A" w14:textId="77777777" w:rsidR="00AA5C02" w:rsidRDefault="00AA5C02" w:rsidP="000E559D">
      <w:pPr>
        <w:widowControl w:val="0"/>
        <w:spacing w:line="360" w:lineRule="auto"/>
        <w:rPr>
          <w:rFonts w:ascii="Times New Roman" w:eastAsia="仿宋_GB2312" w:hAnsi="Times New Roman"/>
          <w:b/>
          <w:color w:val="000000"/>
          <w:sz w:val="28"/>
        </w:rPr>
      </w:pPr>
    </w:p>
    <w:p w14:paraId="41E99742" w14:textId="77777777" w:rsidR="00AA5C02" w:rsidRPr="00F5294E" w:rsidRDefault="00AA5C02" w:rsidP="000E559D">
      <w:pPr>
        <w:widowControl w:val="0"/>
        <w:spacing w:line="360" w:lineRule="auto"/>
        <w:rPr>
          <w:rFonts w:ascii="Times New Roman" w:eastAsia="仿宋_GB2312" w:hAnsi="Times New Roman"/>
          <w:b/>
          <w:color w:val="000000"/>
          <w:sz w:val="28"/>
        </w:rPr>
      </w:pPr>
    </w:p>
    <w:p w14:paraId="395C978B" w14:textId="77777777" w:rsidR="000116F5" w:rsidRPr="00AA5C02" w:rsidRDefault="00F45D78" w:rsidP="000116F5">
      <w:pPr>
        <w:widowControl w:val="0"/>
        <w:spacing w:line="360" w:lineRule="auto"/>
        <w:rPr>
          <w:rFonts w:ascii="Times New Roman" w:eastAsia="宋体" w:hAnsi="Times New Roman"/>
          <w:b/>
          <w:color w:val="000000"/>
          <w:sz w:val="28"/>
          <w:szCs w:val="28"/>
        </w:rPr>
      </w:pPr>
      <w:r w:rsidRPr="00AA5C02">
        <w:rPr>
          <w:rFonts w:ascii="Times New Roman" w:eastAsia="宋体" w:hAnsi="Times New Roman"/>
          <w:b/>
          <w:color w:val="000000"/>
          <w:sz w:val="28"/>
          <w:szCs w:val="28"/>
        </w:rPr>
        <w:t>建设单位</w:t>
      </w:r>
      <w:r w:rsidR="000D4DE7" w:rsidRPr="00AA5C02">
        <w:rPr>
          <w:rFonts w:ascii="Times New Roman" w:eastAsia="宋体" w:hAnsi="Times New Roman"/>
          <w:b/>
          <w:color w:val="000000"/>
          <w:sz w:val="28"/>
          <w:szCs w:val="28"/>
        </w:rPr>
        <w:t>：</w:t>
      </w:r>
      <w:r w:rsidR="00030C2C" w:rsidRPr="00030C2C">
        <w:rPr>
          <w:rFonts w:ascii="Times New Roman" w:eastAsia="宋体" w:hAnsi="Times New Roman" w:hint="eastAsia"/>
          <w:b/>
          <w:color w:val="000000"/>
          <w:sz w:val="28"/>
          <w:szCs w:val="28"/>
        </w:rPr>
        <w:t>天能集团（河南）能源科技有限公司</w:t>
      </w:r>
      <w:r w:rsidR="000116F5" w:rsidRPr="00AA5C02">
        <w:rPr>
          <w:rFonts w:ascii="Times New Roman" w:eastAsia="宋体" w:hAnsi="Times New Roman" w:hint="eastAsia"/>
          <w:b/>
          <w:color w:val="000000"/>
          <w:sz w:val="28"/>
          <w:szCs w:val="28"/>
        </w:rPr>
        <w:t xml:space="preserve">       </w:t>
      </w:r>
    </w:p>
    <w:p w14:paraId="302E7DCC" w14:textId="77777777" w:rsidR="000D4DE7" w:rsidRPr="00387656" w:rsidRDefault="000D4DE7" w:rsidP="000E559D">
      <w:pPr>
        <w:widowControl w:val="0"/>
        <w:spacing w:line="360" w:lineRule="auto"/>
        <w:rPr>
          <w:rFonts w:ascii="Times New Roman" w:eastAsia="宋体" w:hAnsi="Times New Roman"/>
          <w:b/>
          <w:color w:val="000000" w:themeColor="text1"/>
          <w:sz w:val="28"/>
          <w:szCs w:val="28"/>
        </w:rPr>
      </w:pPr>
      <w:r w:rsidRPr="00387656">
        <w:rPr>
          <w:rFonts w:ascii="Times New Roman" w:eastAsia="宋体" w:hAnsi="Times New Roman"/>
          <w:b/>
          <w:color w:val="000000" w:themeColor="text1"/>
          <w:sz w:val="28"/>
          <w:szCs w:val="28"/>
        </w:rPr>
        <w:t>电话</w:t>
      </w:r>
      <w:r w:rsidRPr="00387656">
        <w:rPr>
          <w:rFonts w:ascii="Times New Roman" w:eastAsia="宋体" w:hAnsi="Times New Roman"/>
          <w:b/>
          <w:color w:val="000000" w:themeColor="text1"/>
          <w:sz w:val="28"/>
          <w:szCs w:val="28"/>
        </w:rPr>
        <w:t>:</w:t>
      </w:r>
      <w:r w:rsidR="007716EF" w:rsidRPr="00387656">
        <w:rPr>
          <w:rFonts w:ascii="Times New Roman" w:eastAsia="宋体" w:hAnsi="Times New Roman"/>
          <w:b/>
          <w:color w:val="000000" w:themeColor="text1"/>
          <w:sz w:val="28"/>
          <w:szCs w:val="28"/>
        </w:rPr>
        <w:t xml:space="preserve"> </w:t>
      </w:r>
      <w:r w:rsidR="00387656" w:rsidRPr="00387656">
        <w:rPr>
          <w:rFonts w:ascii="Times New Roman" w:eastAsia="宋体" w:hAnsi="Times New Roman"/>
          <w:b/>
          <w:color w:val="000000" w:themeColor="text1"/>
          <w:sz w:val="28"/>
          <w:szCs w:val="28"/>
        </w:rPr>
        <w:t>0572-6216868</w:t>
      </w:r>
      <w:r w:rsidRPr="00387656">
        <w:rPr>
          <w:rFonts w:ascii="Times New Roman" w:eastAsia="宋体" w:hAnsi="Times New Roman"/>
          <w:b/>
          <w:color w:val="000000" w:themeColor="text1"/>
          <w:sz w:val="28"/>
          <w:szCs w:val="28"/>
        </w:rPr>
        <w:t xml:space="preserve">    </w:t>
      </w:r>
      <w:r w:rsidR="007716EF" w:rsidRPr="00387656">
        <w:rPr>
          <w:rFonts w:ascii="Times New Roman" w:eastAsia="宋体" w:hAnsi="Times New Roman" w:hint="eastAsia"/>
          <w:b/>
          <w:color w:val="000000" w:themeColor="text1"/>
          <w:sz w:val="28"/>
          <w:szCs w:val="28"/>
        </w:rPr>
        <w:t xml:space="preserve"> </w:t>
      </w:r>
      <w:r w:rsidRPr="00387656">
        <w:rPr>
          <w:rFonts w:ascii="Times New Roman" w:eastAsia="宋体" w:hAnsi="Times New Roman"/>
          <w:b/>
          <w:color w:val="000000" w:themeColor="text1"/>
          <w:sz w:val="28"/>
          <w:szCs w:val="28"/>
        </w:rPr>
        <w:t xml:space="preserve">    </w:t>
      </w:r>
      <w:r w:rsidRPr="00387656">
        <w:rPr>
          <w:rFonts w:ascii="Times New Roman" w:eastAsia="宋体" w:hAnsi="Times New Roman"/>
          <w:b/>
          <w:color w:val="000000" w:themeColor="text1"/>
          <w:sz w:val="28"/>
          <w:szCs w:val="28"/>
        </w:rPr>
        <w:t>传真</w:t>
      </w:r>
      <w:r w:rsidRPr="00387656">
        <w:rPr>
          <w:rFonts w:ascii="Times New Roman" w:eastAsia="宋体" w:hAnsi="Times New Roman"/>
          <w:b/>
          <w:color w:val="000000" w:themeColor="text1"/>
          <w:sz w:val="28"/>
          <w:szCs w:val="28"/>
        </w:rPr>
        <w:t>:</w:t>
      </w:r>
      <w:r w:rsidR="007716EF" w:rsidRPr="00387656">
        <w:rPr>
          <w:rFonts w:ascii="Times New Roman" w:eastAsia="宋体" w:hAnsi="Times New Roman"/>
          <w:b/>
          <w:color w:val="000000" w:themeColor="text1"/>
          <w:sz w:val="28"/>
          <w:szCs w:val="28"/>
        </w:rPr>
        <w:t xml:space="preserve"> </w:t>
      </w:r>
      <w:r w:rsidR="00387656" w:rsidRPr="00387656">
        <w:rPr>
          <w:rFonts w:ascii="Times New Roman" w:eastAsia="宋体" w:hAnsi="Times New Roman"/>
          <w:b/>
          <w:color w:val="000000" w:themeColor="text1"/>
          <w:sz w:val="28"/>
          <w:szCs w:val="28"/>
        </w:rPr>
        <w:t>0572-6216087</w:t>
      </w:r>
    </w:p>
    <w:p w14:paraId="029CCDD6" w14:textId="77777777" w:rsidR="007716EF" w:rsidRPr="00387656" w:rsidRDefault="000D4DE7" w:rsidP="00387656">
      <w:pPr>
        <w:widowControl w:val="0"/>
        <w:spacing w:line="360" w:lineRule="auto"/>
        <w:ind w:left="4498" w:hangingChars="1600" w:hanging="4498"/>
        <w:rPr>
          <w:rFonts w:ascii="Times New Roman" w:eastAsia="宋体" w:hAnsi="Times New Roman"/>
          <w:b/>
          <w:color w:val="000000" w:themeColor="text1"/>
          <w:sz w:val="28"/>
          <w:szCs w:val="28"/>
        </w:rPr>
      </w:pPr>
      <w:r w:rsidRPr="00387656">
        <w:rPr>
          <w:rFonts w:ascii="Times New Roman" w:eastAsia="宋体" w:hAnsi="Times New Roman"/>
          <w:b/>
          <w:color w:val="000000" w:themeColor="text1"/>
          <w:sz w:val="28"/>
          <w:szCs w:val="28"/>
        </w:rPr>
        <w:t>地址</w:t>
      </w:r>
      <w:r w:rsidRPr="00387656">
        <w:rPr>
          <w:rFonts w:ascii="Times New Roman" w:eastAsia="宋体" w:hAnsi="Times New Roman"/>
          <w:b/>
          <w:color w:val="000000" w:themeColor="text1"/>
          <w:sz w:val="28"/>
          <w:szCs w:val="28"/>
        </w:rPr>
        <w:t>:</w:t>
      </w:r>
      <w:r w:rsidR="007716EF" w:rsidRPr="00387656">
        <w:rPr>
          <w:rFonts w:hint="eastAsia"/>
          <w:color w:val="000000" w:themeColor="text1"/>
          <w:sz w:val="28"/>
          <w:szCs w:val="28"/>
        </w:rPr>
        <w:t xml:space="preserve"> </w:t>
      </w:r>
      <w:r w:rsidR="00387656" w:rsidRPr="00387656">
        <w:rPr>
          <w:rFonts w:ascii="Times New Roman" w:eastAsia="宋体" w:hAnsi="Times New Roman" w:hint="eastAsia"/>
          <w:b/>
          <w:color w:val="000000" w:themeColor="text1"/>
          <w:sz w:val="28"/>
          <w:szCs w:val="28"/>
        </w:rPr>
        <w:t>濮阳市工业园区经七路东经八路西工业大道北</w:t>
      </w:r>
    </w:p>
    <w:p w14:paraId="54912C3C" w14:textId="77777777" w:rsidR="007716EF" w:rsidRPr="00AA5C02" w:rsidRDefault="007716EF" w:rsidP="000E559D">
      <w:pPr>
        <w:widowControl w:val="0"/>
        <w:spacing w:line="360" w:lineRule="auto"/>
        <w:rPr>
          <w:rFonts w:ascii="Times New Roman" w:eastAsia="宋体" w:hAnsi="Times New Roman"/>
          <w:b/>
          <w:color w:val="000000"/>
          <w:sz w:val="28"/>
          <w:szCs w:val="28"/>
        </w:rPr>
      </w:pPr>
    </w:p>
    <w:p w14:paraId="605ADB0E" w14:textId="77777777" w:rsidR="000D4DE7" w:rsidRPr="00AA5C02" w:rsidRDefault="007716EF" w:rsidP="000E559D">
      <w:pPr>
        <w:widowControl w:val="0"/>
        <w:spacing w:line="360" w:lineRule="auto"/>
        <w:rPr>
          <w:rFonts w:ascii="Times New Roman" w:eastAsia="宋体" w:hAnsi="Times New Roman"/>
          <w:b/>
          <w:color w:val="000000"/>
          <w:sz w:val="28"/>
          <w:szCs w:val="28"/>
        </w:rPr>
      </w:pPr>
      <w:r w:rsidRPr="00AA5C02">
        <w:rPr>
          <w:rFonts w:ascii="Times New Roman" w:eastAsia="宋体" w:hAnsi="Times New Roman"/>
          <w:b/>
          <w:color w:val="000000"/>
          <w:sz w:val="28"/>
          <w:szCs w:val="28"/>
        </w:rPr>
        <w:t>编制单位：河南省冶金研究所有限责任公司</w:t>
      </w:r>
    </w:p>
    <w:p w14:paraId="18929017" w14:textId="77777777" w:rsidR="000D4DE7" w:rsidRPr="00AA5C02" w:rsidRDefault="000D4DE7" w:rsidP="000E559D">
      <w:pPr>
        <w:widowControl w:val="0"/>
        <w:spacing w:line="360" w:lineRule="auto"/>
        <w:rPr>
          <w:rFonts w:ascii="Times New Roman" w:eastAsia="宋体" w:hAnsi="Times New Roman"/>
          <w:b/>
          <w:color w:val="000000"/>
          <w:sz w:val="28"/>
          <w:szCs w:val="28"/>
        </w:rPr>
      </w:pPr>
      <w:r w:rsidRPr="00AA5C02">
        <w:rPr>
          <w:rFonts w:ascii="Times New Roman" w:eastAsia="宋体" w:hAnsi="Times New Roman"/>
          <w:b/>
          <w:color w:val="000000"/>
          <w:sz w:val="28"/>
          <w:szCs w:val="28"/>
        </w:rPr>
        <w:t>电话</w:t>
      </w:r>
      <w:r w:rsidRPr="00AA5C02">
        <w:rPr>
          <w:rFonts w:ascii="Times New Roman" w:eastAsia="宋体" w:hAnsi="Times New Roman"/>
          <w:b/>
          <w:color w:val="000000"/>
          <w:sz w:val="28"/>
          <w:szCs w:val="28"/>
        </w:rPr>
        <w:t>:</w:t>
      </w:r>
      <w:r w:rsidR="007716EF" w:rsidRPr="00AA5C02">
        <w:rPr>
          <w:rFonts w:ascii="Times New Roman" w:eastAsia="宋体" w:hAnsi="Times New Roman" w:hint="eastAsia"/>
          <w:b/>
          <w:color w:val="000000"/>
          <w:sz w:val="28"/>
          <w:szCs w:val="28"/>
        </w:rPr>
        <w:t xml:space="preserve"> 0371-63828676</w:t>
      </w:r>
      <w:r w:rsidRPr="00AA5C02">
        <w:rPr>
          <w:rFonts w:ascii="Times New Roman" w:eastAsia="宋体" w:hAnsi="Times New Roman"/>
          <w:b/>
          <w:color w:val="000000"/>
          <w:sz w:val="28"/>
          <w:szCs w:val="28"/>
        </w:rPr>
        <w:t xml:space="preserve">    </w:t>
      </w:r>
      <w:r w:rsidR="007716EF" w:rsidRPr="00AA5C02">
        <w:rPr>
          <w:rFonts w:ascii="Times New Roman" w:eastAsia="宋体" w:hAnsi="Times New Roman" w:hint="eastAsia"/>
          <w:b/>
          <w:color w:val="000000"/>
          <w:sz w:val="28"/>
          <w:szCs w:val="28"/>
        </w:rPr>
        <w:t xml:space="preserve"> </w:t>
      </w:r>
      <w:r w:rsidRPr="00AA5C02">
        <w:rPr>
          <w:rFonts w:ascii="Times New Roman" w:eastAsia="宋体" w:hAnsi="Times New Roman"/>
          <w:b/>
          <w:color w:val="000000"/>
          <w:sz w:val="28"/>
          <w:szCs w:val="28"/>
        </w:rPr>
        <w:t xml:space="preserve">   </w:t>
      </w:r>
      <w:r w:rsidRPr="00AA5C02">
        <w:rPr>
          <w:rFonts w:ascii="Times New Roman" w:eastAsia="宋体" w:hAnsi="Times New Roman"/>
          <w:b/>
          <w:color w:val="000000"/>
          <w:sz w:val="28"/>
          <w:szCs w:val="28"/>
        </w:rPr>
        <w:t>传真</w:t>
      </w:r>
      <w:r w:rsidRPr="00AA5C02">
        <w:rPr>
          <w:rFonts w:ascii="Times New Roman" w:eastAsia="宋体" w:hAnsi="Times New Roman"/>
          <w:b/>
          <w:color w:val="000000"/>
          <w:sz w:val="28"/>
          <w:szCs w:val="28"/>
        </w:rPr>
        <w:t>:</w:t>
      </w:r>
      <w:r w:rsidR="007716EF" w:rsidRPr="00AA5C02">
        <w:rPr>
          <w:rFonts w:ascii="Times New Roman" w:eastAsia="宋体" w:hAnsi="Times New Roman" w:hint="eastAsia"/>
          <w:b/>
          <w:color w:val="000000"/>
          <w:sz w:val="28"/>
          <w:szCs w:val="28"/>
        </w:rPr>
        <w:t xml:space="preserve"> 0371-63826533</w:t>
      </w:r>
    </w:p>
    <w:p w14:paraId="49AE7A54" w14:textId="77777777" w:rsidR="000D4DE7" w:rsidRPr="00AA5C02" w:rsidRDefault="000D4DE7" w:rsidP="000E559D">
      <w:pPr>
        <w:widowControl w:val="0"/>
        <w:spacing w:line="360" w:lineRule="auto"/>
        <w:rPr>
          <w:rFonts w:ascii="Times New Roman" w:eastAsia="宋体" w:hAnsi="Times New Roman"/>
          <w:b/>
          <w:color w:val="000000"/>
          <w:sz w:val="28"/>
          <w:szCs w:val="28"/>
        </w:rPr>
      </w:pPr>
      <w:r w:rsidRPr="00AA5C02">
        <w:rPr>
          <w:rFonts w:ascii="Times New Roman" w:eastAsia="宋体" w:hAnsi="Times New Roman"/>
          <w:b/>
          <w:color w:val="000000"/>
          <w:sz w:val="28"/>
          <w:szCs w:val="28"/>
        </w:rPr>
        <w:t>地址</w:t>
      </w:r>
      <w:r w:rsidRPr="00AA5C02">
        <w:rPr>
          <w:rFonts w:ascii="Times New Roman" w:eastAsia="宋体" w:hAnsi="Times New Roman"/>
          <w:b/>
          <w:color w:val="000000"/>
          <w:sz w:val="28"/>
          <w:szCs w:val="28"/>
        </w:rPr>
        <w:t>:</w:t>
      </w:r>
      <w:r w:rsidR="007716EF" w:rsidRPr="00AA5C02">
        <w:rPr>
          <w:rFonts w:ascii="Times New Roman" w:eastAsia="宋体" w:hAnsi="Times New Roman" w:hint="eastAsia"/>
          <w:b/>
          <w:color w:val="000000"/>
          <w:sz w:val="28"/>
          <w:szCs w:val="28"/>
        </w:rPr>
        <w:t>河南省郑州市黄河北街</w:t>
      </w:r>
      <w:r w:rsidR="007716EF" w:rsidRPr="00AA5C02">
        <w:rPr>
          <w:rFonts w:ascii="Times New Roman" w:eastAsia="宋体" w:hAnsi="Times New Roman" w:hint="eastAsia"/>
          <w:b/>
          <w:color w:val="000000"/>
          <w:sz w:val="28"/>
          <w:szCs w:val="28"/>
        </w:rPr>
        <w:t>4</w:t>
      </w:r>
      <w:r w:rsidR="007716EF" w:rsidRPr="00AA5C02">
        <w:rPr>
          <w:rFonts w:ascii="Times New Roman" w:eastAsia="宋体" w:hAnsi="Times New Roman" w:hint="eastAsia"/>
          <w:b/>
          <w:color w:val="000000"/>
          <w:sz w:val="28"/>
          <w:szCs w:val="28"/>
        </w:rPr>
        <w:t>号附</w:t>
      </w:r>
      <w:r w:rsidR="007716EF" w:rsidRPr="00AA5C02">
        <w:rPr>
          <w:rFonts w:ascii="Times New Roman" w:eastAsia="宋体" w:hAnsi="Times New Roman" w:hint="eastAsia"/>
          <w:b/>
          <w:color w:val="000000"/>
          <w:sz w:val="28"/>
          <w:szCs w:val="28"/>
        </w:rPr>
        <w:t>1</w:t>
      </w:r>
      <w:r w:rsidR="007716EF" w:rsidRPr="00AA5C02">
        <w:rPr>
          <w:rFonts w:ascii="Times New Roman" w:eastAsia="宋体" w:hAnsi="Times New Roman" w:hint="eastAsia"/>
          <w:b/>
          <w:color w:val="000000"/>
          <w:sz w:val="28"/>
          <w:szCs w:val="28"/>
        </w:rPr>
        <w:t>号</w:t>
      </w:r>
    </w:p>
    <w:p w14:paraId="4597B64B" w14:textId="77777777" w:rsidR="00F45D78" w:rsidRPr="00F5294E" w:rsidRDefault="00F45D78" w:rsidP="000E559D">
      <w:pPr>
        <w:widowControl w:val="0"/>
        <w:spacing w:after="0" w:line="360" w:lineRule="auto"/>
        <w:rPr>
          <w:rFonts w:ascii="Times New Roman" w:eastAsia="宋体" w:hAnsi="Times New Roman"/>
          <w:b/>
          <w:color w:val="000000"/>
          <w:sz w:val="21"/>
          <w:szCs w:val="21"/>
        </w:rPr>
      </w:pPr>
    </w:p>
    <w:p w14:paraId="6839238D" w14:textId="77777777" w:rsidR="000D4DE7" w:rsidRDefault="000D4DE7" w:rsidP="000E559D">
      <w:pPr>
        <w:widowControl w:val="0"/>
        <w:spacing w:after="0" w:line="360" w:lineRule="auto"/>
        <w:rPr>
          <w:rFonts w:ascii="Times New Roman" w:eastAsia="宋体" w:hAnsi="Times New Roman"/>
          <w:b/>
          <w:color w:val="000000"/>
          <w:sz w:val="21"/>
          <w:szCs w:val="21"/>
        </w:rPr>
      </w:pPr>
    </w:p>
    <w:p w14:paraId="7315BCEC" w14:textId="77777777" w:rsidR="00F54704" w:rsidRDefault="00F54704" w:rsidP="000E559D">
      <w:pPr>
        <w:widowControl w:val="0"/>
        <w:spacing w:after="0" w:line="360" w:lineRule="auto"/>
        <w:rPr>
          <w:rFonts w:ascii="Times New Roman" w:eastAsia="宋体" w:hAnsi="Times New Roman"/>
          <w:b/>
          <w:color w:val="000000"/>
          <w:sz w:val="21"/>
          <w:szCs w:val="21"/>
        </w:rPr>
        <w:sectPr w:rsidR="00F54704" w:rsidSect="000D4DE7">
          <w:footerReference w:type="even" r:id="rId8"/>
          <w:footerReference w:type="default" r:id="rId9"/>
          <w:pgSz w:w="11907" w:h="16840"/>
          <w:pgMar w:top="1474" w:right="1474" w:bottom="1474" w:left="1474" w:header="284" w:footer="851" w:gutter="0"/>
          <w:pgNumType w:start="2"/>
          <w:cols w:space="720"/>
          <w:docGrid w:linePitch="299"/>
        </w:sectPr>
      </w:pPr>
    </w:p>
    <w:p w14:paraId="23FDAEBC" w14:textId="77777777" w:rsidR="00F54704" w:rsidRPr="002716D3" w:rsidRDefault="00F54704" w:rsidP="000E559D">
      <w:pPr>
        <w:widowControl w:val="0"/>
        <w:spacing w:line="640" w:lineRule="exact"/>
        <w:jc w:val="center"/>
        <w:rPr>
          <w:sz w:val="36"/>
          <w:szCs w:val="36"/>
        </w:rPr>
      </w:pPr>
      <w:r w:rsidRPr="002716D3">
        <w:rPr>
          <w:rFonts w:hint="eastAsia"/>
          <w:sz w:val="36"/>
          <w:szCs w:val="36"/>
        </w:rPr>
        <w:lastRenderedPageBreak/>
        <w:t>目</w:t>
      </w:r>
      <w:r w:rsidRPr="002716D3">
        <w:rPr>
          <w:rFonts w:hint="eastAsia"/>
          <w:sz w:val="36"/>
          <w:szCs w:val="36"/>
        </w:rPr>
        <w:t xml:space="preserve">  </w:t>
      </w:r>
      <w:r w:rsidRPr="002716D3">
        <w:rPr>
          <w:rFonts w:hint="eastAsia"/>
          <w:sz w:val="36"/>
          <w:szCs w:val="36"/>
        </w:rPr>
        <w:t>录</w:t>
      </w:r>
    </w:p>
    <w:p w14:paraId="562525A8" w14:textId="459C0E00" w:rsidR="00BD1D0F" w:rsidRDefault="000E1491">
      <w:pPr>
        <w:pStyle w:val="TOC1"/>
        <w:tabs>
          <w:tab w:val="right" w:leader="dot" w:pos="8949"/>
        </w:tabs>
        <w:rPr>
          <w:rFonts w:asciiTheme="minorHAnsi" w:eastAsiaTheme="minorEastAsia" w:hAnsiTheme="minorHAnsi" w:cstheme="minorBidi"/>
          <w:noProof/>
          <w:kern w:val="2"/>
          <w:sz w:val="21"/>
        </w:rPr>
      </w:pPr>
      <w:r w:rsidRPr="002716D3">
        <w:rPr>
          <w:rFonts w:ascii="Times New Roman" w:eastAsia="宋体" w:hAnsi="Times New Roman"/>
          <w:color w:val="000000"/>
          <w:sz w:val="28"/>
          <w:szCs w:val="28"/>
        </w:rPr>
        <w:fldChar w:fldCharType="begin"/>
      </w:r>
      <w:r w:rsidR="00F54704" w:rsidRPr="002716D3">
        <w:rPr>
          <w:rFonts w:ascii="Times New Roman" w:eastAsia="宋体" w:hAnsi="Times New Roman"/>
          <w:color w:val="000000"/>
          <w:sz w:val="28"/>
          <w:szCs w:val="28"/>
        </w:rPr>
        <w:instrText xml:space="preserve"> TOC \o "1-2" \h \z \u </w:instrText>
      </w:r>
      <w:r w:rsidRPr="002716D3">
        <w:rPr>
          <w:rFonts w:ascii="Times New Roman" w:eastAsia="宋体" w:hAnsi="Times New Roman"/>
          <w:color w:val="000000"/>
          <w:sz w:val="28"/>
          <w:szCs w:val="28"/>
        </w:rPr>
        <w:fldChar w:fldCharType="separate"/>
      </w:r>
      <w:hyperlink w:anchor="_Toc6577716" w:history="1">
        <w:r w:rsidR="00BD1D0F" w:rsidRPr="00986612">
          <w:rPr>
            <w:rStyle w:val="ad"/>
            <w:noProof/>
          </w:rPr>
          <w:t xml:space="preserve">1 </w:t>
        </w:r>
        <w:r w:rsidR="00BD1D0F" w:rsidRPr="00986612">
          <w:rPr>
            <w:rStyle w:val="ad"/>
            <w:noProof/>
          </w:rPr>
          <w:t>项目概况</w:t>
        </w:r>
        <w:r w:rsidR="00BD1D0F">
          <w:rPr>
            <w:noProof/>
            <w:webHidden/>
          </w:rPr>
          <w:tab/>
        </w:r>
        <w:r w:rsidR="00BD1D0F">
          <w:rPr>
            <w:noProof/>
            <w:webHidden/>
          </w:rPr>
          <w:fldChar w:fldCharType="begin"/>
        </w:r>
        <w:r w:rsidR="00BD1D0F">
          <w:rPr>
            <w:noProof/>
            <w:webHidden/>
          </w:rPr>
          <w:instrText xml:space="preserve"> PAGEREF _Toc6577716 \h </w:instrText>
        </w:r>
        <w:r w:rsidR="00BD1D0F">
          <w:rPr>
            <w:noProof/>
            <w:webHidden/>
          </w:rPr>
        </w:r>
        <w:r w:rsidR="00BD1D0F">
          <w:rPr>
            <w:noProof/>
            <w:webHidden/>
          </w:rPr>
          <w:fldChar w:fldCharType="separate"/>
        </w:r>
        <w:r w:rsidR="00713C80">
          <w:rPr>
            <w:noProof/>
            <w:webHidden/>
          </w:rPr>
          <w:t>1</w:t>
        </w:r>
        <w:r w:rsidR="00BD1D0F">
          <w:rPr>
            <w:noProof/>
            <w:webHidden/>
          </w:rPr>
          <w:fldChar w:fldCharType="end"/>
        </w:r>
      </w:hyperlink>
    </w:p>
    <w:p w14:paraId="6A22832F" w14:textId="1756CF8F"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17" w:history="1">
        <w:r w:rsidR="00BD1D0F" w:rsidRPr="00986612">
          <w:rPr>
            <w:rStyle w:val="ad"/>
            <w:rFonts w:ascii="Times New Roman" w:eastAsia="黑体" w:hAnsi="Times New Roman"/>
            <w:b/>
            <w:noProof/>
          </w:rPr>
          <w:t xml:space="preserve">1.1 </w:t>
        </w:r>
        <w:r w:rsidR="00BD1D0F" w:rsidRPr="00986612">
          <w:rPr>
            <w:rStyle w:val="ad"/>
            <w:rFonts w:ascii="Times New Roman" w:eastAsia="黑体" w:hAnsi="Times New Roman"/>
            <w:b/>
            <w:noProof/>
          </w:rPr>
          <w:t>项目由来</w:t>
        </w:r>
        <w:r w:rsidR="00BD1D0F">
          <w:rPr>
            <w:noProof/>
            <w:webHidden/>
          </w:rPr>
          <w:tab/>
        </w:r>
        <w:r w:rsidR="00BD1D0F">
          <w:rPr>
            <w:noProof/>
            <w:webHidden/>
          </w:rPr>
          <w:fldChar w:fldCharType="begin"/>
        </w:r>
        <w:r w:rsidR="00BD1D0F">
          <w:rPr>
            <w:noProof/>
            <w:webHidden/>
          </w:rPr>
          <w:instrText xml:space="preserve"> PAGEREF _Toc6577717 \h </w:instrText>
        </w:r>
        <w:r w:rsidR="00BD1D0F">
          <w:rPr>
            <w:noProof/>
            <w:webHidden/>
          </w:rPr>
        </w:r>
        <w:r w:rsidR="00BD1D0F">
          <w:rPr>
            <w:noProof/>
            <w:webHidden/>
          </w:rPr>
          <w:fldChar w:fldCharType="separate"/>
        </w:r>
        <w:r w:rsidR="00713C80">
          <w:rPr>
            <w:noProof/>
            <w:webHidden/>
          </w:rPr>
          <w:t>1</w:t>
        </w:r>
        <w:r w:rsidR="00BD1D0F">
          <w:rPr>
            <w:noProof/>
            <w:webHidden/>
          </w:rPr>
          <w:fldChar w:fldCharType="end"/>
        </w:r>
      </w:hyperlink>
    </w:p>
    <w:p w14:paraId="490F8428" w14:textId="003811DD"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18" w:history="1">
        <w:r w:rsidR="00BD1D0F" w:rsidRPr="00986612">
          <w:rPr>
            <w:rStyle w:val="ad"/>
            <w:rFonts w:ascii="Times New Roman" w:eastAsia="黑体" w:hAnsi="Times New Roman"/>
            <w:b/>
            <w:noProof/>
          </w:rPr>
          <w:t xml:space="preserve">1.2 </w:t>
        </w:r>
        <w:r w:rsidR="00BD1D0F" w:rsidRPr="00986612">
          <w:rPr>
            <w:rStyle w:val="ad"/>
            <w:rFonts w:ascii="Times New Roman" w:eastAsia="黑体" w:hAnsi="Times New Roman"/>
            <w:b/>
            <w:noProof/>
          </w:rPr>
          <w:t>验收工作组织情况</w:t>
        </w:r>
        <w:r w:rsidR="00BD1D0F">
          <w:rPr>
            <w:noProof/>
            <w:webHidden/>
          </w:rPr>
          <w:tab/>
        </w:r>
        <w:r w:rsidR="00BD1D0F">
          <w:rPr>
            <w:noProof/>
            <w:webHidden/>
          </w:rPr>
          <w:fldChar w:fldCharType="begin"/>
        </w:r>
        <w:r w:rsidR="00BD1D0F">
          <w:rPr>
            <w:noProof/>
            <w:webHidden/>
          </w:rPr>
          <w:instrText xml:space="preserve"> PAGEREF _Toc6577718 \h </w:instrText>
        </w:r>
        <w:r w:rsidR="00BD1D0F">
          <w:rPr>
            <w:noProof/>
            <w:webHidden/>
          </w:rPr>
        </w:r>
        <w:r w:rsidR="00BD1D0F">
          <w:rPr>
            <w:noProof/>
            <w:webHidden/>
          </w:rPr>
          <w:fldChar w:fldCharType="separate"/>
        </w:r>
        <w:r w:rsidR="00713C80">
          <w:rPr>
            <w:noProof/>
            <w:webHidden/>
          </w:rPr>
          <w:t>2</w:t>
        </w:r>
        <w:r w:rsidR="00BD1D0F">
          <w:rPr>
            <w:noProof/>
            <w:webHidden/>
          </w:rPr>
          <w:fldChar w:fldCharType="end"/>
        </w:r>
      </w:hyperlink>
    </w:p>
    <w:p w14:paraId="734DC373" w14:textId="765ABFC5" w:rsidR="00BD1D0F" w:rsidRDefault="00383F36">
      <w:pPr>
        <w:pStyle w:val="TOC1"/>
        <w:tabs>
          <w:tab w:val="right" w:leader="dot" w:pos="8949"/>
        </w:tabs>
        <w:rPr>
          <w:rFonts w:asciiTheme="minorHAnsi" w:eastAsiaTheme="minorEastAsia" w:hAnsiTheme="minorHAnsi" w:cstheme="minorBidi"/>
          <w:noProof/>
          <w:kern w:val="2"/>
          <w:sz w:val="21"/>
        </w:rPr>
      </w:pPr>
      <w:hyperlink w:anchor="_Toc6577719" w:history="1">
        <w:r w:rsidR="00BD1D0F" w:rsidRPr="00986612">
          <w:rPr>
            <w:rStyle w:val="ad"/>
            <w:noProof/>
          </w:rPr>
          <w:t>2</w:t>
        </w:r>
        <w:r w:rsidR="00BD1D0F" w:rsidRPr="00986612">
          <w:rPr>
            <w:rStyle w:val="ad"/>
            <w:noProof/>
          </w:rPr>
          <w:t>验收依据</w:t>
        </w:r>
        <w:r w:rsidR="00BD1D0F">
          <w:rPr>
            <w:noProof/>
            <w:webHidden/>
          </w:rPr>
          <w:tab/>
        </w:r>
        <w:r w:rsidR="00BD1D0F">
          <w:rPr>
            <w:noProof/>
            <w:webHidden/>
          </w:rPr>
          <w:fldChar w:fldCharType="begin"/>
        </w:r>
        <w:r w:rsidR="00BD1D0F">
          <w:rPr>
            <w:noProof/>
            <w:webHidden/>
          </w:rPr>
          <w:instrText xml:space="preserve"> PAGEREF _Toc6577719 \h </w:instrText>
        </w:r>
        <w:r w:rsidR="00BD1D0F">
          <w:rPr>
            <w:noProof/>
            <w:webHidden/>
          </w:rPr>
        </w:r>
        <w:r w:rsidR="00BD1D0F">
          <w:rPr>
            <w:noProof/>
            <w:webHidden/>
          </w:rPr>
          <w:fldChar w:fldCharType="separate"/>
        </w:r>
        <w:r w:rsidR="00713C80">
          <w:rPr>
            <w:noProof/>
            <w:webHidden/>
          </w:rPr>
          <w:t>4</w:t>
        </w:r>
        <w:r w:rsidR="00BD1D0F">
          <w:rPr>
            <w:noProof/>
            <w:webHidden/>
          </w:rPr>
          <w:fldChar w:fldCharType="end"/>
        </w:r>
      </w:hyperlink>
    </w:p>
    <w:p w14:paraId="09501994" w14:textId="5C12A140"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20" w:history="1">
        <w:r w:rsidR="00BD1D0F" w:rsidRPr="00986612">
          <w:rPr>
            <w:rStyle w:val="ad"/>
            <w:rFonts w:ascii="Times New Roman" w:eastAsia="黑体" w:hAnsi="Times New Roman"/>
            <w:b/>
            <w:bCs/>
            <w:noProof/>
          </w:rPr>
          <w:t>2.1</w:t>
        </w:r>
        <w:r w:rsidR="00BD1D0F" w:rsidRPr="00986612">
          <w:rPr>
            <w:rStyle w:val="ad"/>
            <w:rFonts w:ascii="Times New Roman" w:eastAsia="黑体" w:hAnsi="Times New Roman"/>
            <w:b/>
            <w:bCs/>
            <w:noProof/>
          </w:rPr>
          <w:t>建设项目环境保护相关法律、法规和规章制度</w:t>
        </w:r>
        <w:r w:rsidR="00BD1D0F">
          <w:rPr>
            <w:noProof/>
            <w:webHidden/>
          </w:rPr>
          <w:tab/>
        </w:r>
        <w:r w:rsidR="00BD1D0F">
          <w:rPr>
            <w:noProof/>
            <w:webHidden/>
          </w:rPr>
          <w:fldChar w:fldCharType="begin"/>
        </w:r>
        <w:r w:rsidR="00BD1D0F">
          <w:rPr>
            <w:noProof/>
            <w:webHidden/>
          </w:rPr>
          <w:instrText xml:space="preserve"> PAGEREF _Toc6577720 \h </w:instrText>
        </w:r>
        <w:r w:rsidR="00BD1D0F">
          <w:rPr>
            <w:noProof/>
            <w:webHidden/>
          </w:rPr>
        </w:r>
        <w:r w:rsidR="00BD1D0F">
          <w:rPr>
            <w:noProof/>
            <w:webHidden/>
          </w:rPr>
          <w:fldChar w:fldCharType="separate"/>
        </w:r>
        <w:r w:rsidR="00713C80">
          <w:rPr>
            <w:noProof/>
            <w:webHidden/>
          </w:rPr>
          <w:t>4</w:t>
        </w:r>
        <w:r w:rsidR="00BD1D0F">
          <w:rPr>
            <w:noProof/>
            <w:webHidden/>
          </w:rPr>
          <w:fldChar w:fldCharType="end"/>
        </w:r>
      </w:hyperlink>
    </w:p>
    <w:p w14:paraId="60F1ED8C" w14:textId="25B3BB68"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21" w:history="1">
        <w:r w:rsidR="00BD1D0F" w:rsidRPr="00986612">
          <w:rPr>
            <w:rStyle w:val="ad"/>
            <w:rFonts w:ascii="Times New Roman" w:eastAsia="黑体" w:hAnsi="Times New Roman"/>
            <w:b/>
            <w:bCs/>
            <w:noProof/>
          </w:rPr>
          <w:t>2.2</w:t>
        </w:r>
        <w:r w:rsidR="00BD1D0F" w:rsidRPr="00986612">
          <w:rPr>
            <w:rStyle w:val="ad"/>
            <w:rFonts w:ascii="Times New Roman" w:eastAsia="黑体" w:hAnsi="Times New Roman"/>
            <w:b/>
            <w:bCs/>
            <w:noProof/>
          </w:rPr>
          <w:t>建设项目竣工环境保护验收技术规范</w:t>
        </w:r>
        <w:r w:rsidR="00BD1D0F">
          <w:rPr>
            <w:noProof/>
            <w:webHidden/>
          </w:rPr>
          <w:tab/>
        </w:r>
        <w:r w:rsidR="00BD1D0F">
          <w:rPr>
            <w:noProof/>
            <w:webHidden/>
          </w:rPr>
          <w:fldChar w:fldCharType="begin"/>
        </w:r>
        <w:r w:rsidR="00BD1D0F">
          <w:rPr>
            <w:noProof/>
            <w:webHidden/>
          </w:rPr>
          <w:instrText xml:space="preserve"> PAGEREF _Toc6577721 \h </w:instrText>
        </w:r>
        <w:r w:rsidR="00BD1D0F">
          <w:rPr>
            <w:noProof/>
            <w:webHidden/>
          </w:rPr>
        </w:r>
        <w:r w:rsidR="00BD1D0F">
          <w:rPr>
            <w:noProof/>
            <w:webHidden/>
          </w:rPr>
          <w:fldChar w:fldCharType="separate"/>
        </w:r>
        <w:r w:rsidR="00713C80">
          <w:rPr>
            <w:noProof/>
            <w:webHidden/>
          </w:rPr>
          <w:t>4</w:t>
        </w:r>
        <w:r w:rsidR="00BD1D0F">
          <w:rPr>
            <w:noProof/>
            <w:webHidden/>
          </w:rPr>
          <w:fldChar w:fldCharType="end"/>
        </w:r>
      </w:hyperlink>
    </w:p>
    <w:p w14:paraId="3C330933" w14:textId="63E2110A"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22" w:history="1">
        <w:r w:rsidR="00BD1D0F" w:rsidRPr="00986612">
          <w:rPr>
            <w:rStyle w:val="ad"/>
            <w:rFonts w:ascii="Times New Roman" w:eastAsia="黑体" w:hAnsi="Times New Roman"/>
            <w:b/>
            <w:bCs/>
            <w:noProof/>
          </w:rPr>
          <w:t>2.3</w:t>
        </w:r>
        <w:r w:rsidR="00BD1D0F" w:rsidRPr="00986612">
          <w:rPr>
            <w:rStyle w:val="ad"/>
            <w:rFonts w:ascii="Times New Roman" w:eastAsia="黑体" w:hAnsi="Times New Roman"/>
            <w:b/>
            <w:bCs/>
            <w:noProof/>
          </w:rPr>
          <w:t>建设项目环境影响报告书（表）及其审批部门审批决定</w:t>
        </w:r>
        <w:r w:rsidR="00BD1D0F">
          <w:rPr>
            <w:noProof/>
            <w:webHidden/>
          </w:rPr>
          <w:tab/>
        </w:r>
        <w:r w:rsidR="00BD1D0F">
          <w:rPr>
            <w:noProof/>
            <w:webHidden/>
          </w:rPr>
          <w:fldChar w:fldCharType="begin"/>
        </w:r>
        <w:r w:rsidR="00BD1D0F">
          <w:rPr>
            <w:noProof/>
            <w:webHidden/>
          </w:rPr>
          <w:instrText xml:space="preserve"> PAGEREF _Toc6577722 \h </w:instrText>
        </w:r>
        <w:r w:rsidR="00BD1D0F">
          <w:rPr>
            <w:noProof/>
            <w:webHidden/>
          </w:rPr>
        </w:r>
        <w:r w:rsidR="00BD1D0F">
          <w:rPr>
            <w:noProof/>
            <w:webHidden/>
          </w:rPr>
          <w:fldChar w:fldCharType="separate"/>
        </w:r>
        <w:r w:rsidR="00713C80">
          <w:rPr>
            <w:noProof/>
            <w:webHidden/>
          </w:rPr>
          <w:t>5</w:t>
        </w:r>
        <w:r w:rsidR="00BD1D0F">
          <w:rPr>
            <w:noProof/>
            <w:webHidden/>
          </w:rPr>
          <w:fldChar w:fldCharType="end"/>
        </w:r>
      </w:hyperlink>
    </w:p>
    <w:p w14:paraId="0CF4AE3D" w14:textId="59D63A79"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23" w:history="1">
        <w:r w:rsidR="00BD1D0F" w:rsidRPr="00986612">
          <w:rPr>
            <w:rStyle w:val="ad"/>
            <w:rFonts w:ascii="Times New Roman" w:eastAsia="黑体" w:hAnsi="Times New Roman"/>
            <w:b/>
            <w:bCs/>
            <w:noProof/>
          </w:rPr>
          <w:t>2.4</w:t>
        </w:r>
        <w:r w:rsidR="00BD1D0F" w:rsidRPr="00986612">
          <w:rPr>
            <w:rStyle w:val="ad"/>
            <w:rFonts w:ascii="Times New Roman" w:eastAsia="黑体" w:hAnsi="Times New Roman"/>
            <w:b/>
            <w:bCs/>
            <w:noProof/>
          </w:rPr>
          <w:t>其他相关文件</w:t>
        </w:r>
        <w:r w:rsidR="00BD1D0F">
          <w:rPr>
            <w:noProof/>
            <w:webHidden/>
          </w:rPr>
          <w:tab/>
        </w:r>
        <w:r w:rsidR="00BD1D0F">
          <w:rPr>
            <w:noProof/>
            <w:webHidden/>
          </w:rPr>
          <w:fldChar w:fldCharType="begin"/>
        </w:r>
        <w:r w:rsidR="00BD1D0F">
          <w:rPr>
            <w:noProof/>
            <w:webHidden/>
          </w:rPr>
          <w:instrText xml:space="preserve"> PAGEREF _Toc6577723 \h </w:instrText>
        </w:r>
        <w:r w:rsidR="00BD1D0F">
          <w:rPr>
            <w:noProof/>
            <w:webHidden/>
          </w:rPr>
        </w:r>
        <w:r w:rsidR="00BD1D0F">
          <w:rPr>
            <w:noProof/>
            <w:webHidden/>
          </w:rPr>
          <w:fldChar w:fldCharType="separate"/>
        </w:r>
        <w:r w:rsidR="00713C80">
          <w:rPr>
            <w:noProof/>
            <w:webHidden/>
          </w:rPr>
          <w:t>5</w:t>
        </w:r>
        <w:r w:rsidR="00BD1D0F">
          <w:rPr>
            <w:noProof/>
            <w:webHidden/>
          </w:rPr>
          <w:fldChar w:fldCharType="end"/>
        </w:r>
      </w:hyperlink>
    </w:p>
    <w:p w14:paraId="21CD234B" w14:textId="722D11D6" w:rsidR="00BD1D0F" w:rsidRDefault="00383F36">
      <w:pPr>
        <w:pStyle w:val="TOC1"/>
        <w:tabs>
          <w:tab w:val="right" w:leader="dot" w:pos="8949"/>
        </w:tabs>
        <w:rPr>
          <w:rFonts w:asciiTheme="minorHAnsi" w:eastAsiaTheme="minorEastAsia" w:hAnsiTheme="minorHAnsi" w:cstheme="minorBidi"/>
          <w:noProof/>
          <w:kern w:val="2"/>
          <w:sz w:val="21"/>
        </w:rPr>
      </w:pPr>
      <w:hyperlink w:anchor="_Toc6577724" w:history="1">
        <w:r w:rsidR="00BD1D0F" w:rsidRPr="00986612">
          <w:rPr>
            <w:rStyle w:val="ad"/>
            <w:noProof/>
          </w:rPr>
          <w:t>3</w:t>
        </w:r>
        <w:r w:rsidR="00BD1D0F" w:rsidRPr="00986612">
          <w:rPr>
            <w:rStyle w:val="ad"/>
            <w:noProof/>
          </w:rPr>
          <w:t>项目建设情况</w:t>
        </w:r>
        <w:r w:rsidR="00BD1D0F">
          <w:rPr>
            <w:noProof/>
            <w:webHidden/>
          </w:rPr>
          <w:tab/>
        </w:r>
        <w:r w:rsidR="00BD1D0F">
          <w:rPr>
            <w:noProof/>
            <w:webHidden/>
          </w:rPr>
          <w:fldChar w:fldCharType="begin"/>
        </w:r>
        <w:r w:rsidR="00BD1D0F">
          <w:rPr>
            <w:noProof/>
            <w:webHidden/>
          </w:rPr>
          <w:instrText xml:space="preserve"> PAGEREF _Toc6577724 \h </w:instrText>
        </w:r>
        <w:r w:rsidR="00BD1D0F">
          <w:rPr>
            <w:noProof/>
            <w:webHidden/>
          </w:rPr>
        </w:r>
        <w:r w:rsidR="00BD1D0F">
          <w:rPr>
            <w:noProof/>
            <w:webHidden/>
          </w:rPr>
          <w:fldChar w:fldCharType="separate"/>
        </w:r>
        <w:r w:rsidR="00713C80">
          <w:rPr>
            <w:noProof/>
            <w:webHidden/>
          </w:rPr>
          <w:t>6</w:t>
        </w:r>
        <w:r w:rsidR="00BD1D0F">
          <w:rPr>
            <w:noProof/>
            <w:webHidden/>
          </w:rPr>
          <w:fldChar w:fldCharType="end"/>
        </w:r>
      </w:hyperlink>
    </w:p>
    <w:p w14:paraId="55CFB283" w14:textId="247F90B2"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25" w:history="1">
        <w:r w:rsidR="00BD1D0F" w:rsidRPr="00986612">
          <w:rPr>
            <w:rStyle w:val="ad"/>
            <w:rFonts w:ascii="Times New Roman" w:eastAsia="黑体" w:hAnsi="Times New Roman"/>
            <w:b/>
            <w:bCs/>
            <w:noProof/>
          </w:rPr>
          <w:t>3.1</w:t>
        </w:r>
        <w:r w:rsidR="00BD1D0F" w:rsidRPr="00986612">
          <w:rPr>
            <w:rStyle w:val="ad"/>
            <w:rFonts w:ascii="Times New Roman" w:eastAsia="黑体" w:hAnsi="Times New Roman"/>
            <w:b/>
            <w:bCs/>
            <w:noProof/>
          </w:rPr>
          <w:t>地理位置及平面布置</w:t>
        </w:r>
        <w:r w:rsidR="00BD1D0F">
          <w:rPr>
            <w:noProof/>
            <w:webHidden/>
          </w:rPr>
          <w:tab/>
        </w:r>
        <w:r w:rsidR="00BD1D0F">
          <w:rPr>
            <w:noProof/>
            <w:webHidden/>
          </w:rPr>
          <w:fldChar w:fldCharType="begin"/>
        </w:r>
        <w:r w:rsidR="00BD1D0F">
          <w:rPr>
            <w:noProof/>
            <w:webHidden/>
          </w:rPr>
          <w:instrText xml:space="preserve"> PAGEREF _Toc6577725 \h </w:instrText>
        </w:r>
        <w:r w:rsidR="00BD1D0F">
          <w:rPr>
            <w:noProof/>
            <w:webHidden/>
          </w:rPr>
        </w:r>
        <w:r w:rsidR="00BD1D0F">
          <w:rPr>
            <w:noProof/>
            <w:webHidden/>
          </w:rPr>
          <w:fldChar w:fldCharType="separate"/>
        </w:r>
        <w:r w:rsidR="00713C80">
          <w:rPr>
            <w:noProof/>
            <w:webHidden/>
          </w:rPr>
          <w:t>6</w:t>
        </w:r>
        <w:r w:rsidR="00BD1D0F">
          <w:rPr>
            <w:noProof/>
            <w:webHidden/>
          </w:rPr>
          <w:fldChar w:fldCharType="end"/>
        </w:r>
      </w:hyperlink>
    </w:p>
    <w:p w14:paraId="1C002342" w14:textId="6856D5CE"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26" w:history="1">
        <w:r w:rsidR="00BD1D0F" w:rsidRPr="00986612">
          <w:rPr>
            <w:rStyle w:val="ad"/>
            <w:rFonts w:ascii="Times New Roman" w:eastAsia="黑体" w:hAnsi="Times New Roman"/>
            <w:b/>
            <w:bCs/>
            <w:noProof/>
          </w:rPr>
          <w:t>3.2</w:t>
        </w:r>
        <w:r w:rsidR="00BD1D0F" w:rsidRPr="00986612">
          <w:rPr>
            <w:rStyle w:val="ad"/>
            <w:rFonts w:ascii="Times New Roman" w:eastAsia="黑体" w:hAnsi="Times New Roman"/>
            <w:b/>
            <w:bCs/>
            <w:noProof/>
          </w:rPr>
          <w:t>建设内容</w:t>
        </w:r>
        <w:r w:rsidR="00BD1D0F">
          <w:rPr>
            <w:noProof/>
            <w:webHidden/>
          </w:rPr>
          <w:tab/>
        </w:r>
        <w:r w:rsidR="00BD1D0F">
          <w:rPr>
            <w:noProof/>
            <w:webHidden/>
          </w:rPr>
          <w:fldChar w:fldCharType="begin"/>
        </w:r>
        <w:r w:rsidR="00BD1D0F">
          <w:rPr>
            <w:noProof/>
            <w:webHidden/>
          </w:rPr>
          <w:instrText xml:space="preserve"> PAGEREF _Toc6577726 \h </w:instrText>
        </w:r>
        <w:r w:rsidR="00BD1D0F">
          <w:rPr>
            <w:noProof/>
            <w:webHidden/>
          </w:rPr>
        </w:r>
        <w:r w:rsidR="00BD1D0F">
          <w:rPr>
            <w:noProof/>
            <w:webHidden/>
          </w:rPr>
          <w:fldChar w:fldCharType="separate"/>
        </w:r>
        <w:r w:rsidR="00713C80">
          <w:rPr>
            <w:noProof/>
            <w:webHidden/>
          </w:rPr>
          <w:t>7</w:t>
        </w:r>
        <w:r w:rsidR="00BD1D0F">
          <w:rPr>
            <w:noProof/>
            <w:webHidden/>
          </w:rPr>
          <w:fldChar w:fldCharType="end"/>
        </w:r>
      </w:hyperlink>
    </w:p>
    <w:p w14:paraId="4C556262" w14:textId="2134CCF2"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27" w:history="1">
        <w:r w:rsidR="00BD1D0F" w:rsidRPr="00986612">
          <w:rPr>
            <w:rStyle w:val="ad"/>
            <w:rFonts w:ascii="Times New Roman" w:eastAsia="黑体" w:hAnsi="Times New Roman"/>
            <w:b/>
            <w:bCs/>
            <w:noProof/>
          </w:rPr>
          <w:t>3.3</w:t>
        </w:r>
        <w:r w:rsidR="00BD1D0F" w:rsidRPr="00986612">
          <w:rPr>
            <w:rStyle w:val="ad"/>
            <w:rFonts w:ascii="Times New Roman" w:eastAsia="黑体" w:hAnsi="Times New Roman"/>
            <w:b/>
            <w:bCs/>
            <w:noProof/>
          </w:rPr>
          <w:t>主要原辅材料及燃料</w:t>
        </w:r>
        <w:r w:rsidR="00BD1D0F">
          <w:rPr>
            <w:noProof/>
            <w:webHidden/>
          </w:rPr>
          <w:tab/>
        </w:r>
        <w:r w:rsidR="00BD1D0F">
          <w:rPr>
            <w:noProof/>
            <w:webHidden/>
          </w:rPr>
          <w:fldChar w:fldCharType="begin"/>
        </w:r>
        <w:r w:rsidR="00BD1D0F">
          <w:rPr>
            <w:noProof/>
            <w:webHidden/>
          </w:rPr>
          <w:instrText xml:space="preserve"> PAGEREF _Toc6577727 \h </w:instrText>
        </w:r>
        <w:r w:rsidR="00BD1D0F">
          <w:rPr>
            <w:noProof/>
            <w:webHidden/>
          </w:rPr>
        </w:r>
        <w:r w:rsidR="00BD1D0F">
          <w:rPr>
            <w:noProof/>
            <w:webHidden/>
          </w:rPr>
          <w:fldChar w:fldCharType="separate"/>
        </w:r>
        <w:r w:rsidR="00713C80">
          <w:rPr>
            <w:noProof/>
            <w:webHidden/>
          </w:rPr>
          <w:t>7</w:t>
        </w:r>
        <w:r w:rsidR="00BD1D0F">
          <w:rPr>
            <w:noProof/>
            <w:webHidden/>
          </w:rPr>
          <w:fldChar w:fldCharType="end"/>
        </w:r>
      </w:hyperlink>
    </w:p>
    <w:p w14:paraId="02AC276A" w14:textId="0DF25487"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28" w:history="1">
        <w:r w:rsidR="00BD1D0F" w:rsidRPr="00986612">
          <w:rPr>
            <w:rStyle w:val="ad"/>
            <w:rFonts w:ascii="Times New Roman" w:eastAsia="黑体" w:hAnsi="Times New Roman"/>
            <w:b/>
            <w:bCs/>
            <w:noProof/>
          </w:rPr>
          <w:t>3.4</w:t>
        </w:r>
        <w:r w:rsidR="00BD1D0F" w:rsidRPr="00986612">
          <w:rPr>
            <w:rStyle w:val="ad"/>
            <w:rFonts w:ascii="Times New Roman" w:eastAsia="黑体" w:hAnsi="Times New Roman"/>
            <w:b/>
            <w:bCs/>
            <w:noProof/>
          </w:rPr>
          <w:t>水平衡</w:t>
        </w:r>
        <w:r w:rsidR="00BD1D0F">
          <w:rPr>
            <w:noProof/>
            <w:webHidden/>
          </w:rPr>
          <w:tab/>
        </w:r>
        <w:r w:rsidR="00BD1D0F">
          <w:rPr>
            <w:noProof/>
            <w:webHidden/>
          </w:rPr>
          <w:fldChar w:fldCharType="begin"/>
        </w:r>
        <w:r w:rsidR="00BD1D0F">
          <w:rPr>
            <w:noProof/>
            <w:webHidden/>
          </w:rPr>
          <w:instrText xml:space="preserve"> PAGEREF _Toc6577728 \h </w:instrText>
        </w:r>
        <w:r w:rsidR="00BD1D0F">
          <w:rPr>
            <w:noProof/>
            <w:webHidden/>
          </w:rPr>
        </w:r>
        <w:r w:rsidR="00BD1D0F">
          <w:rPr>
            <w:noProof/>
            <w:webHidden/>
          </w:rPr>
          <w:fldChar w:fldCharType="separate"/>
        </w:r>
        <w:r w:rsidR="00713C80">
          <w:rPr>
            <w:noProof/>
            <w:webHidden/>
          </w:rPr>
          <w:t>8</w:t>
        </w:r>
        <w:r w:rsidR="00BD1D0F">
          <w:rPr>
            <w:noProof/>
            <w:webHidden/>
          </w:rPr>
          <w:fldChar w:fldCharType="end"/>
        </w:r>
      </w:hyperlink>
    </w:p>
    <w:p w14:paraId="2170D0DF" w14:textId="5176E37B"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29" w:history="1">
        <w:r w:rsidR="00BD1D0F" w:rsidRPr="00986612">
          <w:rPr>
            <w:rStyle w:val="ad"/>
            <w:rFonts w:ascii="Times New Roman" w:eastAsia="黑体" w:hAnsi="Times New Roman"/>
            <w:b/>
            <w:bCs/>
            <w:noProof/>
          </w:rPr>
          <w:t>3.5</w:t>
        </w:r>
        <w:r w:rsidR="00BD1D0F" w:rsidRPr="00986612">
          <w:rPr>
            <w:rStyle w:val="ad"/>
            <w:rFonts w:ascii="Times New Roman" w:eastAsia="黑体" w:hAnsi="Times New Roman"/>
            <w:b/>
            <w:bCs/>
            <w:noProof/>
          </w:rPr>
          <w:t>生产工艺</w:t>
        </w:r>
        <w:r w:rsidR="00BD1D0F">
          <w:rPr>
            <w:noProof/>
            <w:webHidden/>
          </w:rPr>
          <w:tab/>
        </w:r>
        <w:r w:rsidR="00BD1D0F">
          <w:rPr>
            <w:noProof/>
            <w:webHidden/>
          </w:rPr>
          <w:fldChar w:fldCharType="begin"/>
        </w:r>
        <w:r w:rsidR="00BD1D0F">
          <w:rPr>
            <w:noProof/>
            <w:webHidden/>
          </w:rPr>
          <w:instrText xml:space="preserve"> PAGEREF _Toc6577729 \h </w:instrText>
        </w:r>
        <w:r w:rsidR="00BD1D0F">
          <w:rPr>
            <w:noProof/>
            <w:webHidden/>
          </w:rPr>
        </w:r>
        <w:r w:rsidR="00BD1D0F">
          <w:rPr>
            <w:noProof/>
            <w:webHidden/>
          </w:rPr>
          <w:fldChar w:fldCharType="separate"/>
        </w:r>
        <w:r w:rsidR="00713C80">
          <w:rPr>
            <w:noProof/>
            <w:webHidden/>
          </w:rPr>
          <w:t>10</w:t>
        </w:r>
        <w:r w:rsidR="00BD1D0F">
          <w:rPr>
            <w:noProof/>
            <w:webHidden/>
          </w:rPr>
          <w:fldChar w:fldCharType="end"/>
        </w:r>
      </w:hyperlink>
    </w:p>
    <w:p w14:paraId="0009B9CF" w14:textId="38D9B95A"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30" w:history="1">
        <w:r w:rsidR="00BD1D0F" w:rsidRPr="00986612">
          <w:rPr>
            <w:rStyle w:val="ad"/>
            <w:rFonts w:ascii="Times New Roman" w:eastAsia="黑体" w:hAnsi="Times New Roman"/>
            <w:b/>
            <w:bCs/>
            <w:noProof/>
          </w:rPr>
          <w:t>3.6</w:t>
        </w:r>
        <w:r w:rsidR="00BD1D0F" w:rsidRPr="00986612">
          <w:rPr>
            <w:rStyle w:val="ad"/>
            <w:rFonts w:ascii="Times New Roman" w:eastAsia="黑体" w:hAnsi="Times New Roman"/>
            <w:b/>
            <w:bCs/>
            <w:noProof/>
          </w:rPr>
          <w:t>项目变动情况</w:t>
        </w:r>
        <w:r w:rsidR="00BD1D0F">
          <w:rPr>
            <w:noProof/>
            <w:webHidden/>
          </w:rPr>
          <w:tab/>
        </w:r>
        <w:r w:rsidR="00BD1D0F">
          <w:rPr>
            <w:noProof/>
            <w:webHidden/>
          </w:rPr>
          <w:fldChar w:fldCharType="begin"/>
        </w:r>
        <w:r w:rsidR="00BD1D0F">
          <w:rPr>
            <w:noProof/>
            <w:webHidden/>
          </w:rPr>
          <w:instrText xml:space="preserve"> PAGEREF _Toc6577730 \h </w:instrText>
        </w:r>
        <w:r w:rsidR="00BD1D0F">
          <w:rPr>
            <w:noProof/>
            <w:webHidden/>
          </w:rPr>
        </w:r>
        <w:r w:rsidR="00BD1D0F">
          <w:rPr>
            <w:noProof/>
            <w:webHidden/>
          </w:rPr>
          <w:fldChar w:fldCharType="separate"/>
        </w:r>
        <w:r w:rsidR="00713C80">
          <w:rPr>
            <w:noProof/>
            <w:webHidden/>
          </w:rPr>
          <w:t>12</w:t>
        </w:r>
        <w:r w:rsidR="00BD1D0F">
          <w:rPr>
            <w:noProof/>
            <w:webHidden/>
          </w:rPr>
          <w:fldChar w:fldCharType="end"/>
        </w:r>
      </w:hyperlink>
    </w:p>
    <w:p w14:paraId="1029E68F" w14:textId="38207AB5" w:rsidR="00BD1D0F" w:rsidRDefault="00383F36">
      <w:pPr>
        <w:pStyle w:val="TOC1"/>
        <w:tabs>
          <w:tab w:val="right" w:leader="dot" w:pos="8949"/>
        </w:tabs>
        <w:rPr>
          <w:rFonts w:asciiTheme="minorHAnsi" w:eastAsiaTheme="minorEastAsia" w:hAnsiTheme="minorHAnsi" w:cstheme="minorBidi"/>
          <w:noProof/>
          <w:kern w:val="2"/>
          <w:sz w:val="21"/>
        </w:rPr>
      </w:pPr>
      <w:hyperlink w:anchor="_Toc6577731" w:history="1">
        <w:r w:rsidR="00BD1D0F" w:rsidRPr="00986612">
          <w:rPr>
            <w:rStyle w:val="ad"/>
            <w:noProof/>
          </w:rPr>
          <w:t>4</w:t>
        </w:r>
        <w:r w:rsidR="00BD1D0F" w:rsidRPr="00986612">
          <w:rPr>
            <w:rStyle w:val="ad"/>
            <w:noProof/>
          </w:rPr>
          <w:t>环境保护设施</w:t>
        </w:r>
        <w:r w:rsidR="00BD1D0F">
          <w:rPr>
            <w:noProof/>
            <w:webHidden/>
          </w:rPr>
          <w:tab/>
        </w:r>
        <w:r w:rsidR="00BD1D0F">
          <w:rPr>
            <w:noProof/>
            <w:webHidden/>
          </w:rPr>
          <w:fldChar w:fldCharType="begin"/>
        </w:r>
        <w:r w:rsidR="00BD1D0F">
          <w:rPr>
            <w:noProof/>
            <w:webHidden/>
          </w:rPr>
          <w:instrText xml:space="preserve"> PAGEREF _Toc6577731 \h </w:instrText>
        </w:r>
        <w:r w:rsidR="00BD1D0F">
          <w:rPr>
            <w:noProof/>
            <w:webHidden/>
          </w:rPr>
        </w:r>
        <w:r w:rsidR="00BD1D0F">
          <w:rPr>
            <w:noProof/>
            <w:webHidden/>
          </w:rPr>
          <w:fldChar w:fldCharType="separate"/>
        </w:r>
        <w:r w:rsidR="00713C80">
          <w:rPr>
            <w:noProof/>
            <w:webHidden/>
          </w:rPr>
          <w:t>14</w:t>
        </w:r>
        <w:r w:rsidR="00BD1D0F">
          <w:rPr>
            <w:noProof/>
            <w:webHidden/>
          </w:rPr>
          <w:fldChar w:fldCharType="end"/>
        </w:r>
      </w:hyperlink>
    </w:p>
    <w:p w14:paraId="327EC3CF" w14:textId="7B2C4594"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32" w:history="1">
        <w:r w:rsidR="00BD1D0F" w:rsidRPr="00986612">
          <w:rPr>
            <w:rStyle w:val="ad"/>
            <w:rFonts w:ascii="Times New Roman" w:eastAsia="黑体" w:hAnsi="Times New Roman"/>
            <w:b/>
            <w:bCs/>
            <w:noProof/>
          </w:rPr>
          <w:t>4.1</w:t>
        </w:r>
        <w:r w:rsidR="00BD1D0F" w:rsidRPr="00986612">
          <w:rPr>
            <w:rStyle w:val="ad"/>
            <w:rFonts w:ascii="Times New Roman" w:eastAsia="黑体" w:hAnsi="Times New Roman"/>
            <w:b/>
            <w:bCs/>
            <w:noProof/>
          </w:rPr>
          <w:t>污染物治理设施</w:t>
        </w:r>
        <w:r w:rsidR="00BD1D0F">
          <w:rPr>
            <w:noProof/>
            <w:webHidden/>
          </w:rPr>
          <w:tab/>
        </w:r>
        <w:r w:rsidR="00BD1D0F">
          <w:rPr>
            <w:noProof/>
            <w:webHidden/>
          </w:rPr>
          <w:fldChar w:fldCharType="begin"/>
        </w:r>
        <w:r w:rsidR="00BD1D0F">
          <w:rPr>
            <w:noProof/>
            <w:webHidden/>
          </w:rPr>
          <w:instrText xml:space="preserve"> PAGEREF _Toc6577732 \h </w:instrText>
        </w:r>
        <w:r w:rsidR="00BD1D0F">
          <w:rPr>
            <w:noProof/>
            <w:webHidden/>
          </w:rPr>
        </w:r>
        <w:r w:rsidR="00BD1D0F">
          <w:rPr>
            <w:noProof/>
            <w:webHidden/>
          </w:rPr>
          <w:fldChar w:fldCharType="separate"/>
        </w:r>
        <w:r w:rsidR="00713C80">
          <w:rPr>
            <w:noProof/>
            <w:webHidden/>
          </w:rPr>
          <w:t>14</w:t>
        </w:r>
        <w:r w:rsidR="00BD1D0F">
          <w:rPr>
            <w:noProof/>
            <w:webHidden/>
          </w:rPr>
          <w:fldChar w:fldCharType="end"/>
        </w:r>
      </w:hyperlink>
    </w:p>
    <w:p w14:paraId="442AA4C0" w14:textId="4B67D04A"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33" w:history="1">
        <w:r w:rsidR="00BD1D0F" w:rsidRPr="00986612">
          <w:rPr>
            <w:rStyle w:val="ad"/>
            <w:rFonts w:ascii="Times New Roman" w:eastAsia="黑体" w:hAnsi="Times New Roman"/>
            <w:b/>
            <w:bCs/>
            <w:noProof/>
          </w:rPr>
          <w:t>4.2</w:t>
        </w:r>
        <w:r w:rsidR="00BD1D0F" w:rsidRPr="00986612">
          <w:rPr>
            <w:rStyle w:val="ad"/>
            <w:rFonts w:ascii="Times New Roman" w:eastAsia="黑体" w:hAnsi="Times New Roman"/>
            <w:b/>
            <w:bCs/>
            <w:noProof/>
          </w:rPr>
          <w:t>其他环境保护设施</w:t>
        </w:r>
        <w:r w:rsidR="00BD1D0F">
          <w:rPr>
            <w:noProof/>
            <w:webHidden/>
          </w:rPr>
          <w:tab/>
        </w:r>
        <w:r w:rsidR="00BD1D0F">
          <w:rPr>
            <w:noProof/>
            <w:webHidden/>
          </w:rPr>
          <w:fldChar w:fldCharType="begin"/>
        </w:r>
        <w:r w:rsidR="00BD1D0F">
          <w:rPr>
            <w:noProof/>
            <w:webHidden/>
          </w:rPr>
          <w:instrText xml:space="preserve"> PAGEREF _Toc6577733 \h </w:instrText>
        </w:r>
        <w:r w:rsidR="00BD1D0F">
          <w:rPr>
            <w:noProof/>
            <w:webHidden/>
          </w:rPr>
        </w:r>
        <w:r w:rsidR="00BD1D0F">
          <w:rPr>
            <w:noProof/>
            <w:webHidden/>
          </w:rPr>
          <w:fldChar w:fldCharType="separate"/>
        </w:r>
        <w:r w:rsidR="00713C80">
          <w:rPr>
            <w:noProof/>
            <w:webHidden/>
          </w:rPr>
          <w:t>19</w:t>
        </w:r>
        <w:r w:rsidR="00BD1D0F">
          <w:rPr>
            <w:noProof/>
            <w:webHidden/>
          </w:rPr>
          <w:fldChar w:fldCharType="end"/>
        </w:r>
      </w:hyperlink>
    </w:p>
    <w:p w14:paraId="32FF2521" w14:textId="7EBC13AD"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34" w:history="1">
        <w:r w:rsidR="00BD1D0F" w:rsidRPr="00986612">
          <w:rPr>
            <w:rStyle w:val="ad"/>
            <w:rFonts w:ascii="Times New Roman" w:eastAsia="黑体" w:hAnsi="Times New Roman"/>
            <w:b/>
            <w:bCs/>
            <w:noProof/>
          </w:rPr>
          <w:t>4.3</w:t>
        </w:r>
        <w:r w:rsidR="00BD1D0F" w:rsidRPr="00986612">
          <w:rPr>
            <w:rStyle w:val="ad"/>
            <w:rFonts w:ascii="Times New Roman" w:eastAsia="黑体" w:hAnsi="Times New Roman"/>
            <w:b/>
            <w:bCs/>
            <w:noProof/>
          </w:rPr>
          <w:t>环保设施投资及</w:t>
        </w:r>
        <w:r w:rsidR="00BD1D0F" w:rsidRPr="00986612">
          <w:rPr>
            <w:rStyle w:val="ad"/>
            <w:rFonts w:ascii="Times New Roman" w:eastAsia="黑体" w:hAnsi="Times New Roman"/>
            <w:b/>
            <w:bCs/>
            <w:noProof/>
          </w:rPr>
          <w:t>“</w:t>
        </w:r>
        <w:r w:rsidR="00BD1D0F" w:rsidRPr="00986612">
          <w:rPr>
            <w:rStyle w:val="ad"/>
            <w:rFonts w:ascii="Times New Roman" w:eastAsia="黑体" w:hAnsi="Times New Roman"/>
            <w:b/>
            <w:bCs/>
            <w:noProof/>
          </w:rPr>
          <w:t>三同时</w:t>
        </w:r>
        <w:r w:rsidR="00BD1D0F" w:rsidRPr="00986612">
          <w:rPr>
            <w:rStyle w:val="ad"/>
            <w:rFonts w:ascii="Times New Roman" w:eastAsia="黑体" w:hAnsi="Times New Roman"/>
            <w:b/>
            <w:bCs/>
            <w:noProof/>
          </w:rPr>
          <w:t>”</w:t>
        </w:r>
        <w:r w:rsidR="00BD1D0F" w:rsidRPr="00986612">
          <w:rPr>
            <w:rStyle w:val="ad"/>
            <w:rFonts w:ascii="Times New Roman" w:eastAsia="黑体" w:hAnsi="Times New Roman"/>
            <w:b/>
            <w:bCs/>
            <w:noProof/>
          </w:rPr>
          <w:t>落实情况</w:t>
        </w:r>
        <w:r w:rsidR="00BD1D0F">
          <w:rPr>
            <w:noProof/>
            <w:webHidden/>
          </w:rPr>
          <w:tab/>
        </w:r>
        <w:r w:rsidR="00BD1D0F">
          <w:rPr>
            <w:noProof/>
            <w:webHidden/>
          </w:rPr>
          <w:fldChar w:fldCharType="begin"/>
        </w:r>
        <w:r w:rsidR="00BD1D0F">
          <w:rPr>
            <w:noProof/>
            <w:webHidden/>
          </w:rPr>
          <w:instrText xml:space="preserve"> PAGEREF _Toc6577734 \h </w:instrText>
        </w:r>
        <w:r w:rsidR="00BD1D0F">
          <w:rPr>
            <w:noProof/>
            <w:webHidden/>
          </w:rPr>
        </w:r>
        <w:r w:rsidR="00BD1D0F">
          <w:rPr>
            <w:noProof/>
            <w:webHidden/>
          </w:rPr>
          <w:fldChar w:fldCharType="separate"/>
        </w:r>
        <w:r w:rsidR="00713C80">
          <w:rPr>
            <w:noProof/>
            <w:webHidden/>
          </w:rPr>
          <w:t>20</w:t>
        </w:r>
        <w:r w:rsidR="00BD1D0F">
          <w:rPr>
            <w:noProof/>
            <w:webHidden/>
          </w:rPr>
          <w:fldChar w:fldCharType="end"/>
        </w:r>
      </w:hyperlink>
    </w:p>
    <w:p w14:paraId="0140327E" w14:textId="2D5401A3" w:rsidR="00BD1D0F" w:rsidRDefault="00383F36">
      <w:pPr>
        <w:pStyle w:val="TOC1"/>
        <w:tabs>
          <w:tab w:val="right" w:leader="dot" w:pos="8949"/>
        </w:tabs>
        <w:rPr>
          <w:rFonts w:asciiTheme="minorHAnsi" w:eastAsiaTheme="minorEastAsia" w:hAnsiTheme="minorHAnsi" w:cstheme="minorBidi"/>
          <w:noProof/>
          <w:kern w:val="2"/>
          <w:sz w:val="21"/>
        </w:rPr>
      </w:pPr>
      <w:hyperlink w:anchor="_Toc6577735" w:history="1">
        <w:r w:rsidR="00BD1D0F" w:rsidRPr="00986612">
          <w:rPr>
            <w:rStyle w:val="ad"/>
            <w:noProof/>
          </w:rPr>
          <w:t>5</w:t>
        </w:r>
        <w:r w:rsidR="00BD1D0F" w:rsidRPr="00986612">
          <w:rPr>
            <w:rStyle w:val="ad"/>
            <w:noProof/>
          </w:rPr>
          <w:t>环境影响报告书主要结论与建议</w:t>
        </w:r>
        <w:r w:rsidR="00BD1D0F">
          <w:rPr>
            <w:noProof/>
            <w:webHidden/>
          </w:rPr>
          <w:tab/>
        </w:r>
        <w:r w:rsidR="00BD1D0F">
          <w:rPr>
            <w:noProof/>
            <w:webHidden/>
          </w:rPr>
          <w:fldChar w:fldCharType="begin"/>
        </w:r>
        <w:r w:rsidR="00BD1D0F">
          <w:rPr>
            <w:noProof/>
            <w:webHidden/>
          </w:rPr>
          <w:instrText xml:space="preserve"> PAGEREF _Toc6577735 \h </w:instrText>
        </w:r>
        <w:r w:rsidR="00BD1D0F">
          <w:rPr>
            <w:noProof/>
            <w:webHidden/>
          </w:rPr>
        </w:r>
        <w:r w:rsidR="00BD1D0F">
          <w:rPr>
            <w:noProof/>
            <w:webHidden/>
          </w:rPr>
          <w:fldChar w:fldCharType="separate"/>
        </w:r>
        <w:r w:rsidR="00713C80">
          <w:rPr>
            <w:noProof/>
            <w:webHidden/>
          </w:rPr>
          <w:t>22</w:t>
        </w:r>
        <w:r w:rsidR="00BD1D0F">
          <w:rPr>
            <w:noProof/>
            <w:webHidden/>
          </w:rPr>
          <w:fldChar w:fldCharType="end"/>
        </w:r>
      </w:hyperlink>
    </w:p>
    <w:p w14:paraId="16DDB48A" w14:textId="62FA1146"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36" w:history="1">
        <w:r w:rsidR="00BD1D0F" w:rsidRPr="00986612">
          <w:rPr>
            <w:rStyle w:val="ad"/>
            <w:rFonts w:ascii="Times New Roman" w:eastAsia="黑体" w:hAnsi="Times New Roman"/>
            <w:b/>
            <w:bCs/>
            <w:noProof/>
          </w:rPr>
          <w:t>5.1</w:t>
        </w:r>
        <w:r w:rsidR="00BD1D0F" w:rsidRPr="00986612">
          <w:rPr>
            <w:rStyle w:val="ad"/>
            <w:rFonts w:ascii="Times New Roman" w:eastAsia="黑体" w:hAnsi="Times New Roman"/>
            <w:b/>
            <w:bCs/>
            <w:noProof/>
          </w:rPr>
          <w:t>环境影响报告书主要结论与建议</w:t>
        </w:r>
        <w:r w:rsidR="00BD1D0F">
          <w:rPr>
            <w:noProof/>
            <w:webHidden/>
          </w:rPr>
          <w:tab/>
        </w:r>
        <w:r w:rsidR="00BD1D0F">
          <w:rPr>
            <w:noProof/>
            <w:webHidden/>
          </w:rPr>
          <w:fldChar w:fldCharType="begin"/>
        </w:r>
        <w:r w:rsidR="00BD1D0F">
          <w:rPr>
            <w:noProof/>
            <w:webHidden/>
          </w:rPr>
          <w:instrText xml:space="preserve"> PAGEREF _Toc6577736 \h </w:instrText>
        </w:r>
        <w:r w:rsidR="00BD1D0F">
          <w:rPr>
            <w:noProof/>
            <w:webHidden/>
          </w:rPr>
        </w:r>
        <w:r w:rsidR="00BD1D0F">
          <w:rPr>
            <w:noProof/>
            <w:webHidden/>
          </w:rPr>
          <w:fldChar w:fldCharType="separate"/>
        </w:r>
        <w:r w:rsidR="00713C80">
          <w:rPr>
            <w:noProof/>
            <w:webHidden/>
          </w:rPr>
          <w:t>22</w:t>
        </w:r>
        <w:r w:rsidR="00BD1D0F">
          <w:rPr>
            <w:noProof/>
            <w:webHidden/>
          </w:rPr>
          <w:fldChar w:fldCharType="end"/>
        </w:r>
      </w:hyperlink>
    </w:p>
    <w:p w14:paraId="5263BE6A" w14:textId="4C5C1809"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37" w:history="1">
        <w:r w:rsidR="00BD1D0F" w:rsidRPr="00986612">
          <w:rPr>
            <w:rStyle w:val="ad"/>
            <w:rFonts w:ascii="Times New Roman" w:eastAsia="黑体" w:hAnsi="Times New Roman"/>
            <w:b/>
            <w:bCs/>
            <w:noProof/>
          </w:rPr>
          <w:t>5.2</w:t>
        </w:r>
        <w:r w:rsidR="00BD1D0F" w:rsidRPr="00986612">
          <w:rPr>
            <w:rStyle w:val="ad"/>
            <w:rFonts w:ascii="Times New Roman" w:eastAsia="黑体" w:hAnsi="Times New Roman"/>
            <w:b/>
            <w:bCs/>
            <w:noProof/>
          </w:rPr>
          <w:t>审批部门审批决定</w:t>
        </w:r>
        <w:r w:rsidR="00BD1D0F">
          <w:rPr>
            <w:noProof/>
            <w:webHidden/>
          </w:rPr>
          <w:tab/>
        </w:r>
        <w:r w:rsidR="00BD1D0F">
          <w:rPr>
            <w:noProof/>
            <w:webHidden/>
          </w:rPr>
          <w:fldChar w:fldCharType="begin"/>
        </w:r>
        <w:r w:rsidR="00BD1D0F">
          <w:rPr>
            <w:noProof/>
            <w:webHidden/>
          </w:rPr>
          <w:instrText xml:space="preserve"> PAGEREF _Toc6577737 \h </w:instrText>
        </w:r>
        <w:r w:rsidR="00BD1D0F">
          <w:rPr>
            <w:noProof/>
            <w:webHidden/>
          </w:rPr>
        </w:r>
        <w:r w:rsidR="00BD1D0F">
          <w:rPr>
            <w:noProof/>
            <w:webHidden/>
          </w:rPr>
          <w:fldChar w:fldCharType="separate"/>
        </w:r>
        <w:r w:rsidR="00713C80">
          <w:rPr>
            <w:noProof/>
            <w:webHidden/>
          </w:rPr>
          <w:t>25</w:t>
        </w:r>
        <w:r w:rsidR="00BD1D0F">
          <w:rPr>
            <w:noProof/>
            <w:webHidden/>
          </w:rPr>
          <w:fldChar w:fldCharType="end"/>
        </w:r>
      </w:hyperlink>
    </w:p>
    <w:p w14:paraId="578CDB42" w14:textId="272874BD" w:rsidR="00BD1D0F" w:rsidRDefault="00383F36">
      <w:pPr>
        <w:pStyle w:val="TOC1"/>
        <w:tabs>
          <w:tab w:val="right" w:leader="dot" w:pos="8949"/>
        </w:tabs>
        <w:rPr>
          <w:rFonts w:asciiTheme="minorHAnsi" w:eastAsiaTheme="minorEastAsia" w:hAnsiTheme="minorHAnsi" w:cstheme="minorBidi"/>
          <w:noProof/>
          <w:kern w:val="2"/>
          <w:sz w:val="21"/>
        </w:rPr>
      </w:pPr>
      <w:hyperlink w:anchor="_Toc6577738" w:history="1">
        <w:r w:rsidR="00BD1D0F" w:rsidRPr="00986612">
          <w:rPr>
            <w:rStyle w:val="ad"/>
            <w:noProof/>
          </w:rPr>
          <w:t>6</w:t>
        </w:r>
        <w:r w:rsidR="00BD1D0F" w:rsidRPr="00986612">
          <w:rPr>
            <w:rStyle w:val="ad"/>
            <w:noProof/>
          </w:rPr>
          <w:t>验收执行标准</w:t>
        </w:r>
        <w:r w:rsidR="00BD1D0F">
          <w:rPr>
            <w:noProof/>
            <w:webHidden/>
          </w:rPr>
          <w:tab/>
        </w:r>
        <w:r w:rsidR="00BD1D0F">
          <w:rPr>
            <w:noProof/>
            <w:webHidden/>
          </w:rPr>
          <w:fldChar w:fldCharType="begin"/>
        </w:r>
        <w:r w:rsidR="00BD1D0F">
          <w:rPr>
            <w:noProof/>
            <w:webHidden/>
          </w:rPr>
          <w:instrText xml:space="preserve"> PAGEREF _Toc6577738 \h </w:instrText>
        </w:r>
        <w:r w:rsidR="00BD1D0F">
          <w:rPr>
            <w:noProof/>
            <w:webHidden/>
          </w:rPr>
        </w:r>
        <w:r w:rsidR="00BD1D0F">
          <w:rPr>
            <w:noProof/>
            <w:webHidden/>
          </w:rPr>
          <w:fldChar w:fldCharType="separate"/>
        </w:r>
        <w:r w:rsidR="00713C80">
          <w:rPr>
            <w:noProof/>
            <w:webHidden/>
          </w:rPr>
          <w:t>27</w:t>
        </w:r>
        <w:r w:rsidR="00BD1D0F">
          <w:rPr>
            <w:noProof/>
            <w:webHidden/>
          </w:rPr>
          <w:fldChar w:fldCharType="end"/>
        </w:r>
      </w:hyperlink>
    </w:p>
    <w:p w14:paraId="51C466F7" w14:textId="607F8AB3"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39" w:history="1">
        <w:r w:rsidR="00BD1D0F" w:rsidRPr="00986612">
          <w:rPr>
            <w:rStyle w:val="ad"/>
            <w:rFonts w:ascii="Times New Roman" w:eastAsia="黑体" w:hAnsi="Times New Roman"/>
            <w:b/>
            <w:bCs/>
            <w:noProof/>
          </w:rPr>
          <w:t>6.1</w:t>
        </w:r>
        <w:r w:rsidR="00BD1D0F" w:rsidRPr="00986612">
          <w:rPr>
            <w:rStyle w:val="ad"/>
            <w:rFonts w:ascii="Times New Roman" w:eastAsia="黑体" w:hAnsi="Times New Roman"/>
            <w:b/>
            <w:bCs/>
            <w:noProof/>
          </w:rPr>
          <w:t>环境质量标准</w:t>
        </w:r>
        <w:r w:rsidR="00BD1D0F">
          <w:rPr>
            <w:noProof/>
            <w:webHidden/>
          </w:rPr>
          <w:tab/>
        </w:r>
        <w:r w:rsidR="00BD1D0F">
          <w:rPr>
            <w:noProof/>
            <w:webHidden/>
          </w:rPr>
          <w:fldChar w:fldCharType="begin"/>
        </w:r>
        <w:r w:rsidR="00BD1D0F">
          <w:rPr>
            <w:noProof/>
            <w:webHidden/>
          </w:rPr>
          <w:instrText xml:space="preserve"> PAGEREF _Toc6577739 \h </w:instrText>
        </w:r>
        <w:r w:rsidR="00BD1D0F">
          <w:rPr>
            <w:noProof/>
            <w:webHidden/>
          </w:rPr>
        </w:r>
        <w:r w:rsidR="00BD1D0F">
          <w:rPr>
            <w:noProof/>
            <w:webHidden/>
          </w:rPr>
          <w:fldChar w:fldCharType="separate"/>
        </w:r>
        <w:r w:rsidR="00713C80">
          <w:rPr>
            <w:noProof/>
            <w:webHidden/>
          </w:rPr>
          <w:t>27</w:t>
        </w:r>
        <w:r w:rsidR="00BD1D0F">
          <w:rPr>
            <w:noProof/>
            <w:webHidden/>
          </w:rPr>
          <w:fldChar w:fldCharType="end"/>
        </w:r>
      </w:hyperlink>
    </w:p>
    <w:p w14:paraId="76AEF276" w14:textId="0097F8C7"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40" w:history="1">
        <w:r w:rsidR="00BD1D0F" w:rsidRPr="00986612">
          <w:rPr>
            <w:rStyle w:val="ad"/>
            <w:rFonts w:ascii="Times New Roman" w:eastAsia="黑体" w:hAnsi="Times New Roman"/>
            <w:b/>
            <w:bCs/>
            <w:noProof/>
          </w:rPr>
          <w:t>6.2</w:t>
        </w:r>
        <w:r w:rsidR="00BD1D0F" w:rsidRPr="00986612">
          <w:rPr>
            <w:rStyle w:val="ad"/>
            <w:rFonts w:ascii="Times New Roman" w:eastAsia="黑体" w:hAnsi="Times New Roman"/>
            <w:b/>
            <w:bCs/>
            <w:noProof/>
          </w:rPr>
          <w:t>污染物排放标准</w:t>
        </w:r>
        <w:r w:rsidR="00BD1D0F">
          <w:rPr>
            <w:noProof/>
            <w:webHidden/>
          </w:rPr>
          <w:tab/>
        </w:r>
        <w:r w:rsidR="00BD1D0F">
          <w:rPr>
            <w:noProof/>
            <w:webHidden/>
          </w:rPr>
          <w:fldChar w:fldCharType="begin"/>
        </w:r>
        <w:r w:rsidR="00BD1D0F">
          <w:rPr>
            <w:noProof/>
            <w:webHidden/>
          </w:rPr>
          <w:instrText xml:space="preserve"> PAGEREF _Toc6577740 \h </w:instrText>
        </w:r>
        <w:r w:rsidR="00BD1D0F">
          <w:rPr>
            <w:noProof/>
            <w:webHidden/>
          </w:rPr>
        </w:r>
        <w:r w:rsidR="00BD1D0F">
          <w:rPr>
            <w:noProof/>
            <w:webHidden/>
          </w:rPr>
          <w:fldChar w:fldCharType="separate"/>
        </w:r>
        <w:r w:rsidR="00713C80">
          <w:rPr>
            <w:noProof/>
            <w:webHidden/>
          </w:rPr>
          <w:t>27</w:t>
        </w:r>
        <w:r w:rsidR="00BD1D0F">
          <w:rPr>
            <w:noProof/>
            <w:webHidden/>
          </w:rPr>
          <w:fldChar w:fldCharType="end"/>
        </w:r>
      </w:hyperlink>
    </w:p>
    <w:p w14:paraId="309885D0" w14:textId="784C4BEE"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41" w:history="1">
        <w:r w:rsidR="00BD1D0F" w:rsidRPr="00986612">
          <w:rPr>
            <w:rStyle w:val="ad"/>
            <w:rFonts w:ascii="Times New Roman" w:eastAsia="黑体" w:hAnsi="Times New Roman"/>
            <w:b/>
            <w:bCs/>
            <w:noProof/>
          </w:rPr>
          <w:t xml:space="preserve">6.3 </w:t>
        </w:r>
        <w:r w:rsidR="00BD1D0F" w:rsidRPr="00986612">
          <w:rPr>
            <w:rStyle w:val="ad"/>
            <w:rFonts w:ascii="Times New Roman" w:eastAsia="黑体" w:hAnsi="Times New Roman"/>
            <w:b/>
            <w:bCs/>
            <w:noProof/>
          </w:rPr>
          <w:t>污染物总量控制指标</w:t>
        </w:r>
        <w:r w:rsidR="00BD1D0F">
          <w:rPr>
            <w:noProof/>
            <w:webHidden/>
          </w:rPr>
          <w:tab/>
        </w:r>
        <w:r w:rsidR="00BD1D0F">
          <w:rPr>
            <w:noProof/>
            <w:webHidden/>
          </w:rPr>
          <w:fldChar w:fldCharType="begin"/>
        </w:r>
        <w:r w:rsidR="00BD1D0F">
          <w:rPr>
            <w:noProof/>
            <w:webHidden/>
          </w:rPr>
          <w:instrText xml:space="preserve"> PAGEREF _Toc6577741 \h </w:instrText>
        </w:r>
        <w:r w:rsidR="00BD1D0F">
          <w:rPr>
            <w:noProof/>
            <w:webHidden/>
          </w:rPr>
        </w:r>
        <w:r w:rsidR="00BD1D0F">
          <w:rPr>
            <w:noProof/>
            <w:webHidden/>
          </w:rPr>
          <w:fldChar w:fldCharType="separate"/>
        </w:r>
        <w:r w:rsidR="00713C80">
          <w:rPr>
            <w:noProof/>
            <w:webHidden/>
          </w:rPr>
          <w:t>28</w:t>
        </w:r>
        <w:r w:rsidR="00BD1D0F">
          <w:rPr>
            <w:noProof/>
            <w:webHidden/>
          </w:rPr>
          <w:fldChar w:fldCharType="end"/>
        </w:r>
      </w:hyperlink>
    </w:p>
    <w:p w14:paraId="66525A98" w14:textId="3C1F2661" w:rsidR="00BD1D0F" w:rsidRDefault="00383F36">
      <w:pPr>
        <w:pStyle w:val="TOC1"/>
        <w:tabs>
          <w:tab w:val="right" w:leader="dot" w:pos="8949"/>
        </w:tabs>
        <w:rPr>
          <w:rFonts w:asciiTheme="minorHAnsi" w:eastAsiaTheme="minorEastAsia" w:hAnsiTheme="minorHAnsi" w:cstheme="minorBidi"/>
          <w:noProof/>
          <w:kern w:val="2"/>
          <w:sz w:val="21"/>
        </w:rPr>
      </w:pPr>
      <w:hyperlink w:anchor="_Toc6577742" w:history="1">
        <w:r w:rsidR="00BD1D0F" w:rsidRPr="00986612">
          <w:rPr>
            <w:rStyle w:val="ad"/>
            <w:noProof/>
          </w:rPr>
          <w:t xml:space="preserve">7 </w:t>
        </w:r>
        <w:r w:rsidR="00BD1D0F" w:rsidRPr="00986612">
          <w:rPr>
            <w:rStyle w:val="ad"/>
            <w:noProof/>
          </w:rPr>
          <w:t>验收监测内容</w:t>
        </w:r>
        <w:r w:rsidR="00BD1D0F">
          <w:rPr>
            <w:noProof/>
            <w:webHidden/>
          </w:rPr>
          <w:tab/>
        </w:r>
        <w:r w:rsidR="00BD1D0F">
          <w:rPr>
            <w:noProof/>
            <w:webHidden/>
          </w:rPr>
          <w:fldChar w:fldCharType="begin"/>
        </w:r>
        <w:r w:rsidR="00BD1D0F">
          <w:rPr>
            <w:noProof/>
            <w:webHidden/>
          </w:rPr>
          <w:instrText xml:space="preserve"> PAGEREF _Toc6577742 \h </w:instrText>
        </w:r>
        <w:r w:rsidR="00BD1D0F">
          <w:rPr>
            <w:noProof/>
            <w:webHidden/>
          </w:rPr>
        </w:r>
        <w:r w:rsidR="00BD1D0F">
          <w:rPr>
            <w:noProof/>
            <w:webHidden/>
          </w:rPr>
          <w:fldChar w:fldCharType="separate"/>
        </w:r>
        <w:r w:rsidR="00713C80">
          <w:rPr>
            <w:noProof/>
            <w:webHidden/>
          </w:rPr>
          <w:t>29</w:t>
        </w:r>
        <w:r w:rsidR="00BD1D0F">
          <w:rPr>
            <w:noProof/>
            <w:webHidden/>
          </w:rPr>
          <w:fldChar w:fldCharType="end"/>
        </w:r>
      </w:hyperlink>
    </w:p>
    <w:p w14:paraId="006A77DA" w14:textId="04B1C254"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43" w:history="1">
        <w:r w:rsidR="00BD1D0F" w:rsidRPr="00986612">
          <w:rPr>
            <w:rStyle w:val="ad"/>
            <w:rFonts w:ascii="Times New Roman" w:eastAsia="黑体" w:hAnsi="Times New Roman"/>
            <w:b/>
            <w:bCs/>
            <w:noProof/>
          </w:rPr>
          <w:t>7.1</w:t>
        </w:r>
        <w:r w:rsidR="00BD1D0F" w:rsidRPr="00986612">
          <w:rPr>
            <w:rStyle w:val="ad"/>
            <w:rFonts w:ascii="Times New Roman" w:eastAsia="黑体" w:hAnsi="Times New Roman"/>
            <w:b/>
            <w:bCs/>
            <w:noProof/>
          </w:rPr>
          <w:t>环境保护设施调试运行效果</w:t>
        </w:r>
        <w:r w:rsidR="00BD1D0F">
          <w:rPr>
            <w:noProof/>
            <w:webHidden/>
          </w:rPr>
          <w:tab/>
        </w:r>
        <w:r w:rsidR="00BD1D0F">
          <w:rPr>
            <w:noProof/>
            <w:webHidden/>
          </w:rPr>
          <w:fldChar w:fldCharType="begin"/>
        </w:r>
        <w:r w:rsidR="00BD1D0F">
          <w:rPr>
            <w:noProof/>
            <w:webHidden/>
          </w:rPr>
          <w:instrText xml:space="preserve"> PAGEREF _Toc6577743 \h </w:instrText>
        </w:r>
        <w:r w:rsidR="00BD1D0F">
          <w:rPr>
            <w:noProof/>
            <w:webHidden/>
          </w:rPr>
        </w:r>
        <w:r w:rsidR="00BD1D0F">
          <w:rPr>
            <w:noProof/>
            <w:webHidden/>
          </w:rPr>
          <w:fldChar w:fldCharType="separate"/>
        </w:r>
        <w:r w:rsidR="00713C80">
          <w:rPr>
            <w:noProof/>
            <w:webHidden/>
          </w:rPr>
          <w:t>29</w:t>
        </w:r>
        <w:r w:rsidR="00BD1D0F">
          <w:rPr>
            <w:noProof/>
            <w:webHidden/>
          </w:rPr>
          <w:fldChar w:fldCharType="end"/>
        </w:r>
      </w:hyperlink>
    </w:p>
    <w:p w14:paraId="0F8498A0" w14:textId="4A072C01"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44" w:history="1">
        <w:r w:rsidR="00BD1D0F" w:rsidRPr="00986612">
          <w:rPr>
            <w:rStyle w:val="ad"/>
            <w:rFonts w:ascii="Times New Roman" w:eastAsia="黑体" w:hAnsi="Times New Roman"/>
            <w:b/>
            <w:bCs/>
            <w:noProof/>
          </w:rPr>
          <w:t>7.2</w:t>
        </w:r>
        <w:r w:rsidR="00BD1D0F" w:rsidRPr="00986612">
          <w:rPr>
            <w:rStyle w:val="ad"/>
            <w:rFonts w:ascii="Times New Roman" w:eastAsia="黑体" w:hAnsi="Times New Roman"/>
            <w:b/>
            <w:bCs/>
            <w:noProof/>
          </w:rPr>
          <w:t>环境质量监测</w:t>
        </w:r>
        <w:r w:rsidR="00BD1D0F">
          <w:rPr>
            <w:noProof/>
            <w:webHidden/>
          </w:rPr>
          <w:tab/>
        </w:r>
        <w:r w:rsidR="00BD1D0F">
          <w:rPr>
            <w:noProof/>
            <w:webHidden/>
          </w:rPr>
          <w:fldChar w:fldCharType="begin"/>
        </w:r>
        <w:r w:rsidR="00BD1D0F">
          <w:rPr>
            <w:noProof/>
            <w:webHidden/>
          </w:rPr>
          <w:instrText xml:space="preserve"> PAGEREF _Toc6577744 \h </w:instrText>
        </w:r>
        <w:r w:rsidR="00BD1D0F">
          <w:rPr>
            <w:noProof/>
            <w:webHidden/>
          </w:rPr>
        </w:r>
        <w:r w:rsidR="00BD1D0F">
          <w:rPr>
            <w:noProof/>
            <w:webHidden/>
          </w:rPr>
          <w:fldChar w:fldCharType="separate"/>
        </w:r>
        <w:r w:rsidR="00713C80">
          <w:rPr>
            <w:noProof/>
            <w:webHidden/>
          </w:rPr>
          <w:t>30</w:t>
        </w:r>
        <w:r w:rsidR="00BD1D0F">
          <w:rPr>
            <w:noProof/>
            <w:webHidden/>
          </w:rPr>
          <w:fldChar w:fldCharType="end"/>
        </w:r>
      </w:hyperlink>
    </w:p>
    <w:p w14:paraId="6CDFEEF7" w14:textId="528EB22D" w:rsidR="00BD1D0F" w:rsidRDefault="00383F36">
      <w:pPr>
        <w:pStyle w:val="TOC1"/>
        <w:tabs>
          <w:tab w:val="right" w:leader="dot" w:pos="8949"/>
        </w:tabs>
        <w:rPr>
          <w:rFonts w:asciiTheme="minorHAnsi" w:eastAsiaTheme="minorEastAsia" w:hAnsiTheme="minorHAnsi" w:cstheme="minorBidi"/>
          <w:noProof/>
          <w:kern w:val="2"/>
          <w:sz w:val="21"/>
        </w:rPr>
      </w:pPr>
      <w:hyperlink w:anchor="_Toc6577745" w:history="1">
        <w:r w:rsidR="00BD1D0F" w:rsidRPr="00986612">
          <w:rPr>
            <w:rStyle w:val="ad"/>
            <w:noProof/>
          </w:rPr>
          <w:t>8</w:t>
        </w:r>
        <w:r w:rsidR="00BD1D0F" w:rsidRPr="00986612">
          <w:rPr>
            <w:rStyle w:val="ad"/>
            <w:noProof/>
          </w:rPr>
          <w:t>质量保证和质量控制</w:t>
        </w:r>
        <w:r w:rsidR="00BD1D0F">
          <w:rPr>
            <w:noProof/>
            <w:webHidden/>
          </w:rPr>
          <w:tab/>
        </w:r>
        <w:r w:rsidR="00BD1D0F">
          <w:rPr>
            <w:noProof/>
            <w:webHidden/>
          </w:rPr>
          <w:fldChar w:fldCharType="begin"/>
        </w:r>
        <w:r w:rsidR="00BD1D0F">
          <w:rPr>
            <w:noProof/>
            <w:webHidden/>
          </w:rPr>
          <w:instrText xml:space="preserve"> PAGEREF _Toc6577745 \h </w:instrText>
        </w:r>
        <w:r w:rsidR="00BD1D0F">
          <w:rPr>
            <w:noProof/>
            <w:webHidden/>
          </w:rPr>
        </w:r>
        <w:r w:rsidR="00BD1D0F">
          <w:rPr>
            <w:noProof/>
            <w:webHidden/>
          </w:rPr>
          <w:fldChar w:fldCharType="separate"/>
        </w:r>
        <w:r w:rsidR="00713C80">
          <w:rPr>
            <w:noProof/>
            <w:webHidden/>
          </w:rPr>
          <w:t>32</w:t>
        </w:r>
        <w:r w:rsidR="00BD1D0F">
          <w:rPr>
            <w:noProof/>
            <w:webHidden/>
          </w:rPr>
          <w:fldChar w:fldCharType="end"/>
        </w:r>
      </w:hyperlink>
    </w:p>
    <w:p w14:paraId="65DF71F3" w14:textId="5F0FBDDC"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46" w:history="1">
        <w:r w:rsidR="00BD1D0F" w:rsidRPr="00986612">
          <w:rPr>
            <w:rStyle w:val="ad"/>
            <w:rFonts w:ascii="Times New Roman" w:eastAsia="黑体" w:hAnsi="Times New Roman"/>
            <w:b/>
            <w:bCs/>
            <w:noProof/>
          </w:rPr>
          <w:t>8.1</w:t>
        </w:r>
        <w:r w:rsidR="00BD1D0F" w:rsidRPr="00986612">
          <w:rPr>
            <w:rStyle w:val="ad"/>
            <w:rFonts w:ascii="Times New Roman" w:eastAsia="黑体" w:hAnsi="Times New Roman"/>
            <w:b/>
            <w:bCs/>
            <w:noProof/>
          </w:rPr>
          <w:t>监测分析方法</w:t>
        </w:r>
        <w:r w:rsidR="00BD1D0F">
          <w:rPr>
            <w:noProof/>
            <w:webHidden/>
          </w:rPr>
          <w:tab/>
        </w:r>
        <w:r w:rsidR="00BD1D0F">
          <w:rPr>
            <w:noProof/>
            <w:webHidden/>
          </w:rPr>
          <w:fldChar w:fldCharType="begin"/>
        </w:r>
        <w:r w:rsidR="00BD1D0F">
          <w:rPr>
            <w:noProof/>
            <w:webHidden/>
          </w:rPr>
          <w:instrText xml:space="preserve"> PAGEREF _Toc6577746 \h </w:instrText>
        </w:r>
        <w:r w:rsidR="00BD1D0F">
          <w:rPr>
            <w:noProof/>
            <w:webHidden/>
          </w:rPr>
        </w:r>
        <w:r w:rsidR="00BD1D0F">
          <w:rPr>
            <w:noProof/>
            <w:webHidden/>
          </w:rPr>
          <w:fldChar w:fldCharType="separate"/>
        </w:r>
        <w:r w:rsidR="00713C80">
          <w:rPr>
            <w:noProof/>
            <w:webHidden/>
          </w:rPr>
          <w:t>32</w:t>
        </w:r>
        <w:r w:rsidR="00BD1D0F">
          <w:rPr>
            <w:noProof/>
            <w:webHidden/>
          </w:rPr>
          <w:fldChar w:fldCharType="end"/>
        </w:r>
      </w:hyperlink>
    </w:p>
    <w:p w14:paraId="48237562" w14:textId="169FB892"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47" w:history="1">
        <w:r w:rsidR="00BD1D0F" w:rsidRPr="00986612">
          <w:rPr>
            <w:rStyle w:val="ad"/>
            <w:rFonts w:ascii="Times New Roman" w:eastAsia="黑体" w:hAnsi="Times New Roman"/>
            <w:b/>
            <w:bCs/>
            <w:noProof/>
          </w:rPr>
          <w:t>8.2</w:t>
        </w:r>
        <w:r w:rsidR="00BD1D0F" w:rsidRPr="00986612">
          <w:rPr>
            <w:rStyle w:val="ad"/>
            <w:rFonts w:ascii="Times New Roman" w:eastAsia="黑体" w:hAnsi="Times New Roman"/>
            <w:b/>
            <w:bCs/>
            <w:noProof/>
          </w:rPr>
          <w:t>监测仪器</w:t>
        </w:r>
        <w:r w:rsidR="00BD1D0F">
          <w:rPr>
            <w:noProof/>
            <w:webHidden/>
          </w:rPr>
          <w:tab/>
        </w:r>
        <w:r w:rsidR="00BD1D0F">
          <w:rPr>
            <w:noProof/>
            <w:webHidden/>
          </w:rPr>
          <w:fldChar w:fldCharType="begin"/>
        </w:r>
        <w:r w:rsidR="00BD1D0F">
          <w:rPr>
            <w:noProof/>
            <w:webHidden/>
          </w:rPr>
          <w:instrText xml:space="preserve"> PAGEREF _Toc6577747 \h </w:instrText>
        </w:r>
        <w:r w:rsidR="00BD1D0F">
          <w:rPr>
            <w:noProof/>
            <w:webHidden/>
          </w:rPr>
        </w:r>
        <w:r w:rsidR="00BD1D0F">
          <w:rPr>
            <w:noProof/>
            <w:webHidden/>
          </w:rPr>
          <w:fldChar w:fldCharType="separate"/>
        </w:r>
        <w:r w:rsidR="00713C80">
          <w:rPr>
            <w:noProof/>
            <w:webHidden/>
          </w:rPr>
          <w:t>33</w:t>
        </w:r>
        <w:r w:rsidR="00BD1D0F">
          <w:rPr>
            <w:noProof/>
            <w:webHidden/>
          </w:rPr>
          <w:fldChar w:fldCharType="end"/>
        </w:r>
      </w:hyperlink>
    </w:p>
    <w:p w14:paraId="135AFEFB" w14:textId="04061E54"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48" w:history="1">
        <w:r w:rsidR="00BD1D0F" w:rsidRPr="00986612">
          <w:rPr>
            <w:rStyle w:val="ad"/>
            <w:rFonts w:ascii="Times New Roman" w:eastAsia="黑体" w:hAnsi="Times New Roman"/>
            <w:b/>
            <w:bCs/>
            <w:noProof/>
          </w:rPr>
          <w:t>8.3</w:t>
        </w:r>
        <w:r w:rsidR="00BD1D0F" w:rsidRPr="00986612">
          <w:rPr>
            <w:rStyle w:val="ad"/>
            <w:rFonts w:ascii="Times New Roman" w:eastAsia="黑体" w:hAnsi="Times New Roman"/>
            <w:b/>
            <w:bCs/>
            <w:noProof/>
          </w:rPr>
          <w:t>人员能力</w:t>
        </w:r>
        <w:r w:rsidR="00BD1D0F">
          <w:rPr>
            <w:noProof/>
            <w:webHidden/>
          </w:rPr>
          <w:tab/>
        </w:r>
        <w:r w:rsidR="00BD1D0F">
          <w:rPr>
            <w:noProof/>
            <w:webHidden/>
          </w:rPr>
          <w:fldChar w:fldCharType="begin"/>
        </w:r>
        <w:r w:rsidR="00BD1D0F">
          <w:rPr>
            <w:noProof/>
            <w:webHidden/>
          </w:rPr>
          <w:instrText xml:space="preserve"> PAGEREF _Toc6577748 \h </w:instrText>
        </w:r>
        <w:r w:rsidR="00BD1D0F">
          <w:rPr>
            <w:noProof/>
            <w:webHidden/>
          </w:rPr>
        </w:r>
        <w:r w:rsidR="00BD1D0F">
          <w:rPr>
            <w:noProof/>
            <w:webHidden/>
          </w:rPr>
          <w:fldChar w:fldCharType="separate"/>
        </w:r>
        <w:r w:rsidR="00713C80">
          <w:rPr>
            <w:noProof/>
            <w:webHidden/>
          </w:rPr>
          <w:t>33</w:t>
        </w:r>
        <w:r w:rsidR="00BD1D0F">
          <w:rPr>
            <w:noProof/>
            <w:webHidden/>
          </w:rPr>
          <w:fldChar w:fldCharType="end"/>
        </w:r>
      </w:hyperlink>
    </w:p>
    <w:p w14:paraId="24F49683" w14:textId="0679DD65"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49" w:history="1">
        <w:r w:rsidR="00BD1D0F" w:rsidRPr="00986612">
          <w:rPr>
            <w:rStyle w:val="ad"/>
            <w:rFonts w:ascii="Times New Roman" w:eastAsia="黑体" w:hAnsi="Times New Roman"/>
            <w:b/>
            <w:bCs/>
            <w:noProof/>
          </w:rPr>
          <w:t>8.4</w:t>
        </w:r>
        <w:r w:rsidR="00BD1D0F" w:rsidRPr="00986612">
          <w:rPr>
            <w:rStyle w:val="ad"/>
            <w:rFonts w:ascii="Times New Roman" w:eastAsia="黑体" w:hAnsi="Times New Roman"/>
            <w:b/>
            <w:bCs/>
            <w:noProof/>
          </w:rPr>
          <w:t>水质监测分析过程中的质量保证和质量控制</w:t>
        </w:r>
        <w:r w:rsidR="00BD1D0F">
          <w:rPr>
            <w:noProof/>
            <w:webHidden/>
          </w:rPr>
          <w:tab/>
        </w:r>
        <w:r w:rsidR="00BD1D0F">
          <w:rPr>
            <w:noProof/>
            <w:webHidden/>
          </w:rPr>
          <w:fldChar w:fldCharType="begin"/>
        </w:r>
        <w:r w:rsidR="00BD1D0F">
          <w:rPr>
            <w:noProof/>
            <w:webHidden/>
          </w:rPr>
          <w:instrText xml:space="preserve"> PAGEREF _Toc6577749 \h </w:instrText>
        </w:r>
        <w:r w:rsidR="00BD1D0F">
          <w:rPr>
            <w:noProof/>
            <w:webHidden/>
          </w:rPr>
        </w:r>
        <w:r w:rsidR="00BD1D0F">
          <w:rPr>
            <w:noProof/>
            <w:webHidden/>
          </w:rPr>
          <w:fldChar w:fldCharType="separate"/>
        </w:r>
        <w:r w:rsidR="00713C80">
          <w:rPr>
            <w:noProof/>
            <w:webHidden/>
          </w:rPr>
          <w:t>33</w:t>
        </w:r>
        <w:r w:rsidR="00BD1D0F">
          <w:rPr>
            <w:noProof/>
            <w:webHidden/>
          </w:rPr>
          <w:fldChar w:fldCharType="end"/>
        </w:r>
      </w:hyperlink>
    </w:p>
    <w:p w14:paraId="563EE353" w14:textId="19F022EE"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50" w:history="1">
        <w:r w:rsidR="00BD1D0F" w:rsidRPr="00986612">
          <w:rPr>
            <w:rStyle w:val="ad"/>
            <w:rFonts w:ascii="Times New Roman" w:eastAsia="黑体" w:hAnsi="Times New Roman"/>
            <w:b/>
            <w:bCs/>
            <w:noProof/>
          </w:rPr>
          <w:t>8.5</w:t>
        </w:r>
        <w:r w:rsidR="00BD1D0F" w:rsidRPr="00986612">
          <w:rPr>
            <w:rStyle w:val="ad"/>
            <w:rFonts w:ascii="Times New Roman" w:eastAsia="黑体" w:hAnsi="Times New Roman"/>
            <w:b/>
            <w:bCs/>
            <w:noProof/>
          </w:rPr>
          <w:t>气体监测分析过程中的质量保证和质量控制</w:t>
        </w:r>
        <w:r w:rsidR="00BD1D0F">
          <w:rPr>
            <w:noProof/>
            <w:webHidden/>
          </w:rPr>
          <w:tab/>
        </w:r>
        <w:r w:rsidR="00BD1D0F">
          <w:rPr>
            <w:noProof/>
            <w:webHidden/>
          </w:rPr>
          <w:fldChar w:fldCharType="begin"/>
        </w:r>
        <w:r w:rsidR="00BD1D0F">
          <w:rPr>
            <w:noProof/>
            <w:webHidden/>
          </w:rPr>
          <w:instrText xml:space="preserve"> PAGEREF _Toc6577750 \h </w:instrText>
        </w:r>
        <w:r w:rsidR="00BD1D0F">
          <w:rPr>
            <w:noProof/>
            <w:webHidden/>
          </w:rPr>
        </w:r>
        <w:r w:rsidR="00BD1D0F">
          <w:rPr>
            <w:noProof/>
            <w:webHidden/>
          </w:rPr>
          <w:fldChar w:fldCharType="separate"/>
        </w:r>
        <w:r w:rsidR="00713C80">
          <w:rPr>
            <w:noProof/>
            <w:webHidden/>
          </w:rPr>
          <w:t>34</w:t>
        </w:r>
        <w:r w:rsidR="00BD1D0F">
          <w:rPr>
            <w:noProof/>
            <w:webHidden/>
          </w:rPr>
          <w:fldChar w:fldCharType="end"/>
        </w:r>
      </w:hyperlink>
    </w:p>
    <w:p w14:paraId="45A3C8C9" w14:textId="369472C1"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51" w:history="1">
        <w:r w:rsidR="00BD1D0F" w:rsidRPr="00986612">
          <w:rPr>
            <w:rStyle w:val="ad"/>
            <w:rFonts w:ascii="Times New Roman" w:eastAsia="黑体" w:hAnsi="Times New Roman"/>
            <w:b/>
            <w:bCs/>
            <w:noProof/>
          </w:rPr>
          <w:t xml:space="preserve">8.6 </w:t>
        </w:r>
        <w:r w:rsidR="00BD1D0F" w:rsidRPr="00986612">
          <w:rPr>
            <w:rStyle w:val="ad"/>
            <w:rFonts w:ascii="Times New Roman" w:eastAsia="黑体" w:hAnsi="Times New Roman"/>
            <w:b/>
            <w:bCs/>
            <w:noProof/>
          </w:rPr>
          <w:t>噪声监测分析过程中的质量保证和质量控制</w:t>
        </w:r>
        <w:r w:rsidR="00BD1D0F">
          <w:rPr>
            <w:noProof/>
            <w:webHidden/>
          </w:rPr>
          <w:tab/>
        </w:r>
        <w:r w:rsidR="00BD1D0F">
          <w:rPr>
            <w:noProof/>
            <w:webHidden/>
          </w:rPr>
          <w:fldChar w:fldCharType="begin"/>
        </w:r>
        <w:r w:rsidR="00BD1D0F">
          <w:rPr>
            <w:noProof/>
            <w:webHidden/>
          </w:rPr>
          <w:instrText xml:space="preserve"> PAGEREF _Toc6577751 \h </w:instrText>
        </w:r>
        <w:r w:rsidR="00BD1D0F">
          <w:rPr>
            <w:noProof/>
            <w:webHidden/>
          </w:rPr>
        </w:r>
        <w:r w:rsidR="00BD1D0F">
          <w:rPr>
            <w:noProof/>
            <w:webHidden/>
          </w:rPr>
          <w:fldChar w:fldCharType="separate"/>
        </w:r>
        <w:r w:rsidR="00713C80">
          <w:rPr>
            <w:noProof/>
            <w:webHidden/>
          </w:rPr>
          <w:t>34</w:t>
        </w:r>
        <w:r w:rsidR="00BD1D0F">
          <w:rPr>
            <w:noProof/>
            <w:webHidden/>
          </w:rPr>
          <w:fldChar w:fldCharType="end"/>
        </w:r>
      </w:hyperlink>
    </w:p>
    <w:p w14:paraId="375A947F" w14:textId="36DAE6AB" w:rsidR="00BD1D0F" w:rsidRDefault="00383F36">
      <w:pPr>
        <w:pStyle w:val="TOC1"/>
        <w:tabs>
          <w:tab w:val="right" w:leader="dot" w:pos="8949"/>
        </w:tabs>
        <w:rPr>
          <w:rFonts w:asciiTheme="minorHAnsi" w:eastAsiaTheme="minorEastAsia" w:hAnsiTheme="minorHAnsi" w:cstheme="minorBidi"/>
          <w:noProof/>
          <w:kern w:val="2"/>
          <w:sz w:val="21"/>
        </w:rPr>
      </w:pPr>
      <w:hyperlink w:anchor="_Toc6577752" w:history="1">
        <w:r w:rsidR="00BD1D0F" w:rsidRPr="00986612">
          <w:rPr>
            <w:rStyle w:val="ad"/>
            <w:noProof/>
          </w:rPr>
          <w:t xml:space="preserve">9 </w:t>
        </w:r>
        <w:r w:rsidR="00BD1D0F" w:rsidRPr="00986612">
          <w:rPr>
            <w:rStyle w:val="ad"/>
            <w:noProof/>
          </w:rPr>
          <w:t>验收监测结果</w:t>
        </w:r>
        <w:r w:rsidR="00BD1D0F">
          <w:rPr>
            <w:noProof/>
            <w:webHidden/>
          </w:rPr>
          <w:tab/>
        </w:r>
        <w:r w:rsidR="00BD1D0F">
          <w:rPr>
            <w:noProof/>
            <w:webHidden/>
          </w:rPr>
          <w:fldChar w:fldCharType="begin"/>
        </w:r>
        <w:r w:rsidR="00BD1D0F">
          <w:rPr>
            <w:noProof/>
            <w:webHidden/>
          </w:rPr>
          <w:instrText xml:space="preserve"> PAGEREF _Toc6577752 \h </w:instrText>
        </w:r>
        <w:r w:rsidR="00BD1D0F">
          <w:rPr>
            <w:noProof/>
            <w:webHidden/>
          </w:rPr>
        </w:r>
        <w:r w:rsidR="00BD1D0F">
          <w:rPr>
            <w:noProof/>
            <w:webHidden/>
          </w:rPr>
          <w:fldChar w:fldCharType="separate"/>
        </w:r>
        <w:r w:rsidR="00713C80">
          <w:rPr>
            <w:noProof/>
            <w:webHidden/>
          </w:rPr>
          <w:t>35</w:t>
        </w:r>
        <w:r w:rsidR="00BD1D0F">
          <w:rPr>
            <w:noProof/>
            <w:webHidden/>
          </w:rPr>
          <w:fldChar w:fldCharType="end"/>
        </w:r>
      </w:hyperlink>
    </w:p>
    <w:p w14:paraId="28FF9EEF" w14:textId="13E49180"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53" w:history="1">
        <w:r w:rsidR="00BD1D0F" w:rsidRPr="00986612">
          <w:rPr>
            <w:rStyle w:val="ad"/>
            <w:rFonts w:ascii="Times New Roman" w:eastAsia="黑体" w:hAnsi="Times New Roman"/>
            <w:b/>
            <w:bCs/>
            <w:noProof/>
          </w:rPr>
          <w:t>9.1</w:t>
        </w:r>
        <w:r w:rsidR="00BD1D0F" w:rsidRPr="00986612">
          <w:rPr>
            <w:rStyle w:val="ad"/>
            <w:rFonts w:ascii="Times New Roman" w:eastAsia="黑体" w:hAnsi="Times New Roman"/>
            <w:b/>
            <w:bCs/>
            <w:noProof/>
          </w:rPr>
          <w:t>生产工况</w:t>
        </w:r>
        <w:r w:rsidR="00BD1D0F">
          <w:rPr>
            <w:noProof/>
            <w:webHidden/>
          </w:rPr>
          <w:tab/>
        </w:r>
        <w:r w:rsidR="00BD1D0F">
          <w:rPr>
            <w:noProof/>
            <w:webHidden/>
          </w:rPr>
          <w:fldChar w:fldCharType="begin"/>
        </w:r>
        <w:r w:rsidR="00BD1D0F">
          <w:rPr>
            <w:noProof/>
            <w:webHidden/>
          </w:rPr>
          <w:instrText xml:space="preserve"> PAGEREF _Toc6577753 \h </w:instrText>
        </w:r>
        <w:r w:rsidR="00BD1D0F">
          <w:rPr>
            <w:noProof/>
            <w:webHidden/>
          </w:rPr>
        </w:r>
        <w:r w:rsidR="00BD1D0F">
          <w:rPr>
            <w:noProof/>
            <w:webHidden/>
          </w:rPr>
          <w:fldChar w:fldCharType="separate"/>
        </w:r>
        <w:r w:rsidR="00713C80">
          <w:rPr>
            <w:noProof/>
            <w:webHidden/>
          </w:rPr>
          <w:t>35</w:t>
        </w:r>
        <w:r w:rsidR="00BD1D0F">
          <w:rPr>
            <w:noProof/>
            <w:webHidden/>
          </w:rPr>
          <w:fldChar w:fldCharType="end"/>
        </w:r>
      </w:hyperlink>
    </w:p>
    <w:p w14:paraId="718105A5" w14:textId="525C5C88"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54" w:history="1">
        <w:r w:rsidR="00BD1D0F" w:rsidRPr="00986612">
          <w:rPr>
            <w:rStyle w:val="ad"/>
            <w:rFonts w:ascii="Times New Roman" w:eastAsia="黑体" w:hAnsi="Times New Roman"/>
            <w:b/>
            <w:bCs/>
            <w:noProof/>
          </w:rPr>
          <w:t>9.2</w:t>
        </w:r>
        <w:r w:rsidR="00BD1D0F" w:rsidRPr="00986612">
          <w:rPr>
            <w:rStyle w:val="ad"/>
            <w:rFonts w:ascii="Times New Roman" w:eastAsia="黑体" w:hAnsi="Times New Roman"/>
            <w:b/>
            <w:bCs/>
            <w:noProof/>
          </w:rPr>
          <w:t>环保设施调试运行效果</w:t>
        </w:r>
        <w:r w:rsidR="00BD1D0F">
          <w:rPr>
            <w:noProof/>
            <w:webHidden/>
          </w:rPr>
          <w:tab/>
        </w:r>
        <w:r w:rsidR="00BD1D0F">
          <w:rPr>
            <w:noProof/>
            <w:webHidden/>
          </w:rPr>
          <w:fldChar w:fldCharType="begin"/>
        </w:r>
        <w:r w:rsidR="00BD1D0F">
          <w:rPr>
            <w:noProof/>
            <w:webHidden/>
          </w:rPr>
          <w:instrText xml:space="preserve"> PAGEREF _Toc6577754 \h </w:instrText>
        </w:r>
        <w:r w:rsidR="00BD1D0F">
          <w:rPr>
            <w:noProof/>
            <w:webHidden/>
          </w:rPr>
        </w:r>
        <w:r w:rsidR="00BD1D0F">
          <w:rPr>
            <w:noProof/>
            <w:webHidden/>
          </w:rPr>
          <w:fldChar w:fldCharType="separate"/>
        </w:r>
        <w:r w:rsidR="00713C80">
          <w:rPr>
            <w:noProof/>
            <w:webHidden/>
          </w:rPr>
          <w:t>35</w:t>
        </w:r>
        <w:r w:rsidR="00BD1D0F">
          <w:rPr>
            <w:noProof/>
            <w:webHidden/>
          </w:rPr>
          <w:fldChar w:fldCharType="end"/>
        </w:r>
      </w:hyperlink>
    </w:p>
    <w:p w14:paraId="7DC28E70" w14:textId="0856BC2F"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55" w:history="1">
        <w:r w:rsidR="00BD1D0F" w:rsidRPr="00986612">
          <w:rPr>
            <w:rStyle w:val="ad"/>
            <w:rFonts w:ascii="Times New Roman" w:eastAsia="黑体" w:hAnsi="Times New Roman"/>
            <w:b/>
            <w:bCs/>
            <w:noProof/>
          </w:rPr>
          <w:t>9.3</w:t>
        </w:r>
        <w:r w:rsidR="00BD1D0F" w:rsidRPr="00986612">
          <w:rPr>
            <w:rStyle w:val="ad"/>
            <w:rFonts w:ascii="Times New Roman" w:eastAsia="黑体" w:hAnsi="Times New Roman"/>
            <w:b/>
            <w:bCs/>
            <w:noProof/>
          </w:rPr>
          <w:t>工程建设对环境的影响</w:t>
        </w:r>
        <w:r w:rsidR="00BD1D0F">
          <w:rPr>
            <w:noProof/>
            <w:webHidden/>
          </w:rPr>
          <w:tab/>
        </w:r>
        <w:r w:rsidR="00BD1D0F">
          <w:rPr>
            <w:noProof/>
            <w:webHidden/>
          </w:rPr>
          <w:fldChar w:fldCharType="begin"/>
        </w:r>
        <w:r w:rsidR="00BD1D0F">
          <w:rPr>
            <w:noProof/>
            <w:webHidden/>
          </w:rPr>
          <w:instrText xml:space="preserve"> PAGEREF _Toc6577755 \h </w:instrText>
        </w:r>
        <w:r w:rsidR="00BD1D0F">
          <w:rPr>
            <w:noProof/>
            <w:webHidden/>
          </w:rPr>
        </w:r>
        <w:r w:rsidR="00BD1D0F">
          <w:rPr>
            <w:noProof/>
            <w:webHidden/>
          </w:rPr>
          <w:fldChar w:fldCharType="separate"/>
        </w:r>
        <w:r w:rsidR="00713C80">
          <w:rPr>
            <w:noProof/>
            <w:webHidden/>
          </w:rPr>
          <w:t>42</w:t>
        </w:r>
        <w:r w:rsidR="00BD1D0F">
          <w:rPr>
            <w:noProof/>
            <w:webHidden/>
          </w:rPr>
          <w:fldChar w:fldCharType="end"/>
        </w:r>
      </w:hyperlink>
    </w:p>
    <w:p w14:paraId="2BDF5680" w14:textId="3BA244AE" w:rsidR="00BD1D0F" w:rsidRDefault="00383F36">
      <w:pPr>
        <w:pStyle w:val="TOC1"/>
        <w:tabs>
          <w:tab w:val="right" w:leader="dot" w:pos="8949"/>
        </w:tabs>
        <w:rPr>
          <w:rFonts w:asciiTheme="minorHAnsi" w:eastAsiaTheme="minorEastAsia" w:hAnsiTheme="minorHAnsi" w:cstheme="minorBidi"/>
          <w:noProof/>
          <w:kern w:val="2"/>
          <w:sz w:val="21"/>
        </w:rPr>
      </w:pPr>
      <w:hyperlink w:anchor="_Toc6577756" w:history="1">
        <w:r w:rsidR="00BD1D0F" w:rsidRPr="00986612">
          <w:rPr>
            <w:rStyle w:val="ad"/>
            <w:noProof/>
          </w:rPr>
          <w:t xml:space="preserve">10 </w:t>
        </w:r>
        <w:r w:rsidR="00BD1D0F" w:rsidRPr="00986612">
          <w:rPr>
            <w:rStyle w:val="ad"/>
            <w:noProof/>
          </w:rPr>
          <w:t>验收监测结论</w:t>
        </w:r>
        <w:r w:rsidR="00BD1D0F">
          <w:rPr>
            <w:noProof/>
            <w:webHidden/>
          </w:rPr>
          <w:tab/>
        </w:r>
        <w:r w:rsidR="00BD1D0F">
          <w:rPr>
            <w:noProof/>
            <w:webHidden/>
          </w:rPr>
          <w:fldChar w:fldCharType="begin"/>
        </w:r>
        <w:r w:rsidR="00BD1D0F">
          <w:rPr>
            <w:noProof/>
            <w:webHidden/>
          </w:rPr>
          <w:instrText xml:space="preserve"> PAGEREF _Toc6577756 \h </w:instrText>
        </w:r>
        <w:r w:rsidR="00BD1D0F">
          <w:rPr>
            <w:noProof/>
            <w:webHidden/>
          </w:rPr>
        </w:r>
        <w:r w:rsidR="00BD1D0F">
          <w:rPr>
            <w:noProof/>
            <w:webHidden/>
          </w:rPr>
          <w:fldChar w:fldCharType="separate"/>
        </w:r>
        <w:r w:rsidR="00713C80">
          <w:rPr>
            <w:noProof/>
            <w:webHidden/>
          </w:rPr>
          <w:t>44</w:t>
        </w:r>
        <w:r w:rsidR="00BD1D0F">
          <w:rPr>
            <w:noProof/>
            <w:webHidden/>
          </w:rPr>
          <w:fldChar w:fldCharType="end"/>
        </w:r>
      </w:hyperlink>
    </w:p>
    <w:p w14:paraId="32063110" w14:textId="38A45EEC"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57" w:history="1">
        <w:r w:rsidR="00BD1D0F" w:rsidRPr="00986612">
          <w:rPr>
            <w:rStyle w:val="ad"/>
            <w:rFonts w:ascii="Times New Roman" w:eastAsia="黑体" w:hAnsi="Times New Roman"/>
            <w:b/>
            <w:bCs/>
            <w:noProof/>
          </w:rPr>
          <w:t>10.1</w:t>
        </w:r>
        <w:r w:rsidR="00BD1D0F" w:rsidRPr="00986612">
          <w:rPr>
            <w:rStyle w:val="ad"/>
            <w:rFonts w:ascii="Times New Roman" w:eastAsia="黑体" w:hAnsi="Times New Roman"/>
            <w:b/>
            <w:bCs/>
            <w:noProof/>
          </w:rPr>
          <w:t>环保设施调试运行效果</w:t>
        </w:r>
        <w:r w:rsidR="00BD1D0F">
          <w:rPr>
            <w:noProof/>
            <w:webHidden/>
          </w:rPr>
          <w:tab/>
        </w:r>
        <w:r w:rsidR="00BD1D0F">
          <w:rPr>
            <w:noProof/>
            <w:webHidden/>
          </w:rPr>
          <w:fldChar w:fldCharType="begin"/>
        </w:r>
        <w:r w:rsidR="00BD1D0F">
          <w:rPr>
            <w:noProof/>
            <w:webHidden/>
          </w:rPr>
          <w:instrText xml:space="preserve"> PAGEREF _Toc6577757 \h </w:instrText>
        </w:r>
        <w:r w:rsidR="00BD1D0F">
          <w:rPr>
            <w:noProof/>
            <w:webHidden/>
          </w:rPr>
        </w:r>
        <w:r w:rsidR="00BD1D0F">
          <w:rPr>
            <w:noProof/>
            <w:webHidden/>
          </w:rPr>
          <w:fldChar w:fldCharType="separate"/>
        </w:r>
        <w:r w:rsidR="00713C80">
          <w:rPr>
            <w:noProof/>
            <w:webHidden/>
          </w:rPr>
          <w:t>44</w:t>
        </w:r>
        <w:r w:rsidR="00BD1D0F">
          <w:rPr>
            <w:noProof/>
            <w:webHidden/>
          </w:rPr>
          <w:fldChar w:fldCharType="end"/>
        </w:r>
      </w:hyperlink>
    </w:p>
    <w:p w14:paraId="3294EE02" w14:textId="0C761477"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58" w:history="1">
        <w:r w:rsidR="00BD1D0F" w:rsidRPr="00986612">
          <w:rPr>
            <w:rStyle w:val="ad"/>
            <w:rFonts w:ascii="Times New Roman" w:eastAsia="黑体" w:hAnsi="Times New Roman"/>
            <w:b/>
            <w:bCs/>
            <w:noProof/>
          </w:rPr>
          <w:t>10.2</w:t>
        </w:r>
        <w:r w:rsidR="00BD1D0F" w:rsidRPr="00986612">
          <w:rPr>
            <w:rStyle w:val="ad"/>
            <w:rFonts w:ascii="Times New Roman" w:eastAsia="黑体" w:hAnsi="Times New Roman"/>
            <w:b/>
            <w:bCs/>
            <w:noProof/>
          </w:rPr>
          <w:t>工程建设对环境的影响</w:t>
        </w:r>
        <w:r w:rsidR="00BD1D0F">
          <w:rPr>
            <w:noProof/>
            <w:webHidden/>
          </w:rPr>
          <w:tab/>
        </w:r>
        <w:r w:rsidR="00BD1D0F">
          <w:rPr>
            <w:noProof/>
            <w:webHidden/>
          </w:rPr>
          <w:fldChar w:fldCharType="begin"/>
        </w:r>
        <w:r w:rsidR="00BD1D0F">
          <w:rPr>
            <w:noProof/>
            <w:webHidden/>
          </w:rPr>
          <w:instrText xml:space="preserve"> PAGEREF _Toc6577758 \h </w:instrText>
        </w:r>
        <w:r w:rsidR="00BD1D0F">
          <w:rPr>
            <w:noProof/>
            <w:webHidden/>
          </w:rPr>
        </w:r>
        <w:r w:rsidR="00BD1D0F">
          <w:rPr>
            <w:noProof/>
            <w:webHidden/>
          </w:rPr>
          <w:fldChar w:fldCharType="separate"/>
        </w:r>
        <w:r w:rsidR="00713C80">
          <w:rPr>
            <w:noProof/>
            <w:webHidden/>
          </w:rPr>
          <w:t>46</w:t>
        </w:r>
        <w:r w:rsidR="00BD1D0F">
          <w:rPr>
            <w:noProof/>
            <w:webHidden/>
          </w:rPr>
          <w:fldChar w:fldCharType="end"/>
        </w:r>
      </w:hyperlink>
    </w:p>
    <w:p w14:paraId="167B893D" w14:textId="28003BCC" w:rsidR="00BD1D0F" w:rsidRDefault="00383F36">
      <w:pPr>
        <w:pStyle w:val="TOC2"/>
        <w:tabs>
          <w:tab w:val="right" w:leader="dot" w:pos="8949"/>
        </w:tabs>
        <w:ind w:left="440"/>
        <w:rPr>
          <w:rFonts w:asciiTheme="minorHAnsi" w:eastAsiaTheme="minorEastAsia" w:hAnsiTheme="minorHAnsi" w:cstheme="minorBidi"/>
          <w:noProof/>
          <w:kern w:val="2"/>
          <w:sz w:val="21"/>
        </w:rPr>
      </w:pPr>
      <w:hyperlink w:anchor="_Toc6577759" w:history="1">
        <w:r w:rsidR="00BD1D0F" w:rsidRPr="00986612">
          <w:rPr>
            <w:rStyle w:val="ad"/>
            <w:rFonts w:ascii="Times New Roman" w:eastAsia="黑体" w:hAnsi="Times New Roman"/>
            <w:b/>
            <w:bCs/>
            <w:noProof/>
          </w:rPr>
          <w:t xml:space="preserve">10.3 </w:t>
        </w:r>
        <w:r w:rsidR="00BD1D0F" w:rsidRPr="00986612">
          <w:rPr>
            <w:rStyle w:val="ad"/>
            <w:rFonts w:ascii="Times New Roman" w:eastAsia="黑体" w:hAnsi="Times New Roman"/>
            <w:b/>
            <w:bCs/>
            <w:noProof/>
          </w:rPr>
          <w:t>结论与建议</w:t>
        </w:r>
        <w:r w:rsidR="00BD1D0F">
          <w:rPr>
            <w:noProof/>
            <w:webHidden/>
          </w:rPr>
          <w:tab/>
        </w:r>
        <w:r w:rsidR="00BD1D0F">
          <w:rPr>
            <w:noProof/>
            <w:webHidden/>
          </w:rPr>
          <w:fldChar w:fldCharType="begin"/>
        </w:r>
        <w:r w:rsidR="00BD1D0F">
          <w:rPr>
            <w:noProof/>
            <w:webHidden/>
          </w:rPr>
          <w:instrText xml:space="preserve"> PAGEREF _Toc6577759 \h </w:instrText>
        </w:r>
        <w:r w:rsidR="00BD1D0F">
          <w:rPr>
            <w:noProof/>
            <w:webHidden/>
          </w:rPr>
        </w:r>
        <w:r w:rsidR="00BD1D0F">
          <w:rPr>
            <w:noProof/>
            <w:webHidden/>
          </w:rPr>
          <w:fldChar w:fldCharType="separate"/>
        </w:r>
        <w:r w:rsidR="00713C80">
          <w:rPr>
            <w:noProof/>
            <w:webHidden/>
          </w:rPr>
          <w:t>46</w:t>
        </w:r>
        <w:r w:rsidR="00BD1D0F">
          <w:rPr>
            <w:noProof/>
            <w:webHidden/>
          </w:rPr>
          <w:fldChar w:fldCharType="end"/>
        </w:r>
      </w:hyperlink>
    </w:p>
    <w:p w14:paraId="1C4C99B7" w14:textId="45AF2AAD" w:rsidR="00BD1D0F" w:rsidRDefault="00383F36">
      <w:pPr>
        <w:pStyle w:val="TOC1"/>
        <w:tabs>
          <w:tab w:val="right" w:leader="dot" w:pos="8949"/>
        </w:tabs>
        <w:rPr>
          <w:rFonts w:asciiTheme="minorHAnsi" w:eastAsiaTheme="minorEastAsia" w:hAnsiTheme="minorHAnsi" w:cstheme="minorBidi"/>
          <w:noProof/>
          <w:kern w:val="2"/>
          <w:sz w:val="21"/>
        </w:rPr>
      </w:pPr>
      <w:hyperlink w:anchor="_Toc6577760" w:history="1">
        <w:r w:rsidR="00BD1D0F" w:rsidRPr="00986612">
          <w:rPr>
            <w:rStyle w:val="ad"/>
            <w:rFonts w:ascii="Times New Roman" w:eastAsia="黑体"/>
            <w:b/>
            <w:noProof/>
          </w:rPr>
          <w:t>建设项目竣工环境保护</w:t>
        </w:r>
        <w:r w:rsidR="00BD1D0F" w:rsidRPr="00986612">
          <w:rPr>
            <w:rStyle w:val="ad"/>
            <w:rFonts w:ascii="Times New Roman" w:eastAsia="黑体" w:hAnsi="Times New Roman"/>
            <w:b/>
            <w:noProof/>
          </w:rPr>
          <w:t>“</w:t>
        </w:r>
        <w:r w:rsidR="00BD1D0F" w:rsidRPr="00986612">
          <w:rPr>
            <w:rStyle w:val="ad"/>
            <w:rFonts w:ascii="Times New Roman" w:eastAsia="黑体"/>
            <w:b/>
            <w:noProof/>
          </w:rPr>
          <w:t>三同时</w:t>
        </w:r>
        <w:r w:rsidR="00BD1D0F" w:rsidRPr="00986612">
          <w:rPr>
            <w:rStyle w:val="ad"/>
            <w:rFonts w:ascii="Times New Roman" w:eastAsia="黑体" w:hAnsi="Times New Roman"/>
            <w:b/>
            <w:noProof/>
          </w:rPr>
          <w:t>”</w:t>
        </w:r>
        <w:r w:rsidR="00BD1D0F" w:rsidRPr="00986612">
          <w:rPr>
            <w:rStyle w:val="ad"/>
            <w:rFonts w:ascii="Times New Roman" w:eastAsia="黑体"/>
            <w:b/>
            <w:noProof/>
          </w:rPr>
          <w:t>验收登记表</w:t>
        </w:r>
        <w:r w:rsidR="00BD1D0F">
          <w:rPr>
            <w:noProof/>
            <w:webHidden/>
          </w:rPr>
          <w:tab/>
        </w:r>
        <w:r w:rsidR="00BD1D0F">
          <w:rPr>
            <w:noProof/>
            <w:webHidden/>
          </w:rPr>
          <w:fldChar w:fldCharType="begin"/>
        </w:r>
        <w:r w:rsidR="00BD1D0F">
          <w:rPr>
            <w:noProof/>
            <w:webHidden/>
          </w:rPr>
          <w:instrText xml:space="preserve"> PAGEREF _Toc6577760 \h </w:instrText>
        </w:r>
        <w:r w:rsidR="00BD1D0F">
          <w:rPr>
            <w:noProof/>
            <w:webHidden/>
          </w:rPr>
        </w:r>
        <w:r w:rsidR="00BD1D0F">
          <w:rPr>
            <w:noProof/>
            <w:webHidden/>
          </w:rPr>
          <w:fldChar w:fldCharType="separate"/>
        </w:r>
        <w:r w:rsidR="00713C80">
          <w:rPr>
            <w:noProof/>
            <w:webHidden/>
          </w:rPr>
          <w:t>48</w:t>
        </w:r>
        <w:r w:rsidR="00BD1D0F">
          <w:rPr>
            <w:noProof/>
            <w:webHidden/>
          </w:rPr>
          <w:fldChar w:fldCharType="end"/>
        </w:r>
      </w:hyperlink>
    </w:p>
    <w:p w14:paraId="41B1CFEE" w14:textId="77777777" w:rsidR="0021277F" w:rsidRDefault="000E1491" w:rsidP="000E559D">
      <w:pPr>
        <w:widowControl w:val="0"/>
        <w:spacing w:after="0" w:line="520" w:lineRule="exact"/>
        <w:rPr>
          <w:rFonts w:ascii="Times New Roman" w:eastAsia="宋体" w:hAnsi="Times New Roman"/>
          <w:color w:val="000000"/>
          <w:sz w:val="28"/>
          <w:szCs w:val="28"/>
        </w:rPr>
      </w:pPr>
      <w:r w:rsidRPr="002716D3">
        <w:rPr>
          <w:rFonts w:ascii="Times New Roman" w:eastAsia="宋体" w:hAnsi="Times New Roman"/>
          <w:color w:val="000000"/>
          <w:sz w:val="28"/>
          <w:szCs w:val="28"/>
        </w:rPr>
        <w:fldChar w:fldCharType="end"/>
      </w:r>
    </w:p>
    <w:p w14:paraId="5D82BE1E" w14:textId="77777777" w:rsidR="006E2C35" w:rsidRDefault="006E2C35" w:rsidP="000E559D">
      <w:pPr>
        <w:widowControl w:val="0"/>
        <w:spacing w:after="0" w:line="520" w:lineRule="exact"/>
        <w:rPr>
          <w:rFonts w:ascii="Times New Roman" w:eastAsia="宋体" w:hAnsi="Times New Roman"/>
          <w:color w:val="000000"/>
          <w:sz w:val="28"/>
          <w:szCs w:val="28"/>
        </w:rPr>
      </w:pPr>
    </w:p>
    <w:p w14:paraId="7BC46ADF" w14:textId="77777777" w:rsidR="006E2C35" w:rsidRDefault="006E2C35" w:rsidP="000E559D">
      <w:pPr>
        <w:widowControl w:val="0"/>
        <w:spacing w:after="0" w:line="520" w:lineRule="exact"/>
        <w:rPr>
          <w:rFonts w:ascii="Times New Roman" w:eastAsia="宋体" w:hAnsi="Times New Roman"/>
          <w:color w:val="000000"/>
          <w:sz w:val="28"/>
          <w:szCs w:val="28"/>
        </w:rPr>
      </w:pPr>
    </w:p>
    <w:p w14:paraId="3944F562" w14:textId="77777777" w:rsidR="006E2C35" w:rsidRDefault="006E2C35" w:rsidP="000E559D">
      <w:pPr>
        <w:widowControl w:val="0"/>
        <w:spacing w:after="0" w:line="520" w:lineRule="exact"/>
        <w:rPr>
          <w:rFonts w:ascii="Times New Roman" w:eastAsia="宋体" w:hAnsi="Times New Roman"/>
          <w:color w:val="000000"/>
          <w:sz w:val="28"/>
          <w:szCs w:val="28"/>
        </w:rPr>
      </w:pPr>
    </w:p>
    <w:p w14:paraId="25867A8F" w14:textId="77777777" w:rsidR="006E2C35" w:rsidRDefault="006E2C35" w:rsidP="000E559D">
      <w:pPr>
        <w:widowControl w:val="0"/>
        <w:spacing w:after="0" w:line="520" w:lineRule="exact"/>
        <w:rPr>
          <w:rFonts w:ascii="Times New Roman" w:eastAsia="宋体" w:hAnsi="Times New Roman"/>
          <w:color w:val="000000"/>
          <w:sz w:val="28"/>
          <w:szCs w:val="28"/>
        </w:rPr>
      </w:pPr>
    </w:p>
    <w:p w14:paraId="33187E24" w14:textId="77777777" w:rsidR="00693093" w:rsidRDefault="00693093" w:rsidP="000E559D">
      <w:pPr>
        <w:widowControl w:val="0"/>
        <w:spacing w:after="0" w:line="520" w:lineRule="exact"/>
        <w:rPr>
          <w:rFonts w:ascii="Times New Roman" w:eastAsia="宋体" w:hAnsi="Times New Roman"/>
          <w:color w:val="000000"/>
          <w:sz w:val="28"/>
          <w:szCs w:val="28"/>
        </w:rPr>
      </w:pPr>
    </w:p>
    <w:p w14:paraId="4DABFBC6" w14:textId="77777777" w:rsidR="00693093" w:rsidRDefault="00693093" w:rsidP="000E559D">
      <w:pPr>
        <w:widowControl w:val="0"/>
        <w:spacing w:after="0" w:line="520" w:lineRule="exact"/>
        <w:rPr>
          <w:rFonts w:ascii="Times New Roman" w:eastAsia="宋体" w:hAnsi="Times New Roman"/>
          <w:color w:val="000000"/>
          <w:sz w:val="28"/>
          <w:szCs w:val="28"/>
        </w:rPr>
      </w:pPr>
    </w:p>
    <w:p w14:paraId="59E6CCD2" w14:textId="77777777" w:rsidR="00693093" w:rsidRDefault="00693093" w:rsidP="000E559D">
      <w:pPr>
        <w:widowControl w:val="0"/>
        <w:spacing w:after="0" w:line="520" w:lineRule="exact"/>
        <w:rPr>
          <w:rFonts w:ascii="Times New Roman" w:eastAsia="宋体" w:hAnsi="Times New Roman"/>
          <w:color w:val="000000"/>
          <w:sz w:val="28"/>
          <w:szCs w:val="28"/>
        </w:rPr>
      </w:pPr>
    </w:p>
    <w:p w14:paraId="064C71BA" w14:textId="77777777" w:rsidR="000E559D" w:rsidRPr="0021277F" w:rsidRDefault="000E559D" w:rsidP="000E559D">
      <w:pPr>
        <w:widowControl w:val="0"/>
        <w:spacing w:after="0" w:line="520" w:lineRule="exact"/>
        <w:rPr>
          <w:rFonts w:ascii="Times New Roman" w:eastAsia="宋体" w:hAnsi="Times New Roman"/>
          <w:b/>
          <w:color w:val="000000"/>
          <w:sz w:val="28"/>
          <w:szCs w:val="28"/>
        </w:rPr>
      </w:pPr>
      <w:r w:rsidRPr="0021277F">
        <w:rPr>
          <w:rFonts w:ascii="Times New Roman" w:eastAsia="宋体" w:hAnsi="Times New Roman" w:hint="eastAsia"/>
          <w:b/>
          <w:color w:val="000000"/>
          <w:sz w:val="28"/>
          <w:szCs w:val="28"/>
        </w:rPr>
        <w:lastRenderedPageBreak/>
        <w:t>附件：</w:t>
      </w:r>
    </w:p>
    <w:p w14:paraId="3DB3B374" w14:textId="77777777" w:rsidR="00FD7FDC" w:rsidRPr="006E2C35" w:rsidRDefault="00FD7FDC"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sidRPr="006E2C35">
        <w:rPr>
          <w:rFonts w:ascii="Times New Roman" w:eastAsia="宋体" w:hAnsi="Times New Roman" w:hint="eastAsia"/>
          <w:color w:val="000000" w:themeColor="text1"/>
          <w:sz w:val="28"/>
          <w:szCs w:val="28"/>
        </w:rPr>
        <w:t>1</w:t>
      </w:r>
      <w:r w:rsidRPr="006E2C35">
        <w:rPr>
          <w:rFonts w:ascii="Times New Roman" w:eastAsia="宋体" w:hAnsi="Times New Roman" w:hint="eastAsia"/>
          <w:color w:val="000000" w:themeColor="text1"/>
          <w:sz w:val="28"/>
          <w:szCs w:val="28"/>
        </w:rPr>
        <w:t>）</w:t>
      </w:r>
      <w:r w:rsidR="00C9740F" w:rsidRPr="006E2C35">
        <w:rPr>
          <w:rFonts w:ascii="Times New Roman" w:eastAsia="宋体" w:hAnsi="Times New Roman" w:hint="eastAsia"/>
          <w:color w:val="000000" w:themeColor="text1"/>
          <w:sz w:val="28"/>
          <w:szCs w:val="28"/>
        </w:rPr>
        <w:t>《濮阳市环境保护局工业园区分局关于天能集团（河南）能源科技有限公司扩产至</w:t>
      </w:r>
      <w:r w:rsidR="00C9740F" w:rsidRPr="006E2C35">
        <w:rPr>
          <w:rFonts w:ascii="Times New Roman" w:eastAsia="宋体" w:hAnsi="Times New Roman" w:hint="eastAsia"/>
          <w:color w:val="000000" w:themeColor="text1"/>
          <w:sz w:val="28"/>
          <w:szCs w:val="28"/>
        </w:rPr>
        <w:t>15</w:t>
      </w:r>
      <w:r w:rsidR="00C9740F" w:rsidRPr="006E2C35">
        <w:rPr>
          <w:rFonts w:ascii="Times New Roman" w:eastAsia="宋体" w:hAnsi="Times New Roman" w:hint="eastAsia"/>
          <w:color w:val="000000" w:themeColor="text1"/>
          <w:sz w:val="28"/>
          <w:szCs w:val="28"/>
        </w:rPr>
        <w:t>万套塑壳项目环境影响报告书的批复》（</w:t>
      </w:r>
      <w:proofErr w:type="gramStart"/>
      <w:r w:rsidR="00C9740F" w:rsidRPr="006E2C35">
        <w:rPr>
          <w:rFonts w:ascii="Times New Roman" w:eastAsia="宋体" w:hAnsi="Times New Roman" w:hint="eastAsia"/>
          <w:color w:val="000000" w:themeColor="text1"/>
          <w:sz w:val="28"/>
          <w:szCs w:val="28"/>
        </w:rPr>
        <w:t>濮工环审</w:t>
      </w:r>
      <w:proofErr w:type="gramEnd"/>
      <w:r w:rsidR="00C9740F" w:rsidRPr="006E2C35">
        <w:rPr>
          <w:rFonts w:ascii="Times New Roman" w:eastAsia="宋体" w:hAnsi="Times New Roman" w:hint="eastAsia"/>
          <w:color w:val="000000" w:themeColor="text1"/>
          <w:sz w:val="28"/>
          <w:szCs w:val="28"/>
        </w:rPr>
        <w:t>[2018]6</w:t>
      </w:r>
      <w:r w:rsidR="00C9740F" w:rsidRPr="006E2C35">
        <w:rPr>
          <w:rFonts w:ascii="Times New Roman" w:eastAsia="宋体" w:hAnsi="Times New Roman" w:hint="eastAsia"/>
          <w:color w:val="000000" w:themeColor="text1"/>
          <w:sz w:val="28"/>
          <w:szCs w:val="28"/>
        </w:rPr>
        <w:t>号）</w:t>
      </w:r>
      <w:r w:rsidR="005D14BD">
        <w:rPr>
          <w:rFonts w:ascii="Times New Roman" w:eastAsia="宋体" w:hAnsi="Times New Roman" w:hint="eastAsia"/>
          <w:color w:val="000000" w:themeColor="text1"/>
          <w:sz w:val="28"/>
          <w:szCs w:val="28"/>
        </w:rPr>
        <w:t>；</w:t>
      </w:r>
    </w:p>
    <w:p w14:paraId="31F83C89" w14:textId="77777777" w:rsidR="000E559D" w:rsidRPr="006E2C35" w:rsidRDefault="000E559D"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sidR="00FD7FDC" w:rsidRPr="006E2C35">
        <w:rPr>
          <w:rFonts w:ascii="Times New Roman" w:eastAsia="宋体" w:hAnsi="Times New Roman" w:hint="eastAsia"/>
          <w:color w:val="000000" w:themeColor="text1"/>
          <w:sz w:val="28"/>
          <w:szCs w:val="28"/>
        </w:rPr>
        <w:t>2</w:t>
      </w:r>
      <w:r w:rsidRPr="006E2C35">
        <w:rPr>
          <w:rFonts w:ascii="Times New Roman" w:eastAsia="宋体" w:hAnsi="Times New Roman" w:hint="eastAsia"/>
          <w:color w:val="000000" w:themeColor="text1"/>
          <w:sz w:val="28"/>
          <w:szCs w:val="28"/>
        </w:rPr>
        <w:t>）</w:t>
      </w:r>
      <w:r w:rsidR="002F329E" w:rsidRPr="006E2C35">
        <w:rPr>
          <w:rFonts w:ascii="Times New Roman" w:eastAsia="宋体" w:hAnsi="Times New Roman" w:hint="eastAsia"/>
          <w:color w:val="000000" w:themeColor="text1"/>
          <w:sz w:val="28"/>
          <w:szCs w:val="28"/>
        </w:rPr>
        <w:t>《</w:t>
      </w:r>
      <w:r w:rsidR="00F1255E" w:rsidRPr="006E2C35">
        <w:rPr>
          <w:rFonts w:ascii="Times New Roman" w:eastAsia="宋体" w:hAnsi="Times New Roman" w:hint="eastAsia"/>
          <w:color w:val="000000" w:themeColor="text1"/>
          <w:sz w:val="28"/>
          <w:szCs w:val="28"/>
        </w:rPr>
        <w:t>天能集团（河南）能源科技有限公司扩产至</w:t>
      </w:r>
      <w:r w:rsidR="00F1255E" w:rsidRPr="006E2C35">
        <w:rPr>
          <w:rFonts w:ascii="Times New Roman" w:eastAsia="宋体" w:hAnsi="Times New Roman" w:hint="eastAsia"/>
          <w:color w:val="000000" w:themeColor="text1"/>
          <w:sz w:val="28"/>
          <w:szCs w:val="28"/>
        </w:rPr>
        <w:t>15</w:t>
      </w:r>
      <w:r w:rsidR="00F1255E" w:rsidRPr="006E2C35">
        <w:rPr>
          <w:rFonts w:ascii="Times New Roman" w:eastAsia="宋体" w:hAnsi="Times New Roman" w:hint="eastAsia"/>
          <w:color w:val="000000" w:themeColor="text1"/>
          <w:sz w:val="28"/>
          <w:szCs w:val="28"/>
        </w:rPr>
        <w:t>万套塑壳项目主要</w:t>
      </w:r>
      <w:r w:rsidR="002F329E" w:rsidRPr="006E2C35">
        <w:rPr>
          <w:rFonts w:ascii="Times New Roman" w:eastAsia="宋体" w:hAnsi="Times New Roman" w:hint="eastAsia"/>
          <w:color w:val="000000" w:themeColor="text1"/>
          <w:sz w:val="28"/>
          <w:szCs w:val="28"/>
        </w:rPr>
        <w:t>污染物总量</w:t>
      </w:r>
      <w:r w:rsidR="00F1255E" w:rsidRPr="006E2C35">
        <w:rPr>
          <w:rFonts w:ascii="Times New Roman" w:eastAsia="宋体" w:hAnsi="Times New Roman" w:hint="eastAsia"/>
          <w:color w:val="000000" w:themeColor="text1"/>
          <w:sz w:val="28"/>
          <w:szCs w:val="28"/>
        </w:rPr>
        <w:t>指标备案表</w:t>
      </w:r>
      <w:r w:rsidR="002F329E" w:rsidRPr="006E2C35">
        <w:rPr>
          <w:rFonts w:ascii="Times New Roman" w:eastAsia="宋体" w:hAnsi="Times New Roman" w:hint="eastAsia"/>
          <w:color w:val="000000" w:themeColor="text1"/>
          <w:sz w:val="28"/>
          <w:szCs w:val="28"/>
        </w:rPr>
        <w:t>》（</w:t>
      </w:r>
      <w:r w:rsidR="00F1255E" w:rsidRPr="006E2C35">
        <w:rPr>
          <w:rFonts w:ascii="Times New Roman" w:eastAsia="宋体" w:hAnsi="Times New Roman" w:hint="eastAsia"/>
          <w:color w:val="000000" w:themeColor="text1"/>
          <w:sz w:val="28"/>
          <w:szCs w:val="28"/>
        </w:rPr>
        <w:t>项目编号</w:t>
      </w:r>
      <w:r w:rsidR="00F1255E" w:rsidRPr="006E2C35">
        <w:rPr>
          <w:rFonts w:ascii="Times New Roman" w:eastAsia="宋体" w:hAnsi="Times New Roman" w:hint="eastAsia"/>
          <w:color w:val="000000" w:themeColor="text1"/>
          <w:sz w:val="28"/>
          <w:szCs w:val="28"/>
        </w:rPr>
        <w:t>4</w:t>
      </w:r>
      <w:r w:rsidR="00F1255E" w:rsidRPr="006E2C35">
        <w:rPr>
          <w:rFonts w:ascii="Times New Roman" w:eastAsia="宋体" w:hAnsi="Times New Roman"/>
          <w:color w:val="000000" w:themeColor="text1"/>
          <w:sz w:val="28"/>
          <w:szCs w:val="28"/>
        </w:rPr>
        <w:t>109000473</w:t>
      </w:r>
      <w:r w:rsidR="002F329E" w:rsidRPr="006E2C35">
        <w:rPr>
          <w:rFonts w:ascii="Times New Roman" w:eastAsia="宋体" w:hAnsi="Times New Roman" w:hint="eastAsia"/>
          <w:color w:val="000000" w:themeColor="text1"/>
          <w:sz w:val="28"/>
          <w:szCs w:val="28"/>
        </w:rPr>
        <w:t>）；</w:t>
      </w:r>
    </w:p>
    <w:p w14:paraId="1B3733FB" w14:textId="77777777" w:rsidR="000E559D" w:rsidRPr="006E2C35" w:rsidRDefault="000E559D"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sidR="00FD7FDC" w:rsidRPr="006E2C35">
        <w:rPr>
          <w:rFonts w:ascii="Times New Roman" w:eastAsia="宋体" w:hAnsi="Times New Roman" w:hint="eastAsia"/>
          <w:color w:val="000000" w:themeColor="text1"/>
          <w:sz w:val="28"/>
          <w:szCs w:val="28"/>
        </w:rPr>
        <w:t>3</w:t>
      </w:r>
      <w:r w:rsidRPr="006E2C35">
        <w:rPr>
          <w:rFonts w:ascii="Times New Roman" w:eastAsia="宋体" w:hAnsi="Times New Roman" w:hint="eastAsia"/>
          <w:color w:val="000000" w:themeColor="text1"/>
          <w:sz w:val="28"/>
          <w:szCs w:val="28"/>
        </w:rPr>
        <w:t>）</w:t>
      </w:r>
      <w:r w:rsidR="00F1255E" w:rsidRPr="006E2C35">
        <w:rPr>
          <w:rFonts w:ascii="Times New Roman" w:eastAsia="宋体" w:hAnsi="Times New Roman" w:hint="eastAsia"/>
          <w:color w:val="000000" w:themeColor="text1"/>
          <w:sz w:val="28"/>
          <w:szCs w:val="28"/>
        </w:rPr>
        <w:t>企业现有排污许可证；</w:t>
      </w:r>
    </w:p>
    <w:p w14:paraId="2FD1E05A" w14:textId="77777777" w:rsidR="00D77F85" w:rsidRDefault="00D77F85" w:rsidP="00D77F85">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sidR="00FD7FDC" w:rsidRPr="006E2C35">
        <w:rPr>
          <w:rFonts w:ascii="Times New Roman" w:eastAsia="宋体" w:hAnsi="Times New Roman" w:hint="eastAsia"/>
          <w:color w:val="000000" w:themeColor="text1"/>
          <w:sz w:val="28"/>
          <w:szCs w:val="28"/>
        </w:rPr>
        <w:t>4</w:t>
      </w:r>
      <w:r w:rsidRPr="006E2C35">
        <w:rPr>
          <w:rFonts w:ascii="Times New Roman" w:eastAsia="宋体" w:hAnsi="Times New Roman" w:hint="eastAsia"/>
          <w:color w:val="000000" w:themeColor="text1"/>
          <w:sz w:val="28"/>
          <w:szCs w:val="28"/>
        </w:rPr>
        <w:t>）</w:t>
      </w:r>
      <w:proofErr w:type="gramStart"/>
      <w:r w:rsidR="00F1255E" w:rsidRPr="006E2C35">
        <w:rPr>
          <w:rFonts w:ascii="Times New Roman" w:eastAsia="宋体" w:hAnsi="Times New Roman" w:hint="eastAsia"/>
          <w:color w:val="000000" w:themeColor="text1"/>
          <w:sz w:val="28"/>
          <w:szCs w:val="28"/>
        </w:rPr>
        <w:t>危废处置</w:t>
      </w:r>
      <w:proofErr w:type="gramEnd"/>
      <w:r w:rsidR="00F1255E" w:rsidRPr="006E2C35">
        <w:rPr>
          <w:rFonts w:ascii="Times New Roman" w:eastAsia="宋体" w:hAnsi="Times New Roman" w:hint="eastAsia"/>
          <w:color w:val="000000" w:themeColor="text1"/>
          <w:sz w:val="28"/>
          <w:szCs w:val="28"/>
        </w:rPr>
        <w:t>协议；</w:t>
      </w:r>
    </w:p>
    <w:p w14:paraId="2198B111" w14:textId="77777777" w:rsidR="00E72E77" w:rsidRDefault="004F215F" w:rsidP="00D77F85">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Pr>
          <w:rFonts w:ascii="Times New Roman" w:eastAsia="宋体" w:hAnsi="Times New Roman"/>
          <w:color w:val="000000" w:themeColor="text1"/>
          <w:sz w:val="28"/>
          <w:szCs w:val="28"/>
        </w:rPr>
        <w:t>5</w:t>
      </w:r>
      <w:r w:rsidRPr="006E2C35">
        <w:rPr>
          <w:rFonts w:ascii="Times New Roman" w:eastAsia="宋体" w:hAnsi="Times New Roman" w:hint="eastAsia"/>
          <w:color w:val="000000" w:themeColor="text1"/>
          <w:sz w:val="28"/>
          <w:szCs w:val="28"/>
        </w:rPr>
        <w:t>）企业关于验收期间生产效率的说明</w:t>
      </w:r>
      <w:r>
        <w:rPr>
          <w:rFonts w:ascii="Times New Roman" w:eastAsia="宋体" w:hAnsi="Times New Roman" w:hint="eastAsia"/>
          <w:color w:val="000000" w:themeColor="text1"/>
          <w:sz w:val="28"/>
          <w:szCs w:val="28"/>
        </w:rPr>
        <w:t>；</w:t>
      </w:r>
    </w:p>
    <w:p w14:paraId="79CDA0E1" w14:textId="77777777" w:rsidR="004F215F" w:rsidRPr="006E2C35" w:rsidRDefault="004F215F" w:rsidP="004F215F">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Pr>
          <w:rFonts w:ascii="Times New Roman" w:eastAsia="宋体" w:hAnsi="Times New Roman"/>
          <w:color w:val="000000" w:themeColor="text1"/>
          <w:sz w:val="28"/>
          <w:szCs w:val="28"/>
        </w:rPr>
        <w:t>6</w:t>
      </w:r>
      <w:r w:rsidRPr="006E2C35">
        <w:rPr>
          <w:rFonts w:ascii="Times New Roman" w:eastAsia="宋体" w:hAnsi="Times New Roman" w:hint="eastAsia"/>
          <w:color w:val="000000" w:themeColor="text1"/>
          <w:sz w:val="28"/>
          <w:szCs w:val="28"/>
        </w:rPr>
        <w:t>）河南省政院检测研究院有限公司出具的监测报告；</w:t>
      </w:r>
    </w:p>
    <w:p w14:paraId="60A1D16C" w14:textId="77777777" w:rsidR="006516DD" w:rsidRPr="006E2C35" w:rsidRDefault="000E559D"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sidR="004F215F">
        <w:rPr>
          <w:rFonts w:ascii="Times New Roman" w:eastAsia="宋体" w:hAnsi="Times New Roman"/>
          <w:color w:val="000000" w:themeColor="text1"/>
          <w:sz w:val="28"/>
          <w:szCs w:val="28"/>
        </w:rPr>
        <w:t>7</w:t>
      </w:r>
      <w:r w:rsidR="00DB5810" w:rsidRPr="006E2C35">
        <w:rPr>
          <w:rFonts w:ascii="Times New Roman" w:eastAsia="宋体" w:hAnsi="Times New Roman" w:hint="eastAsia"/>
          <w:color w:val="000000" w:themeColor="text1"/>
          <w:sz w:val="28"/>
          <w:szCs w:val="28"/>
        </w:rPr>
        <w:t>）</w:t>
      </w:r>
      <w:r w:rsidR="0017349A" w:rsidRPr="006E2C35">
        <w:rPr>
          <w:rFonts w:ascii="Times New Roman" w:eastAsia="宋体" w:hAnsi="Times New Roman" w:hint="eastAsia"/>
          <w:color w:val="000000" w:themeColor="text1"/>
          <w:sz w:val="28"/>
          <w:szCs w:val="28"/>
        </w:rPr>
        <w:t>河南省冶金研究所有限公司出具的监测报告</w:t>
      </w:r>
      <w:r w:rsidR="007938C6">
        <w:rPr>
          <w:rFonts w:ascii="Times New Roman" w:eastAsia="宋体" w:hAnsi="Times New Roman" w:hint="eastAsia"/>
          <w:color w:val="000000" w:themeColor="text1"/>
          <w:sz w:val="28"/>
          <w:szCs w:val="28"/>
        </w:rPr>
        <w:t>；</w:t>
      </w:r>
    </w:p>
    <w:p w14:paraId="3AEBF579" w14:textId="77777777" w:rsidR="00DB5810" w:rsidRDefault="007938C6" w:rsidP="00DB5810">
      <w:pPr>
        <w:widowControl w:val="0"/>
        <w:snapToGrid/>
        <w:spacing w:after="0" w:line="520" w:lineRule="exact"/>
        <w:ind w:firstLineChars="202" w:firstLine="566"/>
        <w:jc w:val="both"/>
        <w:rPr>
          <w:rFonts w:ascii="Times New Roman" w:eastAsia="宋体" w:hAnsi="Times New Roman"/>
          <w:color w:val="000000" w:themeColor="text1"/>
          <w:sz w:val="28"/>
          <w:szCs w:val="28"/>
        </w:rPr>
      </w:pPr>
      <w:r>
        <w:rPr>
          <w:rFonts w:ascii="Times New Roman" w:eastAsia="宋体" w:hAnsi="Times New Roman" w:hint="eastAsia"/>
          <w:color w:val="000000" w:themeColor="text1"/>
          <w:sz w:val="28"/>
          <w:szCs w:val="28"/>
        </w:rPr>
        <w:t>（</w:t>
      </w:r>
      <w:r>
        <w:rPr>
          <w:rFonts w:ascii="Times New Roman" w:eastAsia="宋体" w:hAnsi="Times New Roman"/>
          <w:color w:val="000000" w:themeColor="text1"/>
          <w:sz w:val="28"/>
          <w:szCs w:val="28"/>
        </w:rPr>
        <w:t>8</w:t>
      </w:r>
      <w:r>
        <w:rPr>
          <w:rFonts w:ascii="Times New Roman" w:eastAsia="宋体" w:hAnsi="Times New Roman" w:hint="eastAsia"/>
          <w:color w:val="000000" w:themeColor="text1"/>
          <w:sz w:val="28"/>
          <w:szCs w:val="28"/>
        </w:rPr>
        <w:t>）低噪声风机性能说明书；</w:t>
      </w:r>
    </w:p>
    <w:p w14:paraId="0935099D" w14:textId="77777777" w:rsidR="007938C6" w:rsidRPr="006E2C35" w:rsidRDefault="007938C6" w:rsidP="00DB5810">
      <w:pPr>
        <w:widowControl w:val="0"/>
        <w:snapToGrid/>
        <w:spacing w:after="0" w:line="520" w:lineRule="exact"/>
        <w:ind w:firstLineChars="202" w:firstLine="566"/>
        <w:jc w:val="both"/>
        <w:rPr>
          <w:rFonts w:ascii="Times New Roman" w:eastAsia="宋体" w:hAnsi="Times New Roman"/>
          <w:color w:val="000000" w:themeColor="text1"/>
          <w:sz w:val="28"/>
          <w:szCs w:val="28"/>
        </w:rPr>
      </w:pPr>
      <w:r>
        <w:rPr>
          <w:rFonts w:ascii="Times New Roman" w:eastAsia="宋体" w:hAnsi="Times New Roman" w:hint="eastAsia"/>
          <w:color w:val="000000" w:themeColor="text1"/>
          <w:sz w:val="28"/>
          <w:szCs w:val="28"/>
        </w:rPr>
        <w:t>（</w:t>
      </w:r>
      <w:r>
        <w:rPr>
          <w:rFonts w:ascii="Times New Roman" w:eastAsia="宋体" w:hAnsi="Times New Roman" w:hint="eastAsia"/>
          <w:color w:val="000000" w:themeColor="text1"/>
          <w:sz w:val="28"/>
          <w:szCs w:val="28"/>
        </w:rPr>
        <w:t>9</w:t>
      </w:r>
      <w:r>
        <w:rPr>
          <w:rFonts w:ascii="Times New Roman" w:eastAsia="宋体" w:hAnsi="Times New Roman" w:hint="eastAsia"/>
          <w:color w:val="000000" w:themeColor="text1"/>
          <w:sz w:val="28"/>
          <w:szCs w:val="28"/>
        </w:rPr>
        <w:t>）验收监测报告评审会专家意见。</w:t>
      </w:r>
    </w:p>
    <w:p w14:paraId="52BE79AA" w14:textId="77777777" w:rsidR="00F54704" w:rsidRPr="006E2C35" w:rsidRDefault="000E559D" w:rsidP="000E559D">
      <w:pPr>
        <w:widowControl w:val="0"/>
        <w:spacing w:after="0" w:line="520" w:lineRule="exact"/>
        <w:rPr>
          <w:rFonts w:ascii="Times New Roman" w:eastAsia="宋体" w:hAnsi="Times New Roman"/>
          <w:b/>
          <w:color w:val="000000" w:themeColor="text1"/>
          <w:sz w:val="28"/>
          <w:szCs w:val="28"/>
        </w:rPr>
      </w:pPr>
      <w:r w:rsidRPr="006E2C35">
        <w:rPr>
          <w:rFonts w:ascii="Times New Roman" w:eastAsia="宋体" w:hAnsi="Times New Roman" w:hint="eastAsia"/>
          <w:b/>
          <w:color w:val="000000" w:themeColor="text1"/>
          <w:sz w:val="28"/>
          <w:szCs w:val="28"/>
        </w:rPr>
        <w:t>附图：</w:t>
      </w:r>
    </w:p>
    <w:p w14:paraId="704E6059" w14:textId="77777777" w:rsidR="000E559D" w:rsidRPr="006E2C35" w:rsidRDefault="007F7716" w:rsidP="00765A0F">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sidRPr="006E2C35">
        <w:rPr>
          <w:rFonts w:ascii="Times New Roman" w:eastAsia="宋体" w:hAnsi="Times New Roman" w:hint="eastAsia"/>
          <w:color w:val="000000" w:themeColor="text1"/>
          <w:sz w:val="28"/>
          <w:szCs w:val="28"/>
        </w:rPr>
        <w:t>1</w:t>
      </w:r>
      <w:r w:rsidRPr="006E2C35">
        <w:rPr>
          <w:rFonts w:ascii="Times New Roman" w:eastAsia="宋体" w:hAnsi="Times New Roman" w:hint="eastAsia"/>
          <w:color w:val="000000" w:themeColor="text1"/>
          <w:sz w:val="28"/>
          <w:szCs w:val="28"/>
        </w:rPr>
        <w:t>）项目地理位置图；</w:t>
      </w:r>
    </w:p>
    <w:p w14:paraId="09D31E43" w14:textId="77777777" w:rsidR="007F7716" w:rsidRPr="006E2C35" w:rsidRDefault="007F7716" w:rsidP="00765A0F">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sidRPr="006E2C35">
        <w:rPr>
          <w:rFonts w:ascii="Times New Roman" w:eastAsia="宋体" w:hAnsi="Times New Roman" w:hint="eastAsia"/>
          <w:color w:val="000000" w:themeColor="text1"/>
          <w:sz w:val="28"/>
          <w:szCs w:val="28"/>
        </w:rPr>
        <w:t>2</w:t>
      </w:r>
      <w:r w:rsidRPr="006E2C35">
        <w:rPr>
          <w:rFonts w:ascii="Times New Roman" w:eastAsia="宋体" w:hAnsi="Times New Roman" w:hint="eastAsia"/>
          <w:color w:val="000000" w:themeColor="text1"/>
          <w:sz w:val="28"/>
          <w:szCs w:val="28"/>
        </w:rPr>
        <w:t>）</w:t>
      </w:r>
      <w:r w:rsidR="00765A0F" w:rsidRPr="006E2C35">
        <w:rPr>
          <w:rFonts w:ascii="Times New Roman" w:eastAsia="宋体" w:hAnsi="Times New Roman" w:hint="eastAsia"/>
          <w:color w:val="000000" w:themeColor="text1"/>
          <w:sz w:val="28"/>
          <w:szCs w:val="28"/>
        </w:rPr>
        <w:t>项目卫生防护距离示意图</w:t>
      </w:r>
      <w:r w:rsidRPr="006E2C35">
        <w:rPr>
          <w:rFonts w:ascii="Times New Roman" w:eastAsia="宋体" w:hAnsi="Times New Roman" w:hint="eastAsia"/>
          <w:color w:val="000000" w:themeColor="text1"/>
          <w:sz w:val="28"/>
          <w:szCs w:val="28"/>
        </w:rPr>
        <w:t>；</w:t>
      </w:r>
    </w:p>
    <w:p w14:paraId="033CA16C" w14:textId="77777777" w:rsidR="00BA749B" w:rsidRDefault="00BA749B" w:rsidP="00BA749B">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Pr>
          <w:rFonts w:ascii="Times New Roman" w:eastAsia="宋体" w:hAnsi="Times New Roman"/>
          <w:color w:val="000000" w:themeColor="text1"/>
          <w:sz w:val="28"/>
          <w:szCs w:val="28"/>
        </w:rPr>
        <w:t>3</w:t>
      </w:r>
      <w:r w:rsidRPr="006E2C35">
        <w:rPr>
          <w:rFonts w:ascii="Times New Roman" w:eastAsia="宋体" w:hAnsi="Times New Roman" w:hint="eastAsia"/>
          <w:color w:val="000000" w:themeColor="text1"/>
          <w:sz w:val="28"/>
          <w:szCs w:val="28"/>
        </w:rPr>
        <w:t>）周围环境敏感点情况；</w:t>
      </w:r>
    </w:p>
    <w:p w14:paraId="48095EBC" w14:textId="77777777" w:rsidR="007F7716" w:rsidRPr="006E2C35" w:rsidRDefault="00BA749B" w:rsidP="00765A0F">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Pr>
          <w:rFonts w:ascii="Times New Roman" w:eastAsia="宋体" w:hAnsi="Times New Roman"/>
          <w:color w:val="000000" w:themeColor="text1"/>
          <w:sz w:val="28"/>
          <w:szCs w:val="28"/>
        </w:rPr>
        <w:t>4</w:t>
      </w:r>
      <w:r w:rsidRPr="006E2C35">
        <w:rPr>
          <w:rFonts w:ascii="Times New Roman" w:eastAsia="宋体" w:hAnsi="Times New Roman" w:hint="eastAsia"/>
          <w:color w:val="000000" w:themeColor="text1"/>
          <w:sz w:val="28"/>
          <w:szCs w:val="28"/>
        </w:rPr>
        <w:t>）</w:t>
      </w:r>
      <w:proofErr w:type="gramStart"/>
      <w:r w:rsidRPr="006E2C35">
        <w:rPr>
          <w:rFonts w:ascii="Times New Roman" w:eastAsia="宋体" w:hAnsi="Times New Roman" w:hint="eastAsia"/>
          <w:color w:val="000000" w:themeColor="text1"/>
          <w:sz w:val="28"/>
          <w:szCs w:val="28"/>
        </w:rPr>
        <w:t>厂区总</w:t>
      </w:r>
      <w:proofErr w:type="gramEnd"/>
      <w:r w:rsidRPr="006E2C35">
        <w:rPr>
          <w:rFonts w:ascii="Times New Roman" w:eastAsia="宋体" w:hAnsi="Times New Roman" w:hint="eastAsia"/>
          <w:color w:val="000000" w:themeColor="text1"/>
          <w:sz w:val="28"/>
          <w:szCs w:val="28"/>
        </w:rPr>
        <w:t>平面布置示意图；</w:t>
      </w:r>
    </w:p>
    <w:p w14:paraId="2A843C79" w14:textId="77777777" w:rsidR="00117393" w:rsidRPr="006E2C35" w:rsidRDefault="00117393" w:rsidP="00117393">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Pr>
          <w:rFonts w:ascii="Times New Roman" w:eastAsia="宋体" w:hAnsi="Times New Roman"/>
          <w:color w:val="000000" w:themeColor="text1"/>
          <w:sz w:val="28"/>
          <w:szCs w:val="28"/>
        </w:rPr>
        <w:t>5</w:t>
      </w:r>
      <w:r w:rsidRPr="006E2C35">
        <w:rPr>
          <w:rFonts w:ascii="Times New Roman" w:eastAsia="宋体" w:hAnsi="Times New Roman" w:hint="eastAsia"/>
          <w:color w:val="000000" w:themeColor="text1"/>
          <w:sz w:val="28"/>
          <w:szCs w:val="28"/>
        </w:rPr>
        <w:t>）项目区域环境空气</w:t>
      </w:r>
      <w:r>
        <w:rPr>
          <w:rFonts w:ascii="Times New Roman" w:eastAsia="宋体" w:hAnsi="Times New Roman" w:hint="eastAsia"/>
          <w:color w:val="000000" w:themeColor="text1"/>
          <w:sz w:val="28"/>
          <w:szCs w:val="28"/>
        </w:rPr>
        <w:t>、噪声</w:t>
      </w:r>
      <w:r w:rsidRPr="006E2C35">
        <w:rPr>
          <w:rFonts w:ascii="Times New Roman" w:eastAsia="宋体" w:hAnsi="Times New Roman" w:hint="eastAsia"/>
          <w:color w:val="000000" w:themeColor="text1"/>
          <w:sz w:val="28"/>
          <w:szCs w:val="28"/>
        </w:rPr>
        <w:t>和地下水监测点位示意图；</w:t>
      </w:r>
    </w:p>
    <w:p w14:paraId="2E10C733" w14:textId="77777777" w:rsidR="007F7716" w:rsidRDefault="007F7716" w:rsidP="00765A0F">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6E2C35">
        <w:rPr>
          <w:rFonts w:ascii="Times New Roman" w:eastAsia="宋体" w:hAnsi="Times New Roman" w:hint="eastAsia"/>
          <w:color w:val="000000" w:themeColor="text1"/>
          <w:sz w:val="28"/>
          <w:szCs w:val="28"/>
        </w:rPr>
        <w:t>（</w:t>
      </w:r>
      <w:r w:rsidR="00602975" w:rsidRPr="006E2C35">
        <w:rPr>
          <w:rFonts w:ascii="Times New Roman" w:eastAsia="宋体" w:hAnsi="Times New Roman" w:hint="eastAsia"/>
          <w:color w:val="000000" w:themeColor="text1"/>
          <w:sz w:val="28"/>
          <w:szCs w:val="28"/>
        </w:rPr>
        <w:t>6</w:t>
      </w:r>
      <w:r w:rsidRPr="006E2C35">
        <w:rPr>
          <w:rFonts w:ascii="Times New Roman" w:eastAsia="宋体" w:hAnsi="Times New Roman" w:hint="eastAsia"/>
          <w:color w:val="000000" w:themeColor="text1"/>
          <w:sz w:val="28"/>
          <w:szCs w:val="28"/>
        </w:rPr>
        <w:t>）</w:t>
      </w:r>
      <w:r w:rsidR="00144C8A" w:rsidRPr="006E2C35">
        <w:rPr>
          <w:rFonts w:ascii="Times New Roman" w:eastAsia="宋体" w:hAnsi="Times New Roman" w:hint="eastAsia"/>
          <w:color w:val="000000" w:themeColor="text1"/>
          <w:sz w:val="28"/>
          <w:szCs w:val="28"/>
        </w:rPr>
        <w:t>主要生产设备和环保设施图示</w:t>
      </w:r>
      <w:r w:rsidR="00E1405F">
        <w:rPr>
          <w:rFonts w:ascii="Times New Roman" w:eastAsia="宋体" w:hAnsi="Times New Roman" w:hint="eastAsia"/>
          <w:color w:val="000000" w:themeColor="text1"/>
          <w:sz w:val="28"/>
          <w:szCs w:val="28"/>
        </w:rPr>
        <w:t>；</w:t>
      </w:r>
    </w:p>
    <w:p w14:paraId="54B6AFD1" w14:textId="77777777" w:rsidR="00E1405F" w:rsidRPr="006E2C35" w:rsidRDefault="00E1405F" w:rsidP="00765A0F">
      <w:pPr>
        <w:widowControl w:val="0"/>
        <w:snapToGrid/>
        <w:spacing w:after="0" w:line="520" w:lineRule="exact"/>
        <w:ind w:firstLineChars="202" w:firstLine="566"/>
        <w:jc w:val="both"/>
        <w:rPr>
          <w:rFonts w:ascii="Times New Roman" w:eastAsia="宋体" w:hAnsi="Times New Roman"/>
          <w:color w:val="000000" w:themeColor="text1"/>
          <w:sz w:val="28"/>
          <w:szCs w:val="28"/>
        </w:rPr>
      </w:pPr>
      <w:r>
        <w:rPr>
          <w:rFonts w:ascii="Times New Roman" w:eastAsia="宋体" w:hAnsi="Times New Roman" w:hint="eastAsia"/>
          <w:color w:val="000000" w:themeColor="text1"/>
          <w:sz w:val="28"/>
          <w:szCs w:val="28"/>
        </w:rPr>
        <w:t>（</w:t>
      </w:r>
      <w:r>
        <w:rPr>
          <w:rFonts w:ascii="Times New Roman" w:eastAsia="宋体" w:hAnsi="Times New Roman" w:hint="eastAsia"/>
          <w:color w:val="000000" w:themeColor="text1"/>
          <w:sz w:val="28"/>
          <w:szCs w:val="28"/>
        </w:rPr>
        <w:t>7</w:t>
      </w:r>
      <w:r>
        <w:rPr>
          <w:rFonts w:ascii="Times New Roman" w:eastAsia="宋体" w:hAnsi="Times New Roman" w:hint="eastAsia"/>
          <w:color w:val="000000" w:themeColor="text1"/>
          <w:sz w:val="28"/>
          <w:szCs w:val="28"/>
        </w:rPr>
        <w:t>）环境保护竣工验收公示。</w:t>
      </w:r>
    </w:p>
    <w:p w14:paraId="7F83B8EB" w14:textId="77777777" w:rsidR="009630C7" w:rsidRDefault="009630C7" w:rsidP="00765A0F">
      <w:pPr>
        <w:widowControl w:val="0"/>
        <w:snapToGrid/>
        <w:spacing w:after="0" w:line="520" w:lineRule="exact"/>
        <w:ind w:firstLineChars="202" w:firstLine="566"/>
        <w:jc w:val="both"/>
        <w:rPr>
          <w:rFonts w:ascii="Times New Roman" w:eastAsia="宋体" w:hAnsi="Times New Roman"/>
          <w:color w:val="000000"/>
          <w:sz w:val="28"/>
          <w:szCs w:val="28"/>
        </w:rPr>
      </w:pPr>
    </w:p>
    <w:p w14:paraId="7B5A00F6" w14:textId="77777777" w:rsidR="00F54704" w:rsidRPr="00F5294E" w:rsidRDefault="00F54704" w:rsidP="000E559D">
      <w:pPr>
        <w:widowControl w:val="0"/>
        <w:spacing w:after="0" w:line="360" w:lineRule="auto"/>
        <w:rPr>
          <w:rFonts w:ascii="Times New Roman" w:eastAsia="宋体" w:hAnsi="Times New Roman"/>
          <w:b/>
          <w:color w:val="000000"/>
          <w:sz w:val="21"/>
          <w:szCs w:val="21"/>
        </w:rPr>
      </w:pPr>
    </w:p>
    <w:p w14:paraId="46E3C54B" w14:textId="77777777" w:rsidR="000D4DE7" w:rsidRPr="00F5294E" w:rsidRDefault="000D4DE7" w:rsidP="000E559D">
      <w:pPr>
        <w:widowControl w:val="0"/>
        <w:spacing w:after="0" w:line="360" w:lineRule="auto"/>
        <w:rPr>
          <w:rFonts w:ascii="Times New Roman" w:eastAsia="宋体" w:hAnsi="Times New Roman"/>
          <w:b/>
          <w:color w:val="000000"/>
          <w:sz w:val="21"/>
          <w:szCs w:val="21"/>
        </w:rPr>
        <w:sectPr w:rsidR="000D4DE7" w:rsidRPr="00F5294E" w:rsidSect="00BC7568">
          <w:headerReference w:type="default" r:id="rId10"/>
          <w:footerReference w:type="default" r:id="rId11"/>
          <w:pgSz w:w="11907" w:h="16840" w:code="9"/>
          <w:pgMar w:top="1474" w:right="1474" w:bottom="1474" w:left="1474" w:header="851" w:footer="851" w:gutter="0"/>
          <w:pgNumType w:fmt="upperRoman" w:start="1"/>
          <w:cols w:space="720"/>
          <w:docGrid w:linePitch="299"/>
        </w:sectPr>
      </w:pPr>
    </w:p>
    <w:p w14:paraId="2B14A5B0" w14:textId="77777777" w:rsidR="00F45D78" w:rsidRPr="00867D66" w:rsidRDefault="00F45D78" w:rsidP="000E559D">
      <w:pPr>
        <w:pStyle w:val="1"/>
        <w:numPr>
          <w:ilvl w:val="0"/>
          <w:numId w:val="0"/>
        </w:numPr>
        <w:rPr>
          <w:color w:val="000000"/>
        </w:rPr>
      </w:pPr>
      <w:bookmarkStart w:id="1" w:name="_Toc6577716"/>
      <w:r w:rsidRPr="00867D66">
        <w:rPr>
          <w:color w:val="000000"/>
        </w:rPr>
        <w:lastRenderedPageBreak/>
        <w:t xml:space="preserve">1 </w:t>
      </w:r>
      <w:r w:rsidRPr="00867D66">
        <w:rPr>
          <w:color w:val="000000"/>
        </w:rPr>
        <w:t>项目概况</w:t>
      </w:r>
      <w:bookmarkEnd w:id="1"/>
    </w:p>
    <w:p w14:paraId="522529CD" w14:textId="77777777" w:rsidR="00BA2197" w:rsidRPr="00E20EB5" w:rsidRDefault="00BA2197" w:rsidP="000E559D">
      <w:pPr>
        <w:widowControl w:val="0"/>
        <w:spacing w:after="0" w:line="520" w:lineRule="exact"/>
        <w:jc w:val="both"/>
        <w:outlineLvl w:val="1"/>
        <w:rPr>
          <w:rFonts w:ascii="Times New Roman" w:eastAsia="黑体" w:hAnsi="Times New Roman"/>
          <w:b/>
          <w:color w:val="000000"/>
          <w:sz w:val="28"/>
          <w:szCs w:val="28"/>
        </w:rPr>
      </w:pPr>
      <w:bookmarkStart w:id="2" w:name="_Toc6577717"/>
      <w:r w:rsidRPr="00E20EB5">
        <w:rPr>
          <w:rFonts w:ascii="Times New Roman" w:eastAsia="黑体" w:hAnsi="Times New Roman"/>
          <w:b/>
          <w:color w:val="000000"/>
          <w:sz w:val="28"/>
          <w:szCs w:val="28"/>
        </w:rPr>
        <w:t>1.1</w:t>
      </w:r>
      <w:r w:rsidR="004C15B6" w:rsidRPr="00E20EB5">
        <w:rPr>
          <w:rFonts w:ascii="Times New Roman" w:eastAsia="黑体" w:hAnsi="Times New Roman"/>
          <w:b/>
          <w:color w:val="000000"/>
          <w:sz w:val="28"/>
          <w:szCs w:val="28"/>
        </w:rPr>
        <w:t xml:space="preserve"> </w:t>
      </w:r>
      <w:r w:rsidRPr="00E20EB5">
        <w:rPr>
          <w:rFonts w:ascii="Times New Roman" w:eastAsia="黑体" w:hAnsi="Times New Roman"/>
          <w:b/>
          <w:color w:val="000000"/>
          <w:sz w:val="28"/>
          <w:szCs w:val="28"/>
        </w:rPr>
        <w:t>项目</w:t>
      </w:r>
      <w:r w:rsidR="00774799" w:rsidRPr="00E20EB5">
        <w:rPr>
          <w:rFonts w:ascii="Times New Roman" w:eastAsia="黑体" w:hAnsi="Times New Roman"/>
          <w:b/>
          <w:color w:val="000000"/>
          <w:sz w:val="28"/>
          <w:szCs w:val="28"/>
        </w:rPr>
        <w:t>由来</w:t>
      </w:r>
      <w:bookmarkEnd w:id="2"/>
    </w:p>
    <w:p w14:paraId="76C187A5" w14:textId="77777777" w:rsidR="00126FE0" w:rsidRPr="00521796" w:rsidRDefault="00126FE0"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随着石油化工和塑料加工业的迅速发展，塑料及其制品大量地进入了日常生活，与此同时，废弃的塑料制品量也急剧增加。塑料的原料主要来自不可再生的煤、石油等化石燃料，因此塑料的再生利用相当于节约石油等战略资源。因此对废弃塑料的再生循环利用，推行可持续生产和消费模式，对减少环境污染、节约自然资源有着极为深远的意义和价值。</w:t>
      </w:r>
    </w:p>
    <w:p w14:paraId="797DAD8A" w14:textId="77777777" w:rsidR="00115438" w:rsidRPr="00521796" w:rsidRDefault="00930434"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天能集团（河南）能源科技有限公司成立于</w:t>
      </w:r>
      <w:r w:rsidRPr="00521796">
        <w:rPr>
          <w:rFonts w:ascii="Times New Roman" w:eastAsia="宋体" w:hAnsi="Times New Roman" w:hint="eastAsia"/>
          <w:color w:val="000000" w:themeColor="text1"/>
          <w:sz w:val="28"/>
          <w:szCs w:val="28"/>
        </w:rPr>
        <w:t>2011</w:t>
      </w:r>
      <w:r w:rsidRPr="00521796">
        <w:rPr>
          <w:rFonts w:ascii="Times New Roman" w:eastAsia="宋体" w:hAnsi="Times New Roman" w:hint="eastAsia"/>
          <w:color w:val="000000" w:themeColor="text1"/>
          <w:sz w:val="28"/>
          <w:szCs w:val="28"/>
        </w:rPr>
        <w:t>年</w:t>
      </w:r>
      <w:r w:rsidRPr="00521796">
        <w:rPr>
          <w:rFonts w:ascii="Times New Roman" w:eastAsia="宋体" w:hAnsi="Times New Roman" w:hint="eastAsia"/>
          <w:color w:val="000000" w:themeColor="text1"/>
          <w:sz w:val="28"/>
          <w:szCs w:val="28"/>
        </w:rPr>
        <w:t>11</w:t>
      </w:r>
      <w:r w:rsidRPr="00521796">
        <w:rPr>
          <w:rFonts w:ascii="Times New Roman" w:eastAsia="宋体" w:hAnsi="Times New Roman" w:hint="eastAsia"/>
          <w:color w:val="000000" w:themeColor="text1"/>
          <w:sz w:val="28"/>
          <w:szCs w:val="28"/>
        </w:rPr>
        <w:t>月，位于濮阳市产业集聚区黄河路东段</w:t>
      </w:r>
      <w:r w:rsidRPr="00521796">
        <w:rPr>
          <w:rFonts w:ascii="Times New Roman" w:eastAsia="宋体" w:hAnsi="Times New Roman" w:hint="eastAsia"/>
          <w:color w:val="000000" w:themeColor="text1"/>
          <w:sz w:val="28"/>
          <w:szCs w:val="28"/>
        </w:rPr>
        <w:t>3566</w:t>
      </w:r>
      <w:r w:rsidRPr="00521796">
        <w:rPr>
          <w:rFonts w:ascii="Times New Roman" w:eastAsia="宋体" w:hAnsi="Times New Roman" w:hint="eastAsia"/>
          <w:color w:val="000000" w:themeColor="text1"/>
          <w:sz w:val="28"/>
          <w:szCs w:val="28"/>
        </w:rPr>
        <w:t>号天能集团（濮阳）循环经济产业园内，主要生产动力储能电池；公司主体工程为年产</w:t>
      </w:r>
      <w:r w:rsidRPr="00521796">
        <w:rPr>
          <w:rFonts w:ascii="Times New Roman" w:eastAsia="宋体" w:hAnsi="Times New Roman" w:hint="eastAsia"/>
          <w:color w:val="000000" w:themeColor="text1"/>
          <w:sz w:val="28"/>
          <w:szCs w:val="28"/>
        </w:rPr>
        <w:t>1000</w:t>
      </w:r>
      <w:r w:rsidRPr="00521796">
        <w:rPr>
          <w:rFonts w:ascii="Times New Roman" w:eastAsia="宋体" w:hAnsi="Times New Roman" w:hint="eastAsia"/>
          <w:color w:val="000000" w:themeColor="text1"/>
          <w:sz w:val="28"/>
          <w:szCs w:val="28"/>
        </w:rPr>
        <w:t>万</w:t>
      </w:r>
      <w:proofErr w:type="spellStart"/>
      <w:r w:rsidRPr="00521796">
        <w:rPr>
          <w:rFonts w:ascii="Times New Roman" w:eastAsia="宋体" w:hAnsi="Times New Roman" w:hint="eastAsia"/>
          <w:color w:val="000000" w:themeColor="text1"/>
          <w:sz w:val="28"/>
          <w:szCs w:val="28"/>
        </w:rPr>
        <w:t>kVAh</w:t>
      </w:r>
      <w:proofErr w:type="spellEnd"/>
      <w:r w:rsidRPr="00521796">
        <w:rPr>
          <w:rFonts w:ascii="Times New Roman" w:eastAsia="宋体" w:hAnsi="Times New Roman" w:hint="eastAsia"/>
          <w:color w:val="000000" w:themeColor="text1"/>
          <w:sz w:val="28"/>
          <w:szCs w:val="28"/>
        </w:rPr>
        <w:t>新型大容量动力储能胶体密封铅蓄电池项目，目前配套日产</w:t>
      </w:r>
      <w:r w:rsidR="00053BB9" w:rsidRPr="00521796">
        <w:rPr>
          <w:rFonts w:ascii="Times New Roman" w:eastAsia="宋体" w:hAnsi="Times New Roman"/>
          <w:color w:val="000000" w:themeColor="text1"/>
          <w:sz w:val="28"/>
          <w:szCs w:val="28"/>
        </w:rPr>
        <w:t>15</w:t>
      </w:r>
      <w:r w:rsidRPr="00521796">
        <w:rPr>
          <w:rFonts w:ascii="Times New Roman" w:eastAsia="宋体" w:hAnsi="Times New Roman" w:hint="eastAsia"/>
          <w:color w:val="000000" w:themeColor="text1"/>
          <w:sz w:val="28"/>
          <w:szCs w:val="28"/>
        </w:rPr>
        <w:t>万套塑壳项目。</w:t>
      </w:r>
    </w:p>
    <w:p w14:paraId="657776D9" w14:textId="77777777" w:rsidR="008C6A89" w:rsidRPr="00521796" w:rsidRDefault="00053BB9" w:rsidP="00D341D3">
      <w:pPr>
        <w:widowControl w:val="0"/>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塑壳项目分为两期建设，其中一期工程为：天能集团（河南）能源科技有限公司日产</w:t>
      </w:r>
      <w:r w:rsidRPr="00521796">
        <w:rPr>
          <w:rFonts w:ascii="Times New Roman" w:eastAsia="宋体" w:hAnsi="Times New Roman" w:hint="eastAsia"/>
          <w:color w:val="000000" w:themeColor="text1"/>
          <w:sz w:val="28"/>
          <w:szCs w:val="28"/>
        </w:rPr>
        <w:t>9</w:t>
      </w:r>
      <w:r w:rsidRPr="00521796">
        <w:rPr>
          <w:rFonts w:ascii="Times New Roman" w:eastAsia="宋体" w:hAnsi="Times New Roman" w:hint="eastAsia"/>
          <w:color w:val="000000" w:themeColor="text1"/>
          <w:sz w:val="28"/>
          <w:szCs w:val="28"/>
        </w:rPr>
        <w:t>万套塑壳项目，该项目环境影响报告表于</w:t>
      </w:r>
      <w:r w:rsidRPr="00521796">
        <w:rPr>
          <w:rFonts w:ascii="Times New Roman" w:eastAsia="宋体" w:hAnsi="Times New Roman" w:hint="eastAsia"/>
          <w:color w:val="000000" w:themeColor="text1"/>
          <w:sz w:val="28"/>
          <w:szCs w:val="28"/>
        </w:rPr>
        <w:t>2</w:t>
      </w:r>
      <w:r w:rsidRPr="00521796">
        <w:rPr>
          <w:rFonts w:ascii="Times New Roman" w:eastAsia="宋体" w:hAnsi="Times New Roman"/>
          <w:color w:val="000000" w:themeColor="text1"/>
          <w:sz w:val="28"/>
          <w:szCs w:val="28"/>
        </w:rPr>
        <w:t>016</w:t>
      </w:r>
      <w:r w:rsidRPr="00521796">
        <w:rPr>
          <w:rFonts w:ascii="Times New Roman" w:eastAsia="宋体" w:hAnsi="Times New Roman" w:hint="eastAsia"/>
          <w:color w:val="000000" w:themeColor="text1"/>
          <w:sz w:val="28"/>
          <w:szCs w:val="28"/>
        </w:rPr>
        <w:t>年</w:t>
      </w:r>
      <w:r w:rsidR="00D341D3" w:rsidRPr="00521796">
        <w:rPr>
          <w:rFonts w:ascii="Times New Roman" w:eastAsia="宋体" w:hAnsi="Times New Roman"/>
          <w:color w:val="000000" w:themeColor="text1"/>
          <w:sz w:val="28"/>
          <w:szCs w:val="28"/>
        </w:rPr>
        <w:t>3</w:t>
      </w:r>
      <w:r w:rsidRPr="00521796">
        <w:rPr>
          <w:rFonts w:ascii="Times New Roman" w:eastAsia="宋体" w:hAnsi="Times New Roman" w:hint="eastAsia"/>
          <w:color w:val="000000" w:themeColor="text1"/>
          <w:sz w:val="28"/>
          <w:szCs w:val="28"/>
        </w:rPr>
        <w:t>月由濮阳市环境保护局工业园区分局批复，审批文号：</w:t>
      </w:r>
      <w:proofErr w:type="gramStart"/>
      <w:r w:rsidRPr="00521796">
        <w:rPr>
          <w:rFonts w:ascii="Times New Roman" w:eastAsia="宋体" w:hAnsi="Times New Roman" w:hint="eastAsia"/>
          <w:color w:val="000000" w:themeColor="text1"/>
          <w:sz w:val="28"/>
          <w:szCs w:val="28"/>
        </w:rPr>
        <w:t>濮工</w:t>
      </w:r>
      <w:r w:rsidR="008C6A89" w:rsidRPr="00521796">
        <w:rPr>
          <w:rFonts w:ascii="Times New Roman" w:eastAsia="宋体" w:hAnsi="Times New Roman" w:hint="eastAsia"/>
          <w:color w:val="000000" w:themeColor="text1"/>
          <w:sz w:val="28"/>
          <w:szCs w:val="28"/>
        </w:rPr>
        <w:t>环审</w:t>
      </w:r>
      <w:proofErr w:type="gramEnd"/>
      <w:r w:rsidR="008C6A89" w:rsidRPr="00521796">
        <w:rPr>
          <w:rFonts w:ascii="Times New Roman" w:eastAsia="宋体" w:hAnsi="Times New Roman" w:hint="eastAsia"/>
          <w:color w:val="000000" w:themeColor="text1"/>
          <w:sz w:val="28"/>
          <w:szCs w:val="28"/>
        </w:rPr>
        <w:t>[201</w:t>
      </w:r>
      <w:r w:rsidR="00D341D3" w:rsidRPr="00521796">
        <w:rPr>
          <w:rFonts w:ascii="Times New Roman" w:eastAsia="宋体" w:hAnsi="Times New Roman"/>
          <w:color w:val="000000" w:themeColor="text1"/>
          <w:sz w:val="28"/>
          <w:szCs w:val="28"/>
        </w:rPr>
        <w:t>6</w:t>
      </w:r>
      <w:r w:rsidR="008C6A89" w:rsidRPr="00521796">
        <w:rPr>
          <w:rFonts w:ascii="Times New Roman" w:eastAsia="宋体" w:hAnsi="Times New Roman" w:hint="eastAsia"/>
          <w:color w:val="000000" w:themeColor="text1"/>
          <w:sz w:val="28"/>
          <w:szCs w:val="28"/>
        </w:rPr>
        <w:t>]3</w:t>
      </w:r>
      <w:r w:rsidR="008C6A89" w:rsidRPr="00521796">
        <w:rPr>
          <w:rFonts w:ascii="Times New Roman" w:eastAsia="宋体" w:hAnsi="Times New Roman" w:hint="eastAsia"/>
          <w:color w:val="000000" w:themeColor="text1"/>
          <w:sz w:val="28"/>
          <w:szCs w:val="28"/>
        </w:rPr>
        <w:t>号。项目于</w:t>
      </w:r>
      <w:r w:rsidR="008C6A89" w:rsidRPr="00521796">
        <w:rPr>
          <w:rFonts w:ascii="Times New Roman" w:eastAsia="宋体" w:hAnsi="Times New Roman" w:hint="eastAsia"/>
          <w:color w:val="000000" w:themeColor="text1"/>
          <w:sz w:val="28"/>
          <w:szCs w:val="28"/>
        </w:rPr>
        <w:t>201</w:t>
      </w:r>
      <w:r w:rsidR="00D341D3" w:rsidRPr="00521796">
        <w:rPr>
          <w:rFonts w:ascii="Times New Roman" w:eastAsia="宋体" w:hAnsi="Times New Roman"/>
          <w:color w:val="000000" w:themeColor="text1"/>
          <w:sz w:val="28"/>
          <w:szCs w:val="28"/>
        </w:rPr>
        <w:t>7</w:t>
      </w:r>
      <w:r w:rsidR="008C6A89" w:rsidRPr="00521796">
        <w:rPr>
          <w:rFonts w:ascii="Times New Roman" w:eastAsia="宋体" w:hAnsi="Times New Roman" w:hint="eastAsia"/>
          <w:color w:val="000000" w:themeColor="text1"/>
          <w:sz w:val="28"/>
          <w:szCs w:val="28"/>
        </w:rPr>
        <w:t>年</w:t>
      </w:r>
      <w:r w:rsidR="00D341D3" w:rsidRPr="00521796">
        <w:rPr>
          <w:rFonts w:ascii="Times New Roman" w:eastAsia="宋体" w:hAnsi="Times New Roman"/>
          <w:color w:val="000000" w:themeColor="text1"/>
          <w:sz w:val="28"/>
          <w:szCs w:val="28"/>
        </w:rPr>
        <w:t>9</w:t>
      </w:r>
      <w:r w:rsidR="008C6A89" w:rsidRPr="00521796">
        <w:rPr>
          <w:rFonts w:ascii="Times New Roman" w:eastAsia="宋体" w:hAnsi="Times New Roman" w:hint="eastAsia"/>
          <w:color w:val="000000" w:themeColor="text1"/>
          <w:sz w:val="28"/>
          <w:szCs w:val="28"/>
        </w:rPr>
        <w:t>月</w:t>
      </w:r>
      <w:r w:rsidR="00D341D3" w:rsidRPr="00521796">
        <w:rPr>
          <w:rFonts w:ascii="Times New Roman" w:eastAsia="宋体" w:hAnsi="Times New Roman" w:hint="eastAsia"/>
          <w:color w:val="000000" w:themeColor="text1"/>
          <w:sz w:val="28"/>
          <w:szCs w:val="28"/>
        </w:rPr>
        <w:t>取得竣工环保验收批复，审批文号：</w:t>
      </w:r>
      <w:proofErr w:type="gramStart"/>
      <w:r w:rsidR="00D341D3" w:rsidRPr="00521796">
        <w:rPr>
          <w:rFonts w:ascii="Times New Roman" w:eastAsia="宋体" w:hAnsi="Times New Roman" w:hint="eastAsia"/>
          <w:color w:val="000000" w:themeColor="text1"/>
          <w:sz w:val="28"/>
          <w:szCs w:val="28"/>
        </w:rPr>
        <w:t>濮工环验</w:t>
      </w:r>
      <w:r w:rsidR="00D341D3" w:rsidRPr="00521796">
        <w:rPr>
          <w:rFonts w:ascii="Times New Roman" w:eastAsia="宋体" w:hAnsi="Times New Roman" w:hint="eastAsia"/>
          <w:color w:val="000000" w:themeColor="text1"/>
          <w:sz w:val="28"/>
          <w:szCs w:val="28"/>
        </w:rPr>
        <w:t>[</w:t>
      </w:r>
      <w:proofErr w:type="gramEnd"/>
      <w:r w:rsidR="00D341D3" w:rsidRPr="00521796">
        <w:rPr>
          <w:rFonts w:ascii="Times New Roman" w:eastAsia="宋体" w:hAnsi="Times New Roman" w:hint="eastAsia"/>
          <w:color w:val="000000" w:themeColor="text1"/>
          <w:sz w:val="28"/>
          <w:szCs w:val="28"/>
        </w:rPr>
        <w:t>201</w:t>
      </w:r>
      <w:r w:rsidR="00D341D3" w:rsidRPr="00521796">
        <w:rPr>
          <w:rFonts w:ascii="Times New Roman" w:eastAsia="宋体" w:hAnsi="Times New Roman"/>
          <w:color w:val="000000" w:themeColor="text1"/>
          <w:sz w:val="28"/>
          <w:szCs w:val="28"/>
        </w:rPr>
        <w:t>7</w:t>
      </w:r>
      <w:r w:rsidR="00D341D3" w:rsidRPr="00521796">
        <w:rPr>
          <w:rFonts w:ascii="Times New Roman" w:eastAsia="宋体" w:hAnsi="Times New Roman" w:hint="eastAsia"/>
          <w:color w:val="000000" w:themeColor="text1"/>
          <w:sz w:val="28"/>
          <w:szCs w:val="28"/>
        </w:rPr>
        <w:t>]</w:t>
      </w:r>
      <w:r w:rsidR="00D341D3" w:rsidRPr="00521796">
        <w:rPr>
          <w:rFonts w:ascii="Times New Roman" w:eastAsia="宋体" w:hAnsi="Times New Roman"/>
          <w:color w:val="000000" w:themeColor="text1"/>
          <w:sz w:val="28"/>
          <w:szCs w:val="28"/>
        </w:rPr>
        <w:t>6</w:t>
      </w:r>
      <w:r w:rsidR="00D341D3" w:rsidRPr="00521796">
        <w:rPr>
          <w:rFonts w:ascii="Times New Roman" w:eastAsia="宋体" w:hAnsi="Times New Roman" w:hint="eastAsia"/>
          <w:color w:val="000000" w:themeColor="text1"/>
          <w:sz w:val="28"/>
          <w:szCs w:val="28"/>
        </w:rPr>
        <w:t>号</w:t>
      </w:r>
      <w:r w:rsidR="008C6A89" w:rsidRPr="00521796">
        <w:rPr>
          <w:rFonts w:ascii="Times New Roman" w:eastAsia="宋体" w:hAnsi="Times New Roman" w:hint="eastAsia"/>
          <w:color w:val="000000" w:themeColor="text1"/>
          <w:sz w:val="28"/>
          <w:szCs w:val="28"/>
        </w:rPr>
        <w:t>。</w:t>
      </w:r>
    </w:p>
    <w:p w14:paraId="33175C71" w14:textId="77777777" w:rsidR="006A1348" w:rsidRPr="00521796" w:rsidRDefault="00E9114A" w:rsidP="006A1348">
      <w:pPr>
        <w:widowControl w:val="0"/>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为了保障</w:t>
      </w:r>
      <w:proofErr w:type="gramStart"/>
      <w:r w:rsidRPr="00521796">
        <w:rPr>
          <w:rFonts w:ascii="Times New Roman" w:eastAsia="宋体" w:hAnsi="Times New Roman" w:hint="eastAsia"/>
          <w:color w:val="000000" w:themeColor="text1"/>
          <w:sz w:val="28"/>
          <w:szCs w:val="28"/>
        </w:rPr>
        <w:t>濮</w:t>
      </w:r>
      <w:proofErr w:type="gramEnd"/>
      <w:r w:rsidRPr="00521796">
        <w:rPr>
          <w:rFonts w:ascii="Times New Roman" w:eastAsia="宋体" w:hAnsi="Times New Roman" w:hint="eastAsia"/>
          <w:color w:val="000000" w:themeColor="text1"/>
          <w:sz w:val="28"/>
          <w:szCs w:val="28"/>
        </w:rPr>
        <w:t>阳基地生产蓄电池对塑壳的需求，本次</w:t>
      </w:r>
      <w:r w:rsidR="00310D87">
        <w:rPr>
          <w:rFonts w:ascii="Times New Roman" w:eastAsia="宋体" w:hAnsi="Times New Roman" w:hint="eastAsia"/>
          <w:color w:val="000000" w:themeColor="text1"/>
          <w:sz w:val="28"/>
          <w:szCs w:val="28"/>
        </w:rPr>
        <w:t>扩建</w:t>
      </w:r>
      <w:r w:rsidRPr="00521796">
        <w:rPr>
          <w:rFonts w:ascii="Times New Roman" w:eastAsia="宋体" w:hAnsi="Times New Roman" w:hint="eastAsia"/>
          <w:color w:val="000000" w:themeColor="text1"/>
          <w:sz w:val="28"/>
          <w:szCs w:val="28"/>
        </w:rPr>
        <w:t>工程拟投资</w:t>
      </w:r>
      <w:r w:rsidRPr="00521796">
        <w:rPr>
          <w:rFonts w:ascii="Times New Roman" w:eastAsia="宋体" w:hAnsi="Times New Roman" w:hint="eastAsia"/>
          <w:color w:val="000000" w:themeColor="text1"/>
          <w:sz w:val="28"/>
          <w:szCs w:val="28"/>
        </w:rPr>
        <w:t>2100</w:t>
      </w:r>
      <w:r w:rsidRPr="00521796">
        <w:rPr>
          <w:rFonts w:ascii="Times New Roman" w:eastAsia="宋体" w:hAnsi="Times New Roman" w:hint="eastAsia"/>
          <w:color w:val="000000" w:themeColor="text1"/>
          <w:sz w:val="28"/>
          <w:szCs w:val="28"/>
        </w:rPr>
        <w:t>万在原有日产</w:t>
      </w:r>
      <w:r w:rsidRPr="00521796">
        <w:rPr>
          <w:rFonts w:ascii="Times New Roman" w:eastAsia="宋体" w:hAnsi="Times New Roman" w:hint="eastAsia"/>
          <w:color w:val="000000" w:themeColor="text1"/>
          <w:sz w:val="28"/>
          <w:szCs w:val="28"/>
        </w:rPr>
        <w:t>9</w:t>
      </w:r>
      <w:r w:rsidRPr="00521796">
        <w:rPr>
          <w:rFonts w:ascii="Times New Roman" w:eastAsia="宋体" w:hAnsi="Times New Roman" w:hint="eastAsia"/>
          <w:color w:val="000000" w:themeColor="text1"/>
          <w:sz w:val="28"/>
          <w:szCs w:val="28"/>
        </w:rPr>
        <w:t>万套塑壳的基础上扩产至</w:t>
      </w:r>
      <w:r w:rsidRPr="00521796">
        <w:rPr>
          <w:rFonts w:ascii="Times New Roman" w:eastAsia="宋体" w:hAnsi="Times New Roman" w:hint="eastAsia"/>
          <w:color w:val="000000" w:themeColor="text1"/>
          <w:sz w:val="28"/>
          <w:szCs w:val="28"/>
        </w:rPr>
        <w:t>15</w:t>
      </w:r>
      <w:r w:rsidRPr="00521796">
        <w:rPr>
          <w:rFonts w:ascii="Times New Roman" w:eastAsia="宋体" w:hAnsi="Times New Roman" w:hint="eastAsia"/>
          <w:color w:val="000000" w:themeColor="text1"/>
          <w:sz w:val="28"/>
          <w:szCs w:val="28"/>
        </w:rPr>
        <w:t>万套，新增</w:t>
      </w:r>
      <w:r w:rsidRPr="00521796">
        <w:rPr>
          <w:rFonts w:ascii="Times New Roman" w:eastAsia="宋体" w:hAnsi="Times New Roman" w:hint="eastAsia"/>
          <w:color w:val="000000" w:themeColor="text1"/>
          <w:sz w:val="28"/>
          <w:szCs w:val="28"/>
        </w:rPr>
        <w:t>4</w:t>
      </w:r>
      <w:r w:rsidRPr="00521796">
        <w:rPr>
          <w:rFonts w:ascii="Times New Roman" w:eastAsia="宋体" w:hAnsi="Times New Roman" w:hint="eastAsia"/>
          <w:color w:val="000000" w:themeColor="text1"/>
          <w:sz w:val="28"/>
          <w:szCs w:val="28"/>
        </w:rPr>
        <w:t>条拉丝造粒生产线和</w:t>
      </w:r>
      <w:r w:rsidRPr="00521796">
        <w:rPr>
          <w:rFonts w:ascii="Times New Roman" w:eastAsia="宋体" w:hAnsi="Times New Roman" w:hint="eastAsia"/>
          <w:color w:val="000000" w:themeColor="text1"/>
          <w:sz w:val="28"/>
          <w:szCs w:val="28"/>
        </w:rPr>
        <w:t>3</w:t>
      </w:r>
      <w:r w:rsidRPr="00521796">
        <w:rPr>
          <w:rFonts w:ascii="Times New Roman" w:eastAsia="宋体" w:hAnsi="Times New Roman" w:hint="eastAsia"/>
          <w:color w:val="000000" w:themeColor="text1"/>
          <w:sz w:val="28"/>
          <w:szCs w:val="28"/>
        </w:rPr>
        <w:t>条注塑生产线，以天能集团（濮阳）再生资源有限公司电池拆解废塑壳和外购</w:t>
      </w:r>
      <w:r w:rsidRPr="00521796">
        <w:rPr>
          <w:rFonts w:ascii="Times New Roman" w:eastAsia="宋体" w:hAnsi="Times New Roman" w:hint="eastAsia"/>
          <w:color w:val="000000" w:themeColor="text1"/>
          <w:sz w:val="28"/>
          <w:szCs w:val="28"/>
        </w:rPr>
        <w:t>ABS</w:t>
      </w:r>
      <w:r w:rsidRPr="00521796">
        <w:rPr>
          <w:rFonts w:ascii="Times New Roman" w:eastAsia="宋体" w:hAnsi="Times New Roman" w:hint="eastAsia"/>
          <w:color w:val="000000" w:themeColor="text1"/>
          <w:sz w:val="28"/>
          <w:szCs w:val="28"/>
        </w:rPr>
        <w:t>塑料颗粒为原料生产蓄电池塑壳产品。</w:t>
      </w:r>
      <w:r w:rsidR="009C0C4D" w:rsidRPr="00521796">
        <w:rPr>
          <w:rFonts w:ascii="Times New Roman" w:eastAsia="宋体" w:hAnsi="Times New Roman" w:hint="eastAsia"/>
          <w:color w:val="000000" w:themeColor="text1"/>
          <w:sz w:val="28"/>
          <w:szCs w:val="28"/>
        </w:rPr>
        <w:t>该项目环境影响报告书于</w:t>
      </w:r>
      <w:r w:rsidR="009C0C4D" w:rsidRPr="00521796">
        <w:rPr>
          <w:rFonts w:ascii="Times New Roman" w:eastAsia="宋体" w:hAnsi="Times New Roman" w:hint="eastAsia"/>
          <w:color w:val="000000" w:themeColor="text1"/>
          <w:sz w:val="28"/>
          <w:szCs w:val="28"/>
        </w:rPr>
        <w:t>2</w:t>
      </w:r>
      <w:r w:rsidR="009C0C4D" w:rsidRPr="00521796">
        <w:rPr>
          <w:rFonts w:ascii="Times New Roman" w:eastAsia="宋体" w:hAnsi="Times New Roman"/>
          <w:color w:val="000000" w:themeColor="text1"/>
          <w:sz w:val="28"/>
          <w:szCs w:val="28"/>
        </w:rPr>
        <w:t>018</w:t>
      </w:r>
      <w:r w:rsidR="009C0C4D" w:rsidRPr="00521796">
        <w:rPr>
          <w:rFonts w:ascii="Times New Roman" w:eastAsia="宋体" w:hAnsi="Times New Roman" w:hint="eastAsia"/>
          <w:color w:val="000000" w:themeColor="text1"/>
          <w:sz w:val="28"/>
          <w:szCs w:val="28"/>
        </w:rPr>
        <w:t>年</w:t>
      </w:r>
      <w:r w:rsidR="009C0C4D" w:rsidRPr="00521796">
        <w:rPr>
          <w:rFonts w:ascii="Times New Roman" w:eastAsia="宋体" w:hAnsi="Times New Roman"/>
          <w:color w:val="000000" w:themeColor="text1"/>
          <w:sz w:val="28"/>
          <w:szCs w:val="28"/>
        </w:rPr>
        <w:t>11</w:t>
      </w:r>
      <w:r w:rsidR="009C0C4D" w:rsidRPr="00521796">
        <w:rPr>
          <w:rFonts w:ascii="Times New Roman" w:eastAsia="宋体" w:hAnsi="Times New Roman" w:hint="eastAsia"/>
          <w:color w:val="000000" w:themeColor="text1"/>
          <w:sz w:val="28"/>
          <w:szCs w:val="28"/>
        </w:rPr>
        <w:t>月</w:t>
      </w:r>
      <w:r w:rsidR="009C0C4D" w:rsidRPr="00521796">
        <w:rPr>
          <w:rFonts w:ascii="Times New Roman" w:eastAsia="宋体" w:hAnsi="Times New Roman" w:hint="eastAsia"/>
          <w:color w:val="000000" w:themeColor="text1"/>
          <w:sz w:val="28"/>
          <w:szCs w:val="28"/>
        </w:rPr>
        <w:t>9</w:t>
      </w:r>
      <w:r w:rsidR="009C0C4D" w:rsidRPr="00521796">
        <w:rPr>
          <w:rFonts w:ascii="Times New Roman" w:eastAsia="宋体" w:hAnsi="Times New Roman" w:hint="eastAsia"/>
          <w:color w:val="000000" w:themeColor="text1"/>
          <w:sz w:val="28"/>
          <w:szCs w:val="28"/>
        </w:rPr>
        <w:t>日由濮阳市环境保护局工业园区分局批复，审批文号：</w:t>
      </w:r>
      <w:proofErr w:type="gramStart"/>
      <w:r w:rsidR="009C0C4D" w:rsidRPr="00521796">
        <w:rPr>
          <w:rFonts w:ascii="Times New Roman" w:eastAsia="宋体" w:hAnsi="Times New Roman" w:hint="eastAsia"/>
          <w:color w:val="000000" w:themeColor="text1"/>
          <w:sz w:val="28"/>
          <w:szCs w:val="28"/>
        </w:rPr>
        <w:t>濮工环审</w:t>
      </w:r>
      <w:proofErr w:type="gramEnd"/>
      <w:r w:rsidR="009C0C4D" w:rsidRPr="00521796">
        <w:rPr>
          <w:rFonts w:ascii="Times New Roman" w:eastAsia="宋体" w:hAnsi="Times New Roman" w:hint="eastAsia"/>
          <w:color w:val="000000" w:themeColor="text1"/>
          <w:sz w:val="28"/>
          <w:szCs w:val="28"/>
        </w:rPr>
        <w:t>[201</w:t>
      </w:r>
      <w:r w:rsidR="009C0C4D" w:rsidRPr="00521796">
        <w:rPr>
          <w:rFonts w:ascii="Times New Roman" w:eastAsia="宋体" w:hAnsi="Times New Roman"/>
          <w:color w:val="000000" w:themeColor="text1"/>
          <w:sz w:val="28"/>
          <w:szCs w:val="28"/>
        </w:rPr>
        <w:t>8</w:t>
      </w:r>
      <w:r w:rsidR="009C0C4D" w:rsidRPr="00521796">
        <w:rPr>
          <w:rFonts w:ascii="Times New Roman" w:eastAsia="宋体" w:hAnsi="Times New Roman" w:hint="eastAsia"/>
          <w:color w:val="000000" w:themeColor="text1"/>
          <w:sz w:val="28"/>
          <w:szCs w:val="28"/>
        </w:rPr>
        <w:t>]</w:t>
      </w:r>
      <w:r w:rsidR="00CA750A" w:rsidRPr="00521796">
        <w:rPr>
          <w:rFonts w:ascii="Times New Roman" w:eastAsia="宋体" w:hAnsi="Times New Roman"/>
          <w:color w:val="000000" w:themeColor="text1"/>
          <w:sz w:val="28"/>
          <w:szCs w:val="28"/>
        </w:rPr>
        <w:t>6</w:t>
      </w:r>
      <w:r w:rsidR="009C0C4D" w:rsidRPr="00521796">
        <w:rPr>
          <w:rFonts w:ascii="Times New Roman" w:eastAsia="宋体" w:hAnsi="Times New Roman" w:hint="eastAsia"/>
          <w:color w:val="000000" w:themeColor="text1"/>
          <w:sz w:val="28"/>
          <w:szCs w:val="28"/>
        </w:rPr>
        <w:t>号。</w:t>
      </w:r>
    </w:p>
    <w:p w14:paraId="22422D53" w14:textId="77777777" w:rsidR="008C6A89" w:rsidRPr="00521796" w:rsidRDefault="00126FE0" w:rsidP="000E559D">
      <w:pPr>
        <w:widowControl w:val="0"/>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扩建项目于</w:t>
      </w:r>
      <w:r w:rsidR="008C6A89" w:rsidRPr="00521796">
        <w:rPr>
          <w:rFonts w:ascii="Times New Roman" w:eastAsia="宋体" w:hAnsi="Times New Roman" w:hint="eastAsia"/>
          <w:color w:val="000000" w:themeColor="text1"/>
          <w:sz w:val="28"/>
          <w:szCs w:val="28"/>
        </w:rPr>
        <w:t>201</w:t>
      </w:r>
      <w:r w:rsidRPr="00521796">
        <w:rPr>
          <w:rFonts w:ascii="Times New Roman" w:eastAsia="宋体" w:hAnsi="Times New Roman"/>
          <w:color w:val="000000" w:themeColor="text1"/>
          <w:sz w:val="28"/>
          <w:szCs w:val="28"/>
        </w:rPr>
        <w:t>9</w:t>
      </w:r>
      <w:r w:rsidR="008C6A89" w:rsidRPr="00521796">
        <w:rPr>
          <w:rFonts w:ascii="Times New Roman" w:eastAsia="宋体" w:hAnsi="Times New Roman" w:hint="eastAsia"/>
          <w:color w:val="000000" w:themeColor="text1"/>
          <w:sz w:val="28"/>
          <w:szCs w:val="28"/>
        </w:rPr>
        <w:t>年</w:t>
      </w:r>
      <w:r w:rsidR="00E4548C">
        <w:rPr>
          <w:rFonts w:ascii="Times New Roman" w:eastAsia="宋体" w:hAnsi="Times New Roman"/>
          <w:color w:val="000000" w:themeColor="text1"/>
          <w:sz w:val="28"/>
          <w:szCs w:val="28"/>
        </w:rPr>
        <w:t>1</w:t>
      </w:r>
      <w:r w:rsidR="006A7836" w:rsidRPr="00521796">
        <w:rPr>
          <w:rFonts w:ascii="Times New Roman" w:eastAsia="宋体" w:hAnsi="Times New Roman" w:hint="eastAsia"/>
          <w:color w:val="000000" w:themeColor="text1"/>
          <w:sz w:val="28"/>
          <w:szCs w:val="28"/>
        </w:rPr>
        <w:t>月</w:t>
      </w:r>
      <w:r w:rsidR="008C6A89" w:rsidRPr="00521796">
        <w:rPr>
          <w:rFonts w:ascii="Times New Roman" w:eastAsia="宋体" w:hAnsi="Times New Roman" w:hint="eastAsia"/>
          <w:color w:val="000000" w:themeColor="text1"/>
          <w:sz w:val="28"/>
          <w:szCs w:val="28"/>
        </w:rPr>
        <w:t>完成了</w:t>
      </w:r>
      <w:r w:rsidR="00BB44CC" w:rsidRPr="00521796">
        <w:rPr>
          <w:rFonts w:ascii="Times New Roman" w:eastAsia="宋体" w:hAnsi="Times New Roman" w:hint="eastAsia"/>
          <w:color w:val="000000" w:themeColor="text1"/>
          <w:sz w:val="28"/>
          <w:szCs w:val="28"/>
        </w:rPr>
        <w:t>拉丝造粒线和注塑生产线</w:t>
      </w:r>
      <w:r w:rsidR="008C6A89" w:rsidRPr="00521796">
        <w:rPr>
          <w:rFonts w:ascii="Times New Roman" w:eastAsia="宋体" w:hAnsi="Times New Roman" w:hint="eastAsia"/>
          <w:color w:val="000000" w:themeColor="text1"/>
          <w:sz w:val="28"/>
          <w:szCs w:val="28"/>
        </w:rPr>
        <w:t>建设内容</w:t>
      </w:r>
      <w:r w:rsidR="006A7836" w:rsidRPr="00521796">
        <w:rPr>
          <w:rFonts w:ascii="Times New Roman" w:eastAsia="宋体" w:hAnsi="Times New Roman" w:hint="eastAsia"/>
          <w:color w:val="000000" w:themeColor="text1"/>
          <w:sz w:val="28"/>
          <w:szCs w:val="28"/>
        </w:rPr>
        <w:t>，并</w:t>
      </w:r>
      <w:r w:rsidR="006A7836" w:rsidRPr="00521796">
        <w:rPr>
          <w:rFonts w:ascii="Times New Roman" w:eastAsia="宋体" w:hAnsi="Times New Roman"/>
          <w:color w:val="000000" w:themeColor="text1"/>
          <w:sz w:val="28"/>
          <w:szCs w:val="28"/>
        </w:rPr>
        <w:t>对项目配套建设的环境保护设施进行调试</w:t>
      </w:r>
      <w:r w:rsidR="006A7836" w:rsidRPr="00521796">
        <w:rPr>
          <w:rFonts w:ascii="Times New Roman" w:eastAsia="宋体" w:hAnsi="Times New Roman" w:hint="eastAsia"/>
          <w:color w:val="000000" w:themeColor="text1"/>
          <w:sz w:val="28"/>
          <w:szCs w:val="28"/>
        </w:rPr>
        <w:t>运行</w:t>
      </w:r>
      <w:r w:rsidR="006A7836" w:rsidRPr="00521796">
        <w:rPr>
          <w:rFonts w:ascii="Times New Roman" w:eastAsia="宋体" w:hAnsi="Times New Roman"/>
          <w:color w:val="000000" w:themeColor="text1"/>
          <w:sz w:val="28"/>
          <w:szCs w:val="28"/>
        </w:rPr>
        <w:t>。</w:t>
      </w:r>
      <w:r w:rsidR="00BB44CC" w:rsidRPr="00521796">
        <w:rPr>
          <w:rFonts w:ascii="Times New Roman" w:eastAsia="宋体" w:hAnsi="Times New Roman" w:hint="eastAsia"/>
          <w:color w:val="000000" w:themeColor="text1"/>
          <w:sz w:val="28"/>
          <w:szCs w:val="28"/>
        </w:rPr>
        <w:t>项目建设基本情况见下表。</w:t>
      </w:r>
    </w:p>
    <w:p w14:paraId="5FD18D8F" w14:textId="77777777" w:rsidR="00E107E8" w:rsidRPr="00521796" w:rsidRDefault="00E107E8" w:rsidP="000E559D">
      <w:pPr>
        <w:widowControl w:val="0"/>
        <w:spacing w:after="0" w:line="440" w:lineRule="exact"/>
        <w:ind w:firstLine="482"/>
        <w:jc w:val="center"/>
        <w:rPr>
          <w:rFonts w:ascii="Times New Roman" w:eastAsia="黑体" w:hAnsi="Times New Roman"/>
          <w:bCs/>
          <w:color w:val="000000" w:themeColor="text1"/>
          <w:sz w:val="24"/>
        </w:rPr>
      </w:pPr>
      <w:r w:rsidRPr="00521796">
        <w:rPr>
          <w:rFonts w:ascii="Times New Roman" w:eastAsia="黑体"/>
          <w:bCs/>
          <w:color w:val="000000" w:themeColor="text1"/>
          <w:sz w:val="24"/>
        </w:rPr>
        <w:lastRenderedPageBreak/>
        <w:t>表</w:t>
      </w:r>
      <w:r w:rsidRPr="00521796">
        <w:rPr>
          <w:rFonts w:ascii="Times New Roman" w:eastAsia="黑体" w:hAnsi="Times New Roman"/>
          <w:bCs/>
          <w:color w:val="000000" w:themeColor="text1"/>
          <w:sz w:val="24"/>
        </w:rPr>
        <w:t xml:space="preserve">1-1   </w:t>
      </w:r>
      <w:r w:rsidRPr="00521796">
        <w:rPr>
          <w:rFonts w:ascii="Times New Roman" w:eastAsia="黑体"/>
          <w:bCs/>
          <w:color w:val="000000" w:themeColor="text1"/>
          <w:sz w:val="24"/>
        </w:rPr>
        <w:t>项目建设基本情况一览表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16"/>
        <w:gridCol w:w="7857"/>
      </w:tblGrid>
      <w:tr w:rsidR="004C15B6" w:rsidRPr="00521796" w14:paraId="0CB44093" w14:textId="77777777" w:rsidTr="00AD38F1">
        <w:trPr>
          <w:trHeight w:val="369"/>
          <w:jc w:val="center"/>
        </w:trPr>
        <w:tc>
          <w:tcPr>
            <w:tcW w:w="670" w:type="pct"/>
            <w:tcMar>
              <w:left w:w="57" w:type="dxa"/>
              <w:right w:w="57" w:type="dxa"/>
            </w:tcMar>
            <w:vAlign w:val="center"/>
          </w:tcPr>
          <w:p w14:paraId="0530A0F0" w14:textId="77777777" w:rsidR="004C15B6" w:rsidRPr="00521796" w:rsidRDefault="004C15B6" w:rsidP="000E559D">
            <w:pPr>
              <w:widowControl w:val="0"/>
              <w:spacing w:after="0"/>
              <w:jc w:val="center"/>
              <w:rPr>
                <w:rFonts w:ascii="Times New Roman" w:eastAsia="宋体" w:hAnsi="Times New Roman"/>
                <w:b/>
                <w:color w:val="000000" w:themeColor="text1"/>
                <w:sz w:val="21"/>
                <w:szCs w:val="21"/>
              </w:rPr>
            </w:pPr>
            <w:r w:rsidRPr="00521796">
              <w:rPr>
                <w:rFonts w:ascii="Times New Roman" w:eastAsia="宋体" w:hAnsi="宋体"/>
                <w:b/>
                <w:color w:val="000000" w:themeColor="text1"/>
                <w:sz w:val="21"/>
                <w:szCs w:val="21"/>
              </w:rPr>
              <w:t>项目</w:t>
            </w:r>
          </w:p>
        </w:tc>
        <w:tc>
          <w:tcPr>
            <w:tcW w:w="4330" w:type="pct"/>
            <w:tcMar>
              <w:left w:w="57" w:type="dxa"/>
              <w:right w:w="57" w:type="dxa"/>
            </w:tcMar>
            <w:vAlign w:val="center"/>
          </w:tcPr>
          <w:p w14:paraId="359ABF93" w14:textId="77777777" w:rsidR="004C15B6" w:rsidRPr="00521796" w:rsidRDefault="00AD38F1" w:rsidP="000E559D">
            <w:pPr>
              <w:widowControl w:val="0"/>
              <w:spacing w:after="0"/>
              <w:jc w:val="center"/>
              <w:rPr>
                <w:rFonts w:ascii="Times New Roman" w:eastAsia="宋体" w:hAnsi="Times New Roman"/>
                <w:b/>
                <w:color w:val="000000" w:themeColor="text1"/>
                <w:sz w:val="21"/>
                <w:szCs w:val="21"/>
              </w:rPr>
            </w:pPr>
            <w:r w:rsidRPr="00521796">
              <w:rPr>
                <w:rFonts w:ascii="Times New Roman" w:eastAsia="宋体" w:hAnsi="宋体" w:hint="eastAsia"/>
                <w:b/>
                <w:color w:val="000000" w:themeColor="text1"/>
                <w:sz w:val="21"/>
                <w:szCs w:val="21"/>
              </w:rPr>
              <w:t>具体情况</w:t>
            </w:r>
          </w:p>
        </w:tc>
      </w:tr>
      <w:tr w:rsidR="004C15B6" w:rsidRPr="00521796" w14:paraId="7081A6DF" w14:textId="77777777" w:rsidTr="00AD38F1">
        <w:trPr>
          <w:trHeight w:val="369"/>
          <w:jc w:val="center"/>
        </w:trPr>
        <w:tc>
          <w:tcPr>
            <w:tcW w:w="670" w:type="pct"/>
            <w:tcMar>
              <w:left w:w="57" w:type="dxa"/>
              <w:right w:w="57" w:type="dxa"/>
            </w:tcMar>
            <w:vAlign w:val="center"/>
          </w:tcPr>
          <w:p w14:paraId="7A1DF687" w14:textId="77777777" w:rsidR="004C15B6" w:rsidRPr="00521796" w:rsidRDefault="004C15B6" w:rsidP="000E559D">
            <w:pPr>
              <w:widowControl w:val="0"/>
              <w:spacing w:after="0"/>
              <w:rPr>
                <w:rFonts w:ascii="Times New Roman" w:eastAsia="宋体" w:hAnsi="Times New Roman"/>
                <w:color w:val="000000" w:themeColor="text1"/>
                <w:sz w:val="21"/>
                <w:szCs w:val="21"/>
              </w:rPr>
            </w:pPr>
            <w:r w:rsidRPr="00521796">
              <w:rPr>
                <w:rFonts w:ascii="Times New Roman" w:eastAsia="宋体" w:hAnsi="宋体"/>
                <w:color w:val="000000" w:themeColor="text1"/>
                <w:sz w:val="21"/>
                <w:szCs w:val="21"/>
              </w:rPr>
              <w:t>项目名称</w:t>
            </w:r>
          </w:p>
        </w:tc>
        <w:tc>
          <w:tcPr>
            <w:tcW w:w="4330" w:type="pct"/>
            <w:tcMar>
              <w:left w:w="57" w:type="dxa"/>
              <w:right w:w="57" w:type="dxa"/>
            </w:tcMar>
            <w:vAlign w:val="center"/>
          </w:tcPr>
          <w:p w14:paraId="6A87A2E9" w14:textId="77777777" w:rsidR="004C15B6" w:rsidRPr="00521796" w:rsidRDefault="002C7F85" w:rsidP="002C7F85">
            <w:pPr>
              <w:widowControl w:val="0"/>
              <w:spacing w:after="0"/>
              <w:rPr>
                <w:rFonts w:ascii="Times New Roman" w:eastAsia="宋体" w:hAnsi="Times New Roman"/>
                <w:color w:val="000000" w:themeColor="text1"/>
                <w:sz w:val="21"/>
                <w:szCs w:val="21"/>
              </w:rPr>
            </w:pPr>
            <w:bookmarkStart w:id="3" w:name="_Hlk5006622"/>
            <w:r w:rsidRPr="00521796">
              <w:rPr>
                <w:rFonts w:ascii="Times New Roman" w:eastAsia="宋体" w:hAnsi="宋体" w:hint="eastAsia"/>
                <w:color w:val="000000" w:themeColor="text1"/>
                <w:sz w:val="21"/>
                <w:szCs w:val="21"/>
              </w:rPr>
              <w:t>扩产至</w:t>
            </w:r>
            <w:r w:rsidRPr="00521796">
              <w:rPr>
                <w:rFonts w:ascii="Times New Roman" w:eastAsia="宋体" w:hAnsi="宋体" w:hint="eastAsia"/>
                <w:color w:val="000000" w:themeColor="text1"/>
                <w:sz w:val="21"/>
                <w:szCs w:val="21"/>
              </w:rPr>
              <w:t>15</w:t>
            </w:r>
            <w:r w:rsidRPr="00521796">
              <w:rPr>
                <w:rFonts w:ascii="Times New Roman" w:eastAsia="宋体" w:hAnsi="宋体" w:hint="eastAsia"/>
                <w:color w:val="000000" w:themeColor="text1"/>
                <w:sz w:val="21"/>
                <w:szCs w:val="21"/>
              </w:rPr>
              <w:t>万套塑壳项目</w:t>
            </w:r>
            <w:bookmarkEnd w:id="3"/>
          </w:p>
        </w:tc>
      </w:tr>
      <w:tr w:rsidR="004C15B6" w:rsidRPr="00521796" w14:paraId="2E230A7A" w14:textId="77777777" w:rsidTr="00AD38F1">
        <w:trPr>
          <w:trHeight w:val="369"/>
          <w:jc w:val="center"/>
        </w:trPr>
        <w:tc>
          <w:tcPr>
            <w:tcW w:w="670" w:type="pct"/>
            <w:tcMar>
              <w:left w:w="57" w:type="dxa"/>
              <w:right w:w="57" w:type="dxa"/>
            </w:tcMar>
            <w:vAlign w:val="center"/>
          </w:tcPr>
          <w:p w14:paraId="38EBBE3C" w14:textId="77777777" w:rsidR="004C15B6" w:rsidRPr="00521796" w:rsidRDefault="004C15B6" w:rsidP="000E559D">
            <w:pPr>
              <w:widowControl w:val="0"/>
              <w:spacing w:after="0"/>
              <w:rPr>
                <w:rFonts w:ascii="Times New Roman" w:eastAsia="宋体" w:hAnsi="Times New Roman"/>
                <w:color w:val="000000" w:themeColor="text1"/>
                <w:sz w:val="21"/>
                <w:szCs w:val="21"/>
              </w:rPr>
            </w:pPr>
            <w:r w:rsidRPr="00521796">
              <w:rPr>
                <w:rFonts w:ascii="Times New Roman" w:eastAsia="宋体" w:hAnsi="宋体"/>
                <w:color w:val="000000" w:themeColor="text1"/>
                <w:sz w:val="21"/>
                <w:szCs w:val="21"/>
              </w:rPr>
              <w:t>建设性质</w:t>
            </w:r>
          </w:p>
        </w:tc>
        <w:tc>
          <w:tcPr>
            <w:tcW w:w="4330" w:type="pct"/>
            <w:tcMar>
              <w:left w:w="57" w:type="dxa"/>
              <w:right w:w="57" w:type="dxa"/>
            </w:tcMar>
            <w:vAlign w:val="center"/>
          </w:tcPr>
          <w:p w14:paraId="46EDDC23" w14:textId="77777777" w:rsidR="004C15B6" w:rsidRPr="00521796" w:rsidRDefault="004C15B6" w:rsidP="000E559D">
            <w:pPr>
              <w:widowControl w:val="0"/>
              <w:spacing w:after="0"/>
              <w:rPr>
                <w:rFonts w:ascii="Times New Roman" w:eastAsia="宋体" w:hAnsi="Times New Roman"/>
                <w:color w:val="000000" w:themeColor="text1"/>
                <w:sz w:val="21"/>
                <w:szCs w:val="21"/>
              </w:rPr>
            </w:pPr>
            <w:r w:rsidRPr="00521796">
              <w:rPr>
                <w:rFonts w:ascii="Times New Roman" w:eastAsia="宋体" w:hAnsi="宋体"/>
                <w:color w:val="000000" w:themeColor="text1"/>
                <w:sz w:val="21"/>
                <w:szCs w:val="21"/>
              </w:rPr>
              <w:t>改扩建</w:t>
            </w:r>
          </w:p>
        </w:tc>
      </w:tr>
      <w:tr w:rsidR="008C21A1" w:rsidRPr="00521796" w14:paraId="06020265" w14:textId="77777777" w:rsidTr="00AD38F1">
        <w:trPr>
          <w:trHeight w:val="369"/>
          <w:jc w:val="center"/>
        </w:trPr>
        <w:tc>
          <w:tcPr>
            <w:tcW w:w="670" w:type="pct"/>
            <w:tcMar>
              <w:left w:w="57" w:type="dxa"/>
              <w:right w:w="57" w:type="dxa"/>
            </w:tcMar>
            <w:vAlign w:val="center"/>
          </w:tcPr>
          <w:p w14:paraId="1155A30B" w14:textId="77777777" w:rsidR="008C21A1" w:rsidRPr="00521796" w:rsidRDefault="008C21A1" w:rsidP="000E559D">
            <w:pPr>
              <w:widowControl w:val="0"/>
              <w:spacing w:after="0"/>
              <w:rPr>
                <w:rFonts w:ascii="Times New Roman" w:eastAsia="宋体" w:hAnsi="宋体"/>
                <w:color w:val="000000" w:themeColor="text1"/>
                <w:sz w:val="21"/>
                <w:szCs w:val="21"/>
              </w:rPr>
            </w:pPr>
            <w:r w:rsidRPr="00521796">
              <w:rPr>
                <w:rFonts w:ascii="Times New Roman" w:eastAsia="宋体" w:hAnsi="宋体" w:hint="eastAsia"/>
                <w:color w:val="000000" w:themeColor="text1"/>
                <w:sz w:val="21"/>
                <w:szCs w:val="21"/>
              </w:rPr>
              <w:t>建设内容</w:t>
            </w:r>
          </w:p>
        </w:tc>
        <w:tc>
          <w:tcPr>
            <w:tcW w:w="4330" w:type="pct"/>
            <w:tcMar>
              <w:left w:w="57" w:type="dxa"/>
              <w:right w:w="57" w:type="dxa"/>
            </w:tcMar>
            <w:vAlign w:val="center"/>
          </w:tcPr>
          <w:p w14:paraId="1D5CA3BB" w14:textId="77777777" w:rsidR="008C21A1" w:rsidRPr="00521796" w:rsidRDefault="002C7F85" w:rsidP="000E559D">
            <w:pPr>
              <w:widowControl w:val="0"/>
              <w:spacing w:after="0"/>
              <w:rPr>
                <w:rFonts w:ascii="Times New Roman" w:eastAsia="宋体" w:hAnsi="宋体"/>
                <w:color w:val="000000" w:themeColor="text1"/>
                <w:sz w:val="21"/>
                <w:szCs w:val="21"/>
              </w:rPr>
            </w:pPr>
            <w:r w:rsidRPr="00521796">
              <w:rPr>
                <w:rFonts w:ascii="Times New Roman" w:eastAsia="宋体" w:hAnsi="宋体" w:hint="eastAsia"/>
                <w:color w:val="000000" w:themeColor="text1"/>
                <w:sz w:val="21"/>
                <w:szCs w:val="21"/>
              </w:rPr>
              <w:t>日</w:t>
            </w:r>
            <w:r w:rsidR="008C21A1" w:rsidRPr="00521796">
              <w:rPr>
                <w:rFonts w:ascii="Times New Roman" w:eastAsia="宋体" w:hAnsi="宋体"/>
                <w:color w:val="000000" w:themeColor="text1"/>
                <w:sz w:val="21"/>
                <w:szCs w:val="21"/>
              </w:rPr>
              <w:t>产</w:t>
            </w:r>
            <w:r w:rsidR="00C81561" w:rsidRPr="00521796">
              <w:rPr>
                <w:rFonts w:ascii="Times New Roman" w:eastAsia="宋体" w:hAnsi="Times New Roman"/>
                <w:color w:val="000000" w:themeColor="text1"/>
                <w:sz w:val="21"/>
                <w:szCs w:val="21"/>
              </w:rPr>
              <w:t>6</w:t>
            </w:r>
            <w:r w:rsidRPr="00521796">
              <w:rPr>
                <w:rFonts w:ascii="Times New Roman" w:eastAsia="宋体" w:hAnsi="Times New Roman" w:hint="eastAsia"/>
                <w:color w:val="000000" w:themeColor="text1"/>
                <w:sz w:val="21"/>
                <w:szCs w:val="21"/>
              </w:rPr>
              <w:t>万套塑壳</w:t>
            </w:r>
          </w:p>
        </w:tc>
      </w:tr>
      <w:tr w:rsidR="008C21A1" w:rsidRPr="00521796" w14:paraId="221F2651" w14:textId="77777777" w:rsidTr="00AD38F1">
        <w:trPr>
          <w:trHeight w:val="369"/>
          <w:jc w:val="center"/>
        </w:trPr>
        <w:tc>
          <w:tcPr>
            <w:tcW w:w="670" w:type="pct"/>
            <w:tcMar>
              <w:left w:w="57" w:type="dxa"/>
              <w:right w:w="57" w:type="dxa"/>
            </w:tcMar>
            <w:vAlign w:val="center"/>
          </w:tcPr>
          <w:p w14:paraId="16229EC8" w14:textId="77777777" w:rsidR="008C21A1" w:rsidRPr="00521796" w:rsidRDefault="008C21A1" w:rsidP="000E559D">
            <w:pPr>
              <w:widowControl w:val="0"/>
              <w:spacing w:after="0"/>
              <w:rPr>
                <w:rFonts w:ascii="Times New Roman" w:eastAsia="宋体" w:hAnsi="Times New Roman"/>
                <w:color w:val="000000" w:themeColor="text1"/>
                <w:sz w:val="21"/>
                <w:szCs w:val="21"/>
              </w:rPr>
            </w:pPr>
            <w:r w:rsidRPr="00521796">
              <w:rPr>
                <w:rFonts w:ascii="Times New Roman" w:eastAsia="宋体" w:hAnsi="宋体"/>
                <w:color w:val="000000" w:themeColor="text1"/>
                <w:sz w:val="21"/>
                <w:szCs w:val="21"/>
              </w:rPr>
              <w:t>建设单位</w:t>
            </w:r>
          </w:p>
        </w:tc>
        <w:tc>
          <w:tcPr>
            <w:tcW w:w="4330" w:type="pct"/>
            <w:tcMar>
              <w:left w:w="57" w:type="dxa"/>
              <w:right w:w="57" w:type="dxa"/>
            </w:tcMar>
            <w:vAlign w:val="center"/>
          </w:tcPr>
          <w:p w14:paraId="49321A13" w14:textId="77777777" w:rsidR="008C21A1" w:rsidRPr="00521796" w:rsidRDefault="002C7F85" w:rsidP="002C7F85">
            <w:pPr>
              <w:widowControl w:val="0"/>
              <w:spacing w:after="0"/>
              <w:rPr>
                <w:rFonts w:ascii="Times New Roman" w:eastAsia="宋体" w:hAnsi="Times New Roman"/>
                <w:color w:val="000000" w:themeColor="text1"/>
                <w:sz w:val="21"/>
                <w:szCs w:val="21"/>
              </w:rPr>
            </w:pPr>
            <w:bookmarkStart w:id="4" w:name="_Hlk5007020"/>
            <w:r w:rsidRPr="00521796">
              <w:rPr>
                <w:rFonts w:ascii="Times New Roman" w:eastAsia="宋体" w:hAnsi="宋体" w:hint="eastAsia"/>
                <w:color w:val="000000" w:themeColor="text1"/>
                <w:sz w:val="21"/>
                <w:szCs w:val="21"/>
              </w:rPr>
              <w:t>天能集团（河南）能源科技有限公司</w:t>
            </w:r>
            <w:bookmarkEnd w:id="4"/>
          </w:p>
        </w:tc>
      </w:tr>
      <w:tr w:rsidR="008C21A1" w:rsidRPr="00521796" w14:paraId="4B59F792" w14:textId="77777777" w:rsidTr="00AD38F1">
        <w:trPr>
          <w:trHeight w:val="369"/>
          <w:jc w:val="center"/>
        </w:trPr>
        <w:tc>
          <w:tcPr>
            <w:tcW w:w="670" w:type="pct"/>
            <w:tcMar>
              <w:left w:w="57" w:type="dxa"/>
              <w:right w:w="57" w:type="dxa"/>
            </w:tcMar>
            <w:vAlign w:val="center"/>
          </w:tcPr>
          <w:p w14:paraId="200DBBFB" w14:textId="77777777" w:rsidR="008C21A1" w:rsidRPr="00521796" w:rsidRDefault="008C21A1" w:rsidP="000E559D">
            <w:pPr>
              <w:widowControl w:val="0"/>
              <w:spacing w:after="0"/>
              <w:rPr>
                <w:rFonts w:ascii="Times New Roman" w:eastAsia="宋体" w:hAnsi="Times New Roman"/>
                <w:color w:val="000000" w:themeColor="text1"/>
                <w:sz w:val="21"/>
                <w:szCs w:val="21"/>
              </w:rPr>
            </w:pPr>
            <w:r w:rsidRPr="00521796">
              <w:rPr>
                <w:rFonts w:ascii="Times New Roman" w:eastAsia="宋体" w:hAnsi="宋体"/>
                <w:color w:val="000000" w:themeColor="text1"/>
                <w:sz w:val="21"/>
                <w:szCs w:val="21"/>
              </w:rPr>
              <w:t>建设地点</w:t>
            </w:r>
          </w:p>
        </w:tc>
        <w:tc>
          <w:tcPr>
            <w:tcW w:w="4330" w:type="pct"/>
            <w:tcMar>
              <w:left w:w="57" w:type="dxa"/>
              <w:right w:w="57" w:type="dxa"/>
            </w:tcMar>
            <w:vAlign w:val="center"/>
          </w:tcPr>
          <w:p w14:paraId="49F15BC2" w14:textId="77777777" w:rsidR="008C21A1" w:rsidRPr="00521796" w:rsidRDefault="00914214" w:rsidP="000E559D">
            <w:pPr>
              <w:widowControl w:val="0"/>
              <w:spacing w:after="0"/>
              <w:rPr>
                <w:rFonts w:ascii="Times New Roman" w:eastAsia="宋体" w:hAnsi="Times New Roman"/>
                <w:color w:val="000000" w:themeColor="text1"/>
                <w:sz w:val="21"/>
                <w:szCs w:val="21"/>
              </w:rPr>
            </w:pPr>
            <w:r w:rsidRPr="00521796">
              <w:rPr>
                <w:rFonts w:ascii="Times New Roman" w:eastAsia="宋体" w:hAnsi="宋体" w:hint="eastAsia"/>
                <w:color w:val="000000" w:themeColor="text1"/>
                <w:sz w:val="21"/>
                <w:szCs w:val="21"/>
              </w:rPr>
              <w:t>濮阳市产业集聚区黄河路东段</w:t>
            </w:r>
            <w:r w:rsidRPr="00521796">
              <w:rPr>
                <w:rFonts w:ascii="Times New Roman" w:eastAsia="宋体" w:hAnsi="宋体" w:hint="eastAsia"/>
                <w:color w:val="000000" w:themeColor="text1"/>
                <w:sz w:val="21"/>
                <w:szCs w:val="21"/>
              </w:rPr>
              <w:t>3566</w:t>
            </w:r>
            <w:r w:rsidRPr="00521796">
              <w:rPr>
                <w:rFonts w:ascii="Times New Roman" w:eastAsia="宋体" w:hAnsi="宋体" w:hint="eastAsia"/>
                <w:color w:val="000000" w:themeColor="text1"/>
                <w:sz w:val="21"/>
                <w:szCs w:val="21"/>
              </w:rPr>
              <w:t>号天能集团（濮阳）循环经济产业园内</w:t>
            </w:r>
          </w:p>
        </w:tc>
      </w:tr>
      <w:tr w:rsidR="008C21A1" w:rsidRPr="00521796" w14:paraId="6621C20B" w14:textId="77777777" w:rsidTr="00AD38F1">
        <w:trPr>
          <w:trHeight w:val="369"/>
          <w:jc w:val="center"/>
        </w:trPr>
        <w:tc>
          <w:tcPr>
            <w:tcW w:w="670" w:type="pct"/>
            <w:tcMar>
              <w:left w:w="57" w:type="dxa"/>
              <w:right w:w="57" w:type="dxa"/>
            </w:tcMar>
            <w:vAlign w:val="center"/>
          </w:tcPr>
          <w:p w14:paraId="557B6A90" w14:textId="77777777" w:rsidR="008C21A1" w:rsidRPr="00521796" w:rsidRDefault="008C21A1" w:rsidP="000E559D">
            <w:pPr>
              <w:widowControl w:val="0"/>
              <w:spacing w:after="0"/>
              <w:rPr>
                <w:rFonts w:ascii="Times New Roman" w:eastAsia="宋体" w:hAnsi="Times New Roman"/>
                <w:color w:val="000000" w:themeColor="text1"/>
                <w:sz w:val="21"/>
                <w:szCs w:val="21"/>
              </w:rPr>
            </w:pPr>
            <w:r w:rsidRPr="00521796">
              <w:rPr>
                <w:rFonts w:ascii="Times New Roman" w:eastAsia="宋体" w:hAnsi="宋体"/>
                <w:color w:val="000000" w:themeColor="text1"/>
                <w:sz w:val="21"/>
                <w:szCs w:val="21"/>
              </w:rPr>
              <w:t>环</w:t>
            </w:r>
            <w:proofErr w:type="gramStart"/>
            <w:r w:rsidRPr="00521796">
              <w:rPr>
                <w:rFonts w:ascii="Times New Roman" w:eastAsia="宋体" w:hAnsi="宋体"/>
                <w:color w:val="000000" w:themeColor="text1"/>
                <w:sz w:val="21"/>
                <w:szCs w:val="21"/>
              </w:rPr>
              <w:t>评报告</w:t>
            </w:r>
            <w:proofErr w:type="gramEnd"/>
          </w:p>
        </w:tc>
        <w:tc>
          <w:tcPr>
            <w:tcW w:w="4330" w:type="pct"/>
            <w:tcMar>
              <w:left w:w="57" w:type="dxa"/>
              <w:right w:w="57" w:type="dxa"/>
            </w:tcMar>
            <w:vAlign w:val="center"/>
          </w:tcPr>
          <w:p w14:paraId="7AB3FDEF" w14:textId="77777777" w:rsidR="008C21A1" w:rsidRPr="00521796" w:rsidRDefault="002A54EE" w:rsidP="000E559D">
            <w:pPr>
              <w:widowControl w:val="0"/>
              <w:spacing w:after="0"/>
              <w:rPr>
                <w:rFonts w:ascii="Times New Roman" w:eastAsia="宋体" w:hAnsi="Times New Roman"/>
                <w:color w:val="000000" w:themeColor="text1"/>
                <w:sz w:val="21"/>
                <w:szCs w:val="21"/>
              </w:rPr>
            </w:pPr>
            <w:bookmarkStart w:id="5" w:name="_Hlk5006999"/>
            <w:r w:rsidRPr="00521796">
              <w:rPr>
                <w:rFonts w:ascii="Times New Roman" w:eastAsia="宋体" w:hAnsi="宋体" w:hint="eastAsia"/>
                <w:color w:val="000000" w:themeColor="text1"/>
                <w:sz w:val="21"/>
                <w:szCs w:val="21"/>
              </w:rPr>
              <w:t>河北奇正环境科技有限公司</w:t>
            </w:r>
            <w:bookmarkEnd w:id="5"/>
            <w:r w:rsidR="008C21A1" w:rsidRPr="00521796">
              <w:rPr>
                <w:rFonts w:ascii="Times New Roman" w:eastAsia="宋体" w:hAnsi="Times New Roman"/>
                <w:color w:val="000000" w:themeColor="text1"/>
                <w:sz w:val="21"/>
                <w:szCs w:val="21"/>
              </w:rPr>
              <w:t>201</w:t>
            </w:r>
            <w:r w:rsidR="002C7F85" w:rsidRPr="00521796">
              <w:rPr>
                <w:rFonts w:ascii="Times New Roman" w:eastAsia="宋体" w:hAnsi="Times New Roman"/>
                <w:color w:val="000000" w:themeColor="text1"/>
                <w:sz w:val="21"/>
                <w:szCs w:val="21"/>
              </w:rPr>
              <w:t>8</w:t>
            </w:r>
            <w:r w:rsidR="008C21A1" w:rsidRPr="00521796">
              <w:rPr>
                <w:rFonts w:ascii="Times New Roman" w:eastAsia="宋体" w:hAnsi="宋体"/>
                <w:color w:val="000000" w:themeColor="text1"/>
                <w:sz w:val="21"/>
                <w:szCs w:val="21"/>
              </w:rPr>
              <w:t>年</w:t>
            </w:r>
            <w:r w:rsidR="002C7F85" w:rsidRPr="00521796">
              <w:rPr>
                <w:rFonts w:ascii="Times New Roman" w:eastAsia="宋体" w:hAnsi="Times New Roman"/>
                <w:color w:val="000000" w:themeColor="text1"/>
                <w:sz w:val="21"/>
                <w:szCs w:val="21"/>
              </w:rPr>
              <w:t>10</w:t>
            </w:r>
            <w:r w:rsidR="008C21A1" w:rsidRPr="00521796">
              <w:rPr>
                <w:rFonts w:ascii="Times New Roman" w:eastAsia="宋体" w:hAnsi="宋体"/>
                <w:color w:val="000000" w:themeColor="text1"/>
                <w:sz w:val="21"/>
                <w:szCs w:val="21"/>
              </w:rPr>
              <w:t>月编制完成</w:t>
            </w:r>
          </w:p>
        </w:tc>
      </w:tr>
      <w:tr w:rsidR="008C21A1" w:rsidRPr="00521796" w14:paraId="1362AF38" w14:textId="77777777" w:rsidTr="003710D0">
        <w:trPr>
          <w:trHeight w:val="426"/>
          <w:jc w:val="center"/>
        </w:trPr>
        <w:tc>
          <w:tcPr>
            <w:tcW w:w="670" w:type="pct"/>
            <w:tcMar>
              <w:left w:w="57" w:type="dxa"/>
              <w:right w:w="57" w:type="dxa"/>
            </w:tcMar>
            <w:vAlign w:val="center"/>
          </w:tcPr>
          <w:p w14:paraId="381E0287" w14:textId="77777777" w:rsidR="008C21A1" w:rsidRPr="00521796" w:rsidRDefault="008C21A1" w:rsidP="000E559D">
            <w:pPr>
              <w:widowControl w:val="0"/>
              <w:adjustRightInd/>
              <w:spacing w:after="0" w:line="260" w:lineRule="exact"/>
              <w:jc w:val="both"/>
              <w:rPr>
                <w:rFonts w:ascii="Times New Roman" w:eastAsia="宋体" w:hAnsi="Times New Roman"/>
                <w:color w:val="000000" w:themeColor="text1"/>
                <w:kern w:val="2"/>
                <w:sz w:val="21"/>
                <w:szCs w:val="21"/>
              </w:rPr>
            </w:pPr>
            <w:r w:rsidRPr="00521796">
              <w:rPr>
                <w:rFonts w:ascii="Times New Roman" w:eastAsia="宋体" w:hAnsi="宋体"/>
                <w:color w:val="000000" w:themeColor="text1"/>
                <w:kern w:val="2"/>
                <w:sz w:val="21"/>
                <w:szCs w:val="21"/>
              </w:rPr>
              <w:t>环评审批</w:t>
            </w:r>
          </w:p>
        </w:tc>
        <w:tc>
          <w:tcPr>
            <w:tcW w:w="4330" w:type="pct"/>
            <w:tcMar>
              <w:left w:w="57" w:type="dxa"/>
              <w:right w:w="57" w:type="dxa"/>
            </w:tcMar>
            <w:vAlign w:val="center"/>
          </w:tcPr>
          <w:p w14:paraId="7253C969" w14:textId="77777777" w:rsidR="008C21A1" w:rsidRPr="00521796" w:rsidRDefault="00CA750A" w:rsidP="000E559D">
            <w:pPr>
              <w:widowControl w:val="0"/>
              <w:adjustRightInd/>
              <w:spacing w:after="0" w:line="260" w:lineRule="exact"/>
              <w:jc w:val="both"/>
              <w:rPr>
                <w:rFonts w:ascii="Times New Roman" w:eastAsia="宋体" w:hAnsi="Times New Roman"/>
                <w:color w:val="000000" w:themeColor="text1"/>
                <w:kern w:val="2"/>
                <w:sz w:val="21"/>
                <w:szCs w:val="21"/>
              </w:rPr>
            </w:pPr>
            <w:r w:rsidRPr="00521796">
              <w:rPr>
                <w:rFonts w:ascii="Times New Roman" w:eastAsia="宋体" w:hAnsi="宋体" w:hint="eastAsia"/>
                <w:color w:val="000000" w:themeColor="text1"/>
                <w:kern w:val="2"/>
                <w:sz w:val="21"/>
                <w:szCs w:val="21"/>
              </w:rPr>
              <w:t>濮阳市环境保护局工业园区分局</w:t>
            </w:r>
            <w:r w:rsidR="008C21A1" w:rsidRPr="00521796">
              <w:rPr>
                <w:rFonts w:ascii="Times New Roman" w:eastAsia="宋体" w:hAnsi="宋体"/>
                <w:color w:val="000000" w:themeColor="text1"/>
                <w:kern w:val="2"/>
                <w:sz w:val="21"/>
                <w:szCs w:val="21"/>
              </w:rPr>
              <w:t>，</w:t>
            </w:r>
            <w:r w:rsidR="008C21A1" w:rsidRPr="00521796">
              <w:rPr>
                <w:rFonts w:ascii="Times New Roman" w:eastAsia="宋体" w:hAnsi="Times New Roman"/>
                <w:color w:val="000000" w:themeColor="text1"/>
                <w:kern w:val="2"/>
                <w:sz w:val="21"/>
                <w:szCs w:val="21"/>
              </w:rPr>
              <w:t>201</w:t>
            </w:r>
            <w:r w:rsidRPr="00521796">
              <w:rPr>
                <w:rFonts w:ascii="Times New Roman" w:eastAsia="宋体" w:hAnsi="Times New Roman"/>
                <w:color w:val="000000" w:themeColor="text1"/>
                <w:kern w:val="2"/>
                <w:sz w:val="21"/>
                <w:szCs w:val="21"/>
              </w:rPr>
              <w:t>8</w:t>
            </w:r>
            <w:r w:rsidR="008C21A1" w:rsidRPr="00521796">
              <w:rPr>
                <w:rFonts w:ascii="Times New Roman" w:eastAsia="宋体" w:hAnsi="宋体"/>
                <w:color w:val="000000" w:themeColor="text1"/>
                <w:kern w:val="2"/>
                <w:sz w:val="21"/>
                <w:szCs w:val="21"/>
              </w:rPr>
              <w:t>年</w:t>
            </w:r>
            <w:r w:rsidRPr="00521796">
              <w:rPr>
                <w:rFonts w:ascii="Times New Roman" w:eastAsia="宋体" w:hAnsi="Times New Roman"/>
                <w:color w:val="000000" w:themeColor="text1"/>
                <w:kern w:val="2"/>
                <w:sz w:val="21"/>
                <w:szCs w:val="21"/>
              </w:rPr>
              <w:t>11</w:t>
            </w:r>
            <w:r w:rsidR="008C21A1" w:rsidRPr="00521796">
              <w:rPr>
                <w:rFonts w:ascii="Times New Roman" w:eastAsia="宋体" w:hAnsi="宋体"/>
                <w:color w:val="000000" w:themeColor="text1"/>
                <w:kern w:val="2"/>
                <w:sz w:val="21"/>
                <w:szCs w:val="21"/>
              </w:rPr>
              <w:t>月</w:t>
            </w:r>
            <w:r w:rsidR="000D1A45" w:rsidRPr="00521796">
              <w:rPr>
                <w:rFonts w:ascii="Times New Roman" w:eastAsia="宋体" w:hAnsi="Times New Roman"/>
                <w:color w:val="000000" w:themeColor="text1"/>
                <w:kern w:val="2"/>
                <w:sz w:val="21"/>
                <w:szCs w:val="21"/>
              </w:rPr>
              <w:t>，</w:t>
            </w:r>
            <w:proofErr w:type="gramStart"/>
            <w:r w:rsidRPr="00521796">
              <w:rPr>
                <w:rFonts w:ascii="Times New Roman" w:eastAsia="宋体" w:hAnsi="宋体" w:hint="eastAsia"/>
                <w:color w:val="000000" w:themeColor="text1"/>
                <w:kern w:val="2"/>
                <w:sz w:val="21"/>
                <w:szCs w:val="21"/>
              </w:rPr>
              <w:t>濮工环审</w:t>
            </w:r>
            <w:proofErr w:type="gramEnd"/>
            <w:r w:rsidR="008C21A1" w:rsidRPr="00521796">
              <w:rPr>
                <w:rFonts w:ascii="Times New Roman" w:eastAsia="宋体" w:hAnsi="Times New Roman"/>
                <w:color w:val="000000" w:themeColor="text1"/>
                <w:kern w:val="2"/>
                <w:sz w:val="21"/>
                <w:szCs w:val="21"/>
              </w:rPr>
              <w:t>[20</w:t>
            </w:r>
            <w:r w:rsidRPr="00521796">
              <w:rPr>
                <w:rFonts w:ascii="Times New Roman" w:eastAsia="宋体" w:hAnsi="Times New Roman"/>
                <w:color w:val="000000" w:themeColor="text1"/>
                <w:kern w:val="2"/>
                <w:sz w:val="21"/>
                <w:szCs w:val="21"/>
              </w:rPr>
              <w:t>18</w:t>
            </w:r>
            <w:r w:rsidR="008C21A1" w:rsidRPr="00521796">
              <w:rPr>
                <w:rFonts w:ascii="Times New Roman" w:eastAsia="宋体" w:hAnsi="Times New Roman"/>
                <w:color w:val="000000" w:themeColor="text1"/>
                <w:kern w:val="2"/>
                <w:sz w:val="21"/>
                <w:szCs w:val="21"/>
              </w:rPr>
              <w:t>]</w:t>
            </w:r>
            <w:r w:rsidRPr="00521796">
              <w:rPr>
                <w:rFonts w:ascii="Times New Roman" w:eastAsia="宋体" w:hAnsi="Times New Roman"/>
                <w:color w:val="000000" w:themeColor="text1"/>
                <w:kern w:val="2"/>
                <w:sz w:val="21"/>
                <w:szCs w:val="21"/>
              </w:rPr>
              <w:t>6</w:t>
            </w:r>
            <w:r w:rsidR="008C21A1" w:rsidRPr="00521796">
              <w:rPr>
                <w:rFonts w:ascii="Times New Roman" w:eastAsia="宋体" w:hAnsi="宋体"/>
                <w:color w:val="000000" w:themeColor="text1"/>
                <w:kern w:val="2"/>
                <w:sz w:val="21"/>
                <w:szCs w:val="21"/>
              </w:rPr>
              <w:t>号</w:t>
            </w:r>
          </w:p>
        </w:tc>
      </w:tr>
      <w:tr w:rsidR="008C21A1" w:rsidRPr="00521796" w14:paraId="36A62329" w14:textId="77777777" w:rsidTr="00AD38F1">
        <w:trPr>
          <w:trHeight w:val="369"/>
          <w:jc w:val="center"/>
        </w:trPr>
        <w:tc>
          <w:tcPr>
            <w:tcW w:w="670" w:type="pct"/>
            <w:tcMar>
              <w:left w:w="57" w:type="dxa"/>
              <w:right w:w="57" w:type="dxa"/>
            </w:tcMar>
            <w:vAlign w:val="center"/>
          </w:tcPr>
          <w:p w14:paraId="4BE8A460" w14:textId="77777777" w:rsidR="008C21A1" w:rsidRPr="00521796" w:rsidRDefault="008C21A1" w:rsidP="000E559D">
            <w:pPr>
              <w:widowControl w:val="0"/>
              <w:adjustRightInd/>
              <w:spacing w:after="0" w:line="260" w:lineRule="exact"/>
              <w:jc w:val="both"/>
              <w:rPr>
                <w:rFonts w:ascii="Times New Roman" w:eastAsia="宋体" w:hAnsi="Times New Roman"/>
                <w:color w:val="000000" w:themeColor="text1"/>
                <w:kern w:val="2"/>
                <w:sz w:val="21"/>
                <w:szCs w:val="21"/>
              </w:rPr>
            </w:pPr>
            <w:r w:rsidRPr="00521796">
              <w:rPr>
                <w:rFonts w:ascii="Times New Roman" w:eastAsia="宋体" w:hAnsi="宋体"/>
                <w:color w:val="000000" w:themeColor="text1"/>
                <w:kern w:val="2"/>
                <w:sz w:val="21"/>
                <w:szCs w:val="21"/>
              </w:rPr>
              <w:t>开工时间</w:t>
            </w:r>
          </w:p>
        </w:tc>
        <w:tc>
          <w:tcPr>
            <w:tcW w:w="4330" w:type="pct"/>
            <w:tcMar>
              <w:left w:w="57" w:type="dxa"/>
              <w:right w:w="57" w:type="dxa"/>
            </w:tcMar>
            <w:vAlign w:val="center"/>
          </w:tcPr>
          <w:p w14:paraId="36F6D715" w14:textId="77777777" w:rsidR="008C21A1" w:rsidRPr="00521796" w:rsidRDefault="008C21A1" w:rsidP="000E559D">
            <w:pPr>
              <w:widowControl w:val="0"/>
              <w:adjustRightInd/>
              <w:spacing w:after="0" w:line="260" w:lineRule="exact"/>
              <w:jc w:val="both"/>
              <w:rPr>
                <w:rFonts w:ascii="Times New Roman" w:eastAsia="宋体" w:hAnsi="Times New Roman"/>
                <w:color w:val="000000" w:themeColor="text1"/>
                <w:kern w:val="2"/>
                <w:sz w:val="21"/>
                <w:szCs w:val="21"/>
              </w:rPr>
            </w:pPr>
            <w:r w:rsidRPr="00521796">
              <w:rPr>
                <w:rFonts w:ascii="Times New Roman" w:eastAsia="宋体" w:hAnsi="Times New Roman"/>
                <w:color w:val="000000" w:themeColor="text1"/>
                <w:kern w:val="2"/>
                <w:sz w:val="21"/>
                <w:szCs w:val="21"/>
              </w:rPr>
              <w:t>201</w:t>
            </w:r>
            <w:r w:rsidR="00CA750A" w:rsidRPr="00521796">
              <w:rPr>
                <w:rFonts w:ascii="Times New Roman" w:eastAsia="宋体" w:hAnsi="Times New Roman"/>
                <w:color w:val="000000" w:themeColor="text1"/>
                <w:kern w:val="2"/>
                <w:sz w:val="21"/>
                <w:szCs w:val="21"/>
              </w:rPr>
              <w:t>8</w:t>
            </w:r>
            <w:r w:rsidRPr="00521796">
              <w:rPr>
                <w:rFonts w:ascii="Times New Roman" w:eastAsia="宋体" w:hAnsi="宋体"/>
                <w:color w:val="000000" w:themeColor="text1"/>
                <w:kern w:val="2"/>
                <w:sz w:val="21"/>
                <w:szCs w:val="21"/>
              </w:rPr>
              <w:t>年</w:t>
            </w:r>
            <w:r w:rsidR="00CA750A" w:rsidRPr="00521796">
              <w:rPr>
                <w:rFonts w:ascii="Times New Roman" w:eastAsia="宋体" w:hAnsi="Times New Roman"/>
                <w:color w:val="000000" w:themeColor="text1"/>
                <w:kern w:val="2"/>
                <w:sz w:val="21"/>
                <w:szCs w:val="21"/>
              </w:rPr>
              <w:t>11</w:t>
            </w:r>
            <w:r w:rsidRPr="00521796">
              <w:rPr>
                <w:rFonts w:ascii="Times New Roman" w:eastAsia="宋体" w:hAnsi="宋体"/>
                <w:color w:val="000000" w:themeColor="text1"/>
                <w:kern w:val="2"/>
                <w:sz w:val="21"/>
                <w:szCs w:val="21"/>
              </w:rPr>
              <w:t>月</w:t>
            </w:r>
          </w:p>
        </w:tc>
      </w:tr>
      <w:tr w:rsidR="008C21A1" w:rsidRPr="00521796" w14:paraId="1B95D778" w14:textId="77777777" w:rsidTr="00AD38F1">
        <w:trPr>
          <w:trHeight w:val="369"/>
          <w:jc w:val="center"/>
        </w:trPr>
        <w:tc>
          <w:tcPr>
            <w:tcW w:w="670" w:type="pct"/>
            <w:tcMar>
              <w:left w:w="57" w:type="dxa"/>
              <w:right w:w="57" w:type="dxa"/>
            </w:tcMar>
            <w:vAlign w:val="center"/>
          </w:tcPr>
          <w:p w14:paraId="1E9FB044" w14:textId="77777777" w:rsidR="008C21A1" w:rsidRPr="00521796" w:rsidRDefault="008C21A1" w:rsidP="000E559D">
            <w:pPr>
              <w:widowControl w:val="0"/>
              <w:adjustRightInd/>
              <w:spacing w:after="0" w:line="260" w:lineRule="exact"/>
              <w:jc w:val="both"/>
              <w:rPr>
                <w:rFonts w:ascii="Times New Roman" w:eastAsia="宋体" w:hAnsi="Times New Roman"/>
                <w:color w:val="000000" w:themeColor="text1"/>
                <w:kern w:val="2"/>
                <w:sz w:val="21"/>
                <w:szCs w:val="21"/>
              </w:rPr>
            </w:pPr>
            <w:r w:rsidRPr="00521796">
              <w:rPr>
                <w:rFonts w:ascii="Times New Roman" w:eastAsia="宋体" w:hAnsi="宋体"/>
                <w:color w:val="000000" w:themeColor="text1"/>
                <w:kern w:val="2"/>
                <w:sz w:val="21"/>
                <w:szCs w:val="21"/>
              </w:rPr>
              <w:t>竣工时间</w:t>
            </w:r>
          </w:p>
        </w:tc>
        <w:tc>
          <w:tcPr>
            <w:tcW w:w="4330" w:type="pct"/>
            <w:tcMar>
              <w:left w:w="57" w:type="dxa"/>
              <w:right w:w="57" w:type="dxa"/>
            </w:tcMar>
            <w:vAlign w:val="center"/>
          </w:tcPr>
          <w:p w14:paraId="6F39E868" w14:textId="77777777" w:rsidR="008C21A1" w:rsidRPr="00521796" w:rsidRDefault="008C21A1" w:rsidP="000E559D">
            <w:pPr>
              <w:widowControl w:val="0"/>
              <w:adjustRightInd/>
              <w:spacing w:after="0" w:line="260" w:lineRule="exact"/>
              <w:jc w:val="both"/>
              <w:rPr>
                <w:rFonts w:ascii="Times New Roman" w:eastAsia="宋体" w:hAnsi="Times New Roman"/>
                <w:color w:val="000000" w:themeColor="text1"/>
                <w:kern w:val="2"/>
                <w:sz w:val="21"/>
                <w:szCs w:val="21"/>
              </w:rPr>
            </w:pPr>
            <w:r w:rsidRPr="00521796">
              <w:rPr>
                <w:rFonts w:ascii="Times New Roman" w:eastAsia="宋体" w:hAnsi="Times New Roman"/>
                <w:color w:val="000000" w:themeColor="text1"/>
                <w:kern w:val="2"/>
                <w:sz w:val="21"/>
                <w:szCs w:val="21"/>
              </w:rPr>
              <w:t>201</w:t>
            </w:r>
            <w:r w:rsidR="00CA750A" w:rsidRPr="00521796">
              <w:rPr>
                <w:rFonts w:ascii="Times New Roman" w:eastAsia="宋体" w:hAnsi="Times New Roman"/>
                <w:color w:val="000000" w:themeColor="text1"/>
                <w:kern w:val="2"/>
                <w:sz w:val="21"/>
                <w:szCs w:val="21"/>
              </w:rPr>
              <w:t>9</w:t>
            </w:r>
            <w:r w:rsidRPr="00521796">
              <w:rPr>
                <w:rFonts w:ascii="Times New Roman" w:eastAsia="宋体" w:hAnsi="宋体"/>
                <w:color w:val="000000" w:themeColor="text1"/>
                <w:kern w:val="2"/>
                <w:sz w:val="21"/>
                <w:szCs w:val="21"/>
              </w:rPr>
              <w:t>年</w:t>
            </w:r>
            <w:r w:rsidR="00E4548C">
              <w:rPr>
                <w:rFonts w:ascii="Times New Roman" w:eastAsia="宋体" w:hAnsi="Times New Roman"/>
                <w:color w:val="000000" w:themeColor="text1"/>
                <w:kern w:val="2"/>
                <w:sz w:val="21"/>
                <w:szCs w:val="21"/>
              </w:rPr>
              <w:t>1</w:t>
            </w:r>
            <w:r w:rsidRPr="00521796">
              <w:rPr>
                <w:rFonts w:ascii="Times New Roman" w:eastAsia="宋体" w:hAnsi="宋体"/>
                <w:color w:val="000000" w:themeColor="text1"/>
                <w:kern w:val="2"/>
                <w:sz w:val="21"/>
                <w:szCs w:val="21"/>
              </w:rPr>
              <w:t>月</w:t>
            </w:r>
          </w:p>
        </w:tc>
      </w:tr>
      <w:tr w:rsidR="008C21A1" w:rsidRPr="00521796" w14:paraId="1D4C2FE2" w14:textId="77777777" w:rsidTr="00AD38F1">
        <w:trPr>
          <w:trHeight w:val="369"/>
          <w:jc w:val="center"/>
        </w:trPr>
        <w:tc>
          <w:tcPr>
            <w:tcW w:w="670" w:type="pct"/>
            <w:tcMar>
              <w:left w:w="57" w:type="dxa"/>
              <w:right w:w="57" w:type="dxa"/>
            </w:tcMar>
            <w:vAlign w:val="center"/>
          </w:tcPr>
          <w:p w14:paraId="5E77C978" w14:textId="77777777" w:rsidR="008C21A1" w:rsidRPr="00521796" w:rsidRDefault="008C21A1" w:rsidP="000E559D">
            <w:pPr>
              <w:widowControl w:val="0"/>
              <w:adjustRightInd/>
              <w:spacing w:after="0" w:line="260" w:lineRule="exact"/>
              <w:jc w:val="both"/>
              <w:rPr>
                <w:rFonts w:ascii="Times New Roman" w:eastAsia="宋体" w:hAnsi="Times New Roman"/>
                <w:color w:val="000000" w:themeColor="text1"/>
                <w:kern w:val="2"/>
                <w:sz w:val="21"/>
                <w:szCs w:val="21"/>
              </w:rPr>
            </w:pPr>
            <w:r w:rsidRPr="00521796">
              <w:rPr>
                <w:rFonts w:ascii="Times New Roman" w:eastAsia="宋体" w:hAnsi="宋体"/>
                <w:color w:val="000000" w:themeColor="text1"/>
                <w:kern w:val="2"/>
                <w:sz w:val="21"/>
                <w:szCs w:val="21"/>
              </w:rPr>
              <w:t>调试时间</w:t>
            </w:r>
          </w:p>
        </w:tc>
        <w:tc>
          <w:tcPr>
            <w:tcW w:w="4330" w:type="pct"/>
            <w:tcMar>
              <w:left w:w="57" w:type="dxa"/>
              <w:right w:w="57" w:type="dxa"/>
            </w:tcMar>
            <w:vAlign w:val="center"/>
          </w:tcPr>
          <w:p w14:paraId="3478E73F" w14:textId="77777777" w:rsidR="008C21A1" w:rsidRPr="00521796" w:rsidRDefault="008C21A1" w:rsidP="000E559D">
            <w:pPr>
              <w:widowControl w:val="0"/>
              <w:adjustRightInd/>
              <w:spacing w:after="0" w:line="260" w:lineRule="exact"/>
              <w:jc w:val="both"/>
              <w:rPr>
                <w:rFonts w:ascii="Times New Roman" w:eastAsia="宋体" w:hAnsi="Times New Roman"/>
                <w:color w:val="000000" w:themeColor="text1"/>
                <w:kern w:val="2"/>
                <w:sz w:val="21"/>
                <w:szCs w:val="21"/>
              </w:rPr>
            </w:pPr>
            <w:r w:rsidRPr="00521796">
              <w:rPr>
                <w:rFonts w:ascii="Times New Roman" w:eastAsia="宋体" w:hAnsi="Times New Roman"/>
                <w:color w:val="000000" w:themeColor="text1"/>
                <w:kern w:val="2"/>
                <w:sz w:val="21"/>
                <w:szCs w:val="21"/>
              </w:rPr>
              <w:t>201</w:t>
            </w:r>
            <w:r w:rsidR="00CA750A" w:rsidRPr="00521796">
              <w:rPr>
                <w:rFonts w:ascii="Times New Roman" w:eastAsia="宋体" w:hAnsi="Times New Roman"/>
                <w:color w:val="000000" w:themeColor="text1"/>
                <w:kern w:val="2"/>
                <w:sz w:val="21"/>
                <w:szCs w:val="21"/>
              </w:rPr>
              <w:t>9</w:t>
            </w:r>
            <w:r w:rsidRPr="00521796">
              <w:rPr>
                <w:rFonts w:ascii="Times New Roman" w:eastAsia="宋体" w:hAnsi="宋体"/>
                <w:color w:val="000000" w:themeColor="text1"/>
                <w:kern w:val="2"/>
                <w:sz w:val="21"/>
                <w:szCs w:val="21"/>
              </w:rPr>
              <w:t>年</w:t>
            </w:r>
            <w:r w:rsidR="00CA750A" w:rsidRPr="00521796">
              <w:rPr>
                <w:rFonts w:ascii="Times New Roman" w:eastAsia="宋体" w:hAnsi="Times New Roman"/>
                <w:color w:val="000000" w:themeColor="text1"/>
                <w:kern w:val="2"/>
                <w:sz w:val="21"/>
                <w:szCs w:val="21"/>
              </w:rPr>
              <w:t>2</w:t>
            </w:r>
            <w:r w:rsidRPr="00521796">
              <w:rPr>
                <w:rFonts w:ascii="Times New Roman" w:eastAsia="宋体" w:hAnsi="宋体"/>
                <w:color w:val="000000" w:themeColor="text1"/>
                <w:kern w:val="2"/>
                <w:sz w:val="21"/>
                <w:szCs w:val="21"/>
              </w:rPr>
              <w:t>月</w:t>
            </w:r>
            <w:r w:rsidRPr="00521796">
              <w:rPr>
                <w:rFonts w:ascii="Times New Roman" w:eastAsia="宋体" w:hAnsi="Times New Roman"/>
                <w:color w:val="000000" w:themeColor="text1"/>
                <w:kern w:val="2"/>
                <w:sz w:val="21"/>
                <w:szCs w:val="21"/>
              </w:rPr>
              <w:t>~</w:t>
            </w:r>
            <w:r w:rsidR="00CA750A" w:rsidRPr="00521796">
              <w:rPr>
                <w:rFonts w:ascii="Times New Roman" w:eastAsia="宋体" w:hAnsi="Times New Roman"/>
                <w:color w:val="000000" w:themeColor="text1"/>
                <w:kern w:val="2"/>
                <w:sz w:val="21"/>
                <w:szCs w:val="21"/>
              </w:rPr>
              <w:t>3</w:t>
            </w:r>
            <w:r w:rsidRPr="00521796">
              <w:rPr>
                <w:rFonts w:ascii="Times New Roman" w:eastAsia="宋体" w:hAnsi="宋体"/>
                <w:color w:val="000000" w:themeColor="text1"/>
                <w:kern w:val="2"/>
                <w:sz w:val="21"/>
                <w:szCs w:val="21"/>
              </w:rPr>
              <w:t>月</w:t>
            </w:r>
          </w:p>
        </w:tc>
      </w:tr>
    </w:tbl>
    <w:p w14:paraId="0ED5BC55" w14:textId="77777777" w:rsidR="00AD47FC" w:rsidRPr="00521796" w:rsidRDefault="00AD47FC" w:rsidP="000E559D">
      <w:pPr>
        <w:widowControl w:val="0"/>
        <w:spacing w:after="0" w:line="520" w:lineRule="exact"/>
        <w:jc w:val="both"/>
        <w:outlineLvl w:val="1"/>
        <w:rPr>
          <w:rFonts w:ascii="Times New Roman" w:eastAsia="黑体" w:hAnsi="Times New Roman"/>
          <w:b/>
          <w:color w:val="000000" w:themeColor="text1"/>
          <w:sz w:val="28"/>
          <w:szCs w:val="28"/>
        </w:rPr>
      </w:pPr>
      <w:bookmarkStart w:id="6" w:name="_Toc6577718"/>
      <w:r w:rsidRPr="00521796">
        <w:rPr>
          <w:rFonts w:ascii="Times New Roman" w:eastAsia="黑体" w:hAnsi="Times New Roman"/>
          <w:b/>
          <w:color w:val="000000" w:themeColor="text1"/>
          <w:sz w:val="28"/>
          <w:szCs w:val="28"/>
        </w:rPr>
        <w:t>1.</w:t>
      </w:r>
      <w:r w:rsidRPr="00521796">
        <w:rPr>
          <w:rFonts w:ascii="Times New Roman" w:eastAsia="黑体" w:hAnsi="Times New Roman" w:hint="eastAsia"/>
          <w:b/>
          <w:color w:val="000000" w:themeColor="text1"/>
          <w:sz w:val="28"/>
          <w:szCs w:val="28"/>
        </w:rPr>
        <w:t>2</w:t>
      </w:r>
      <w:r w:rsidRPr="00521796">
        <w:rPr>
          <w:rFonts w:ascii="Times New Roman" w:eastAsia="黑体" w:hAnsi="Times New Roman"/>
          <w:b/>
          <w:color w:val="000000" w:themeColor="text1"/>
          <w:sz w:val="28"/>
          <w:szCs w:val="28"/>
        </w:rPr>
        <w:t xml:space="preserve"> </w:t>
      </w:r>
      <w:r w:rsidRPr="00521796">
        <w:rPr>
          <w:rFonts w:ascii="Times New Roman" w:eastAsia="黑体" w:hAnsi="Times New Roman"/>
          <w:b/>
          <w:color w:val="000000" w:themeColor="text1"/>
          <w:sz w:val="28"/>
          <w:szCs w:val="28"/>
        </w:rPr>
        <w:t>验收工作组织情况</w:t>
      </w:r>
      <w:bookmarkEnd w:id="6"/>
    </w:p>
    <w:p w14:paraId="38A6CA71" w14:textId="77777777" w:rsidR="009171DA" w:rsidRPr="00521796" w:rsidRDefault="00925F47" w:rsidP="000E559D">
      <w:pPr>
        <w:widowControl w:val="0"/>
        <w:spacing w:after="0" w:line="520" w:lineRule="exact"/>
        <w:ind w:firstLineChars="200" w:firstLine="560"/>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项目</w:t>
      </w:r>
      <w:r w:rsidR="005A1BDB" w:rsidRPr="00521796">
        <w:rPr>
          <w:rFonts w:ascii="Times New Roman" w:eastAsia="宋体" w:hAnsi="Times New Roman" w:hint="eastAsia"/>
          <w:color w:val="000000" w:themeColor="text1"/>
          <w:sz w:val="28"/>
          <w:szCs w:val="28"/>
        </w:rPr>
        <w:t>竣工环保</w:t>
      </w:r>
      <w:r w:rsidRPr="00521796">
        <w:rPr>
          <w:rFonts w:ascii="Times New Roman" w:eastAsia="宋体" w:hAnsi="Times New Roman" w:hint="eastAsia"/>
          <w:color w:val="000000" w:themeColor="text1"/>
          <w:sz w:val="28"/>
          <w:szCs w:val="28"/>
        </w:rPr>
        <w:t>验收</w:t>
      </w:r>
      <w:r w:rsidR="005A1BDB" w:rsidRPr="00521796">
        <w:rPr>
          <w:rFonts w:ascii="Times New Roman" w:eastAsia="宋体" w:hAnsi="Times New Roman" w:hint="eastAsia"/>
          <w:color w:val="000000" w:themeColor="text1"/>
          <w:sz w:val="28"/>
          <w:szCs w:val="28"/>
        </w:rPr>
        <w:t>具体工作</w:t>
      </w:r>
      <w:r w:rsidRPr="00521796">
        <w:rPr>
          <w:rFonts w:ascii="Times New Roman" w:eastAsia="宋体" w:hAnsi="Times New Roman" w:hint="eastAsia"/>
          <w:color w:val="000000" w:themeColor="text1"/>
          <w:sz w:val="28"/>
          <w:szCs w:val="28"/>
        </w:rPr>
        <w:t>于</w:t>
      </w:r>
      <w:r w:rsidRPr="00521796">
        <w:rPr>
          <w:rFonts w:ascii="Times New Roman" w:eastAsia="宋体" w:hAnsi="Times New Roman" w:hint="eastAsia"/>
          <w:color w:val="000000" w:themeColor="text1"/>
          <w:sz w:val="28"/>
          <w:szCs w:val="28"/>
        </w:rPr>
        <w:t>201</w:t>
      </w:r>
      <w:r w:rsidR="00C81561" w:rsidRPr="00521796">
        <w:rPr>
          <w:rFonts w:ascii="Times New Roman" w:eastAsia="宋体" w:hAnsi="Times New Roman"/>
          <w:color w:val="000000" w:themeColor="text1"/>
          <w:sz w:val="28"/>
          <w:szCs w:val="28"/>
        </w:rPr>
        <w:t>9</w:t>
      </w:r>
      <w:r w:rsidRPr="00521796">
        <w:rPr>
          <w:rFonts w:ascii="Times New Roman" w:eastAsia="宋体" w:hAnsi="Times New Roman" w:hint="eastAsia"/>
          <w:color w:val="000000" w:themeColor="text1"/>
          <w:sz w:val="28"/>
          <w:szCs w:val="28"/>
        </w:rPr>
        <w:t>年</w:t>
      </w:r>
      <w:r w:rsidR="00C04039">
        <w:rPr>
          <w:rFonts w:ascii="Times New Roman" w:eastAsia="宋体" w:hAnsi="Times New Roman"/>
          <w:color w:val="000000" w:themeColor="text1"/>
          <w:sz w:val="28"/>
          <w:szCs w:val="28"/>
        </w:rPr>
        <w:t>2</w:t>
      </w:r>
      <w:r w:rsidRPr="00521796">
        <w:rPr>
          <w:rFonts w:ascii="Times New Roman" w:eastAsia="宋体" w:hAnsi="Times New Roman" w:hint="eastAsia"/>
          <w:color w:val="000000" w:themeColor="text1"/>
          <w:sz w:val="28"/>
          <w:szCs w:val="28"/>
        </w:rPr>
        <w:t>月启动，根据环境保护部《关于规范建设单位自主开展建设项目竣工环境保护验收的通知》的要求和规定，</w:t>
      </w:r>
      <w:bookmarkStart w:id="7" w:name="_Hlk5006514"/>
      <w:r w:rsidRPr="00521796">
        <w:rPr>
          <w:rFonts w:ascii="Times New Roman" w:eastAsia="宋体" w:hAnsi="Times New Roman" w:hint="eastAsia"/>
          <w:color w:val="000000" w:themeColor="text1"/>
          <w:sz w:val="28"/>
          <w:szCs w:val="28"/>
        </w:rPr>
        <w:t>河南省冶金研究所有限责任公司</w:t>
      </w:r>
      <w:bookmarkEnd w:id="7"/>
      <w:r w:rsidRPr="00521796">
        <w:rPr>
          <w:rFonts w:ascii="Times New Roman" w:eastAsia="宋体" w:hAnsi="Times New Roman" w:hint="eastAsia"/>
          <w:color w:val="000000" w:themeColor="text1"/>
          <w:sz w:val="28"/>
          <w:szCs w:val="28"/>
        </w:rPr>
        <w:t>根据</w:t>
      </w:r>
      <w:r w:rsidR="00C81561" w:rsidRPr="00521796">
        <w:rPr>
          <w:rFonts w:ascii="Times New Roman" w:eastAsia="宋体" w:hAnsi="Times New Roman" w:hint="eastAsia"/>
          <w:color w:val="000000" w:themeColor="text1"/>
          <w:sz w:val="28"/>
          <w:szCs w:val="28"/>
        </w:rPr>
        <w:t>天能集团（河南）能源科技有限公司</w:t>
      </w:r>
      <w:r w:rsidRPr="00521796">
        <w:rPr>
          <w:rFonts w:ascii="Times New Roman" w:eastAsia="宋体" w:hAnsi="Times New Roman" w:hint="eastAsia"/>
          <w:color w:val="000000" w:themeColor="text1"/>
          <w:sz w:val="28"/>
          <w:szCs w:val="28"/>
        </w:rPr>
        <w:t>提供的相关文件和技术资料，</w:t>
      </w:r>
      <w:r w:rsidR="009171DA" w:rsidRPr="00521796">
        <w:rPr>
          <w:rFonts w:ascii="Times New Roman" w:eastAsia="宋体" w:hAnsi="Times New Roman" w:hint="eastAsia"/>
          <w:color w:val="000000" w:themeColor="text1"/>
          <w:sz w:val="28"/>
          <w:szCs w:val="28"/>
        </w:rPr>
        <w:t>组织技术人员对该项目环保设施建设及运行情况进行了现场勘查，根据该项目的实际建设情况、环评批复要求及有关环境监测技术规定，编制了验收监测方案。</w:t>
      </w:r>
    </w:p>
    <w:p w14:paraId="71B1286A" w14:textId="77777777" w:rsidR="00F45D78" w:rsidRPr="00521796" w:rsidRDefault="009171DA" w:rsidP="000E559D">
      <w:pPr>
        <w:widowControl w:val="0"/>
        <w:spacing w:after="0" w:line="520" w:lineRule="exact"/>
        <w:ind w:firstLineChars="200" w:firstLine="560"/>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依据审定后的监测方案，</w:t>
      </w:r>
      <w:r w:rsidR="00C81561" w:rsidRPr="00521796">
        <w:rPr>
          <w:rFonts w:ascii="Times New Roman" w:eastAsia="宋体" w:hAnsi="Times New Roman" w:hint="eastAsia"/>
          <w:color w:val="000000" w:themeColor="text1"/>
          <w:sz w:val="28"/>
          <w:szCs w:val="28"/>
        </w:rPr>
        <w:t>河南省冶金研究所有限责任公司</w:t>
      </w:r>
      <w:r w:rsidRPr="00521796">
        <w:rPr>
          <w:rFonts w:ascii="Times New Roman" w:eastAsia="宋体" w:hAnsi="Times New Roman" w:hint="eastAsia"/>
          <w:color w:val="000000" w:themeColor="text1"/>
          <w:sz w:val="28"/>
          <w:szCs w:val="28"/>
        </w:rPr>
        <w:t>对该工程进行了竣工环境保护验收监测</w:t>
      </w:r>
      <w:r w:rsidR="009D6146" w:rsidRPr="00521796">
        <w:rPr>
          <w:rFonts w:ascii="Times New Roman" w:eastAsia="宋体" w:hAnsi="Times New Roman" w:hint="eastAsia"/>
          <w:color w:val="000000" w:themeColor="text1"/>
          <w:sz w:val="28"/>
          <w:szCs w:val="28"/>
        </w:rPr>
        <w:t>，监测工作人员于</w:t>
      </w:r>
      <w:r w:rsidR="009D6146" w:rsidRPr="00521796">
        <w:rPr>
          <w:rFonts w:ascii="Times New Roman" w:eastAsia="宋体" w:hAnsi="Times New Roman" w:hint="eastAsia"/>
          <w:color w:val="000000" w:themeColor="text1"/>
          <w:sz w:val="28"/>
          <w:szCs w:val="28"/>
        </w:rPr>
        <w:t>201</w:t>
      </w:r>
      <w:r w:rsidR="00C81561" w:rsidRPr="00521796">
        <w:rPr>
          <w:rFonts w:ascii="Times New Roman" w:eastAsia="宋体" w:hAnsi="Times New Roman"/>
          <w:color w:val="000000" w:themeColor="text1"/>
          <w:sz w:val="28"/>
          <w:szCs w:val="28"/>
        </w:rPr>
        <w:t>9</w:t>
      </w:r>
      <w:r w:rsidR="009D6146" w:rsidRPr="00521796">
        <w:rPr>
          <w:rFonts w:ascii="Times New Roman" w:eastAsia="宋体" w:hAnsi="Times New Roman" w:hint="eastAsia"/>
          <w:color w:val="000000" w:themeColor="text1"/>
          <w:sz w:val="28"/>
          <w:szCs w:val="28"/>
        </w:rPr>
        <w:t>年</w:t>
      </w:r>
      <w:r w:rsidR="00C81561" w:rsidRPr="00521796">
        <w:rPr>
          <w:rFonts w:ascii="Times New Roman" w:eastAsia="宋体" w:hAnsi="Times New Roman"/>
          <w:color w:val="000000" w:themeColor="text1"/>
          <w:sz w:val="28"/>
          <w:szCs w:val="28"/>
        </w:rPr>
        <w:t>3</w:t>
      </w:r>
      <w:r w:rsidR="009D6146" w:rsidRPr="00521796">
        <w:rPr>
          <w:rFonts w:ascii="Times New Roman" w:eastAsia="宋体" w:hAnsi="Times New Roman" w:hint="eastAsia"/>
          <w:color w:val="000000" w:themeColor="text1"/>
          <w:sz w:val="28"/>
          <w:szCs w:val="28"/>
        </w:rPr>
        <w:t>月</w:t>
      </w:r>
      <w:r w:rsidR="00C81561" w:rsidRPr="00521796">
        <w:rPr>
          <w:rFonts w:ascii="Times New Roman" w:eastAsia="宋体" w:hAnsi="Times New Roman"/>
          <w:color w:val="000000" w:themeColor="text1"/>
          <w:sz w:val="28"/>
          <w:szCs w:val="28"/>
        </w:rPr>
        <w:t>2</w:t>
      </w:r>
      <w:r w:rsidR="005B3FA6" w:rsidRPr="00521796">
        <w:rPr>
          <w:rFonts w:ascii="Times New Roman" w:eastAsia="宋体" w:hAnsi="Times New Roman"/>
          <w:color w:val="000000" w:themeColor="text1"/>
          <w:sz w:val="28"/>
          <w:szCs w:val="28"/>
        </w:rPr>
        <w:t>6</w:t>
      </w:r>
      <w:r w:rsidR="009D6146" w:rsidRPr="00521796">
        <w:rPr>
          <w:rFonts w:ascii="Times New Roman" w:eastAsia="宋体" w:hAnsi="Times New Roman" w:hint="eastAsia"/>
          <w:color w:val="000000" w:themeColor="text1"/>
          <w:sz w:val="28"/>
          <w:szCs w:val="28"/>
        </w:rPr>
        <w:t>日</w:t>
      </w:r>
      <w:r w:rsidR="009D6146" w:rsidRPr="00521796">
        <w:rPr>
          <w:rFonts w:ascii="Times New Roman" w:eastAsia="宋体" w:hAnsi="Times New Roman" w:hint="eastAsia"/>
          <w:color w:val="000000" w:themeColor="text1"/>
          <w:sz w:val="28"/>
          <w:szCs w:val="28"/>
        </w:rPr>
        <w:t>~27</w:t>
      </w:r>
      <w:r w:rsidR="009D6146" w:rsidRPr="00521796">
        <w:rPr>
          <w:rFonts w:ascii="Times New Roman" w:eastAsia="宋体" w:hAnsi="Times New Roman" w:hint="eastAsia"/>
          <w:color w:val="000000" w:themeColor="text1"/>
          <w:sz w:val="28"/>
          <w:szCs w:val="28"/>
        </w:rPr>
        <w:t>日对</w:t>
      </w:r>
      <w:r w:rsidR="00C81561" w:rsidRPr="00521796">
        <w:rPr>
          <w:rFonts w:ascii="Times New Roman" w:eastAsia="宋体" w:hAnsi="Times New Roman" w:hint="eastAsia"/>
          <w:color w:val="000000" w:themeColor="text1"/>
          <w:sz w:val="28"/>
          <w:szCs w:val="28"/>
        </w:rPr>
        <w:t>天能集团（河南）能源科技有限公司</w:t>
      </w:r>
      <w:r w:rsidR="009D6146" w:rsidRPr="00521796">
        <w:rPr>
          <w:rFonts w:ascii="Times New Roman" w:eastAsia="宋体" w:hAnsi="Times New Roman" w:hint="eastAsia"/>
          <w:color w:val="000000" w:themeColor="text1"/>
          <w:sz w:val="28"/>
          <w:szCs w:val="28"/>
        </w:rPr>
        <w:t>的废气、废水、噪声、</w:t>
      </w:r>
      <w:r w:rsidR="004C7F5A" w:rsidRPr="00521796">
        <w:rPr>
          <w:rFonts w:ascii="Times New Roman" w:eastAsia="宋体" w:hAnsi="Times New Roman" w:hint="eastAsia"/>
          <w:color w:val="000000" w:themeColor="text1"/>
          <w:sz w:val="28"/>
          <w:szCs w:val="28"/>
        </w:rPr>
        <w:t>环境空气、</w:t>
      </w:r>
      <w:r w:rsidR="009D6146" w:rsidRPr="00521796">
        <w:rPr>
          <w:rFonts w:ascii="Times New Roman" w:eastAsia="宋体" w:hAnsi="Times New Roman" w:hint="eastAsia"/>
          <w:color w:val="000000" w:themeColor="text1"/>
          <w:sz w:val="28"/>
          <w:szCs w:val="28"/>
        </w:rPr>
        <w:t>地下水进行了采样，实验室</w:t>
      </w:r>
      <w:r w:rsidR="00C81561" w:rsidRPr="00521796">
        <w:rPr>
          <w:rFonts w:ascii="Times New Roman" w:eastAsia="宋体" w:hAnsi="Times New Roman"/>
          <w:color w:val="000000" w:themeColor="text1"/>
          <w:sz w:val="28"/>
          <w:szCs w:val="28"/>
        </w:rPr>
        <w:t>4</w:t>
      </w:r>
      <w:r w:rsidR="009D6146" w:rsidRPr="00521796">
        <w:rPr>
          <w:rFonts w:ascii="Times New Roman" w:eastAsia="宋体" w:hAnsi="Times New Roman" w:hint="eastAsia"/>
          <w:color w:val="000000" w:themeColor="text1"/>
          <w:sz w:val="28"/>
          <w:szCs w:val="28"/>
        </w:rPr>
        <w:t>月</w:t>
      </w:r>
      <w:r w:rsidR="00521796" w:rsidRPr="00521796">
        <w:rPr>
          <w:rFonts w:ascii="Times New Roman" w:eastAsia="宋体" w:hAnsi="Times New Roman"/>
          <w:color w:val="000000" w:themeColor="text1"/>
          <w:sz w:val="28"/>
          <w:szCs w:val="28"/>
        </w:rPr>
        <w:t>6</w:t>
      </w:r>
      <w:r w:rsidR="009D6146" w:rsidRPr="00521796">
        <w:rPr>
          <w:rFonts w:ascii="Times New Roman" w:eastAsia="宋体" w:hAnsi="Times New Roman" w:hint="eastAsia"/>
          <w:color w:val="000000" w:themeColor="text1"/>
          <w:sz w:val="28"/>
          <w:szCs w:val="28"/>
        </w:rPr>
        <w:t>日完成检测工作。</w:t>
      </w:r>
      <w:r w:rsidRPr="00521796">
        <w:rPr>
          <w:rFonts w:ascii="Times New Roman" w:eastAsia="宋体" w:hAnsi="Times New Roman" w:hint="eastAsia"/>
          <w:color w:val="000000" w:themeColor="text1"/>
          <w:sz w:val="28"/>
          <w:szCs w:val="28"/>
        </w:rPr>
        <w:t>针对该工程执行环</w:t>
      </w:r>
      <w:proofErr w:type="gramStart"/>
      <w:r w:rsidRPr="00521796">
        <w:rPr>
          <w:rFonts w:ascii="Times New Roman" w:eastAsia="宋体" w:hAnsi="Times New Roman" w:hint="eastAsia"/>
          <w:color w:val="000000" w:themeColor="text1"/>
          <w:sz w:val="28"/>
          <w:szCs w:val="28"/>
        </w:rPr>
        <w:t>评报告</w:t>
      </w:r>
      <w:proofErr w:type="gramEnd"/>
      <w:r w:rsidRPr="00521796">
        <w:rPr>
          <w:rFonts w:ascii="Times New Roman" w:eastAsia="宋体" w:hAnsi="Times New Roman" w:hint="eastAsia"/>
          <w:color w:val="000000" w:themeColor="text1"/>
          <w:sz w:val="28"/>
          <w:szCs w:val="28"/>
        </w:rPr>
        <w:t>及环评批复的落实情况，环保设施的建设及运行情况，污染物排放浓度和排放总量达标情况，对照有关国家标准和要求，</w:t>
      </w:r>
      <w:r w:rsidR="00925F47" w:rsidRPr="00521796">
        <w:rPr>
          <w:rFonts w:ascii="Times New Roman" w:eastAsia="宋体" w:hAnsi="Times New Roman" w:hint="eastAsia"/>
          <w:color w:val="000000" w:themeColor="text1"/>
          <w:sz w:val="28"/>
          <w:szCs w:val="28"/>
        </w:rPr>
        <w:t>201</w:t>
      </w:r>
      <w:r w:rsidR="00C81561" w:rsidRPr="00521796">
        <w:rPr>
          <w:rFonts w:ascii="Times New Roman" w:eastAsia="宋体" w:hAnsi="Times New Roman"/>
          <w:color w:val="000000" w:themeColor="text1"/>
          <w:sz w:val="28"/>
          <w:szCs w:val="28"/>
        </w:rPr>
        <w:t>9</w:t>
      </w:r>
      <w:r w:rsidR="00925F47" w:rsidRPr="00521796">
        <w:rPr>
          <w:rFonts w:ascii="Times New Roman" w:eastAsia="宋体" w:hAnsi="Times New Roman" w:hint="eastAsia"/>
          <w:color w:val="000000" w:themeColor="text1"/>
          <w:sz w:val="28"/>
          <w:szCs w:val="28"/>
        </w:rPr>
        <w:t>年</w:t>
      </w:r>
      <w:r w:rsidR="00C81561" w:rsidRPr="00521796">
        <w:rPr>
          <w:rFonts w:ascii="Times New Roman" w:eastAsia="宋体" w:hAnsi="Times New Roman"/>
          <w:color w:val="000000" w:themeColor="text1"/>
          <w:sz w:val="28"/>
          <w:szCs w:val="28"/>
        </w:rPr>
        <w:t>4</w:t>
      </w:r>
      <w:r w:rsidR="00925F47" w:rsidRPr="00521796">
        <w:rPr>
          <w:rFonts w:ascii="Times New Roman" w:eastAsia="宋体" w:hAnsi="Times New Roman" w:hint="eastAsia"/>
          <w:color w:val="000000" w:themeColor="text1"/>
          <w:sz w:val="28"/>
          <w:szCs w:val="28"/>
        </w:rPr>
        <w:t>月编制完成了《</w:t>
      </w:r>
      <w:r w:rsidR="00C81561" w:rsidRPr="00521796">
        <w:rPr>
          <w:rFonts w:ascii="Times New Roman" w:eastAsia="宋体" w:hAnsi="Times New Roman" w:hint="eastAsia"/>
          <w:color w:val="000000" w:themeColor="text1"/>
          <w:sz w:val="28"/>
          <w:szCs w:val="28"/>
        </w:rPr>
        <w:t>天能集团（河南）能源科技有限公司扩产至</w:t>
      </w:r>
      <w:r w:rsidR="00C81561" w:rsidRPr="00521796">
        <w:rPr>
          <w:rFonts w:ascii="Times New Roman" w:eastAsia="宋体" w:hAnsi="Times New Roman" w:hint="eastAsia"/>
          <w:color w:val="000000" w:themeColor="text1"/>
          <w:sz w:val="28"/>
          <w:szCs w:val="28"/>
        </w:rPr>
        <w:t>15</w:t>
      </w:r>
      <w:r w:rsidR="00C81561" w:rsidRPr="00521796">
        <w:rPr>
          <w:rFonts w:ascii="Times New Roman" w:eastAsia="宋体" w:hAnsi="Times New Roman" w:hint="eastAsia"/>
          <w:color w:val="000000" w:themeColor="text1"/>
          <w:sz w:val="28"/>
          <w:szCs w:val="28"/>
        </w:rPr>
        <w:t>万套塑壳项目</w:t>
      </w:r>
      <w:r w:rsidR="00925F47" w:rsidRPr="00521796">
        <w:rPr>
          <w:rFonts w:ascii="Times New Roman" w:eastAsia="宋体" w:hAnsi="Times New Roman" w:hint="eastAsia"/>
          <w:color w:val="000000" w:themeColor="text1"/>
          <w:sz w:val="28"/>
          <w:szCs w:val="28"/>
        </w:rPr>
        <w:t>竣工环境保护验收监测报告》。</w:t>
      </w:r>
    </w:p>
    <w:p w14:paraId="346862C5" w14:textId="77777777" w:rsidR="006A1348" w:rsidRPr="006A1348" w:rsidRDefault="00944899" w:rsidP="000E559D">
      <w:pPr>
        <w:widowControl w:val="0"/>
        <w:spacing w:after="0" w:line="520" w:lineRule="exact"/>
        <w:ind w:firstLineChars="200" w:firstLine="560"/>
        <w:jc w:val="both"/>
        <w:rPr>
          <w:rFonts w:ascii="Times New Roman" w:eastAsia="宋体" w:hAnsi="Times New Roman"/>
          <w:color w:val="000000"/>
          <w:sz w:val="28"/>
          <w:szCs w:val="28"/>
        </w:rPr>
      </w:pPr>
      <w:r>
        <w:rPr>
          <w:rFonts w:ascii="Times New Roman" w:eastAsia="宋体" w:hAnsi="Times New Roman" w:hint="eastAsia"/>
          <w:color w:val="000000"/>
          <w:sz w:val="28"/>
          <w:szCs w:val="28"/>
        </w:rPr>
        <w:t>2</w:t>
      </w:r>
      <w:r>
        <w:rPr>
          <w:rFonts w:ascii="Times New Roman" w:eastAsia="宋体" w:hAnsi="Times New Roman"/>
          <w:color w:val="000000"/>
          <w:sz w:val="28"/>
          <w:szCs w:val="28"/>
        </w:rPr>
        <w:t>019</w:t>
      </w:r>
      <w:r>
        <w:rPr>
          <w:rFonts w:ascii="Times New Roman" w:eastAsia="宋体" w:hAnsi="Times New Roman" w:hint="eastAsia"/>
          <w:color w:val="000000"/>
          <w:sz w:val="28"/>
          <w:szCs w:val="28"/>
        </w:rPr>
        <w:t>年</w:t>
      </w:r>
      <w:r>
        <w:rPr>
          <w:rFonts w:ascii="Times New Roman" w:eastAsia="宋体" w:hAnsi="Times New Roman" w:hint="eastAsia"/>
          <w:color w:val="000000"/>
          <w:sz w:val="28"/>
          <w:szCs w:val="28"/>
        </w:rPr>
        <w:t>4</w:t>
      </w:r>
      <w:r>
        <w:rPr>
          <w:rFonts w:ascii="Times New Roman" w:eastAsia="宋体" w:hAnsi="Times New Roman" w:hint="eastAsia"/>
          <w:color w:val="000000"/>
          <w:sz w:val="28"/>
          <w:szCs w:val="28"/>
        </w:rPr>
        <w:t>月</w:t>
      </w:r>
      <w:r>
        <w:rPr>
          <w:rFonts w:ascii="Times New Roman" w:eastAsia="宋体" w:hAnsi="Times New Roman" w:hint="eastAsia"/>
          <w:color w:val="000000"/>
          <w:sz w:val="28"/>
          <w:szCs w:val="28"/>
        </w:rPr>
        <w:t>2</w:t>
      </w:r>
      <w:r>
        <w:rPr>
          <w:rFonts w:ascii="Times New Roman" w:eastAsia="宋体" w:hAnsi="Times New Roman"/>
          <w:color w:val="000000"/>
          <w:sz w:val="28"/>
          <w:szCs w:val="28"/>
        </w:rPr>
        <w:t>7</w:t>
      </w:r>
      <w:r>
        <w:rPr>
          <w:rFonts w:ascii="Times New Roman" w:eastAsia="宋体" w:hAnsi="Times New Roman" w:hint="eastAsia"/>
          <w:color w:val="000000"/>
          <w:sz w:val="28"/>
          <w:szCs w:val="28"/>
        </w:rPr>
        <w:t>日，</w:t>
      </w:r>
      <w:r w:rsidRPr="00521796">
        <w:rPr>
          <w:rFonts w:ascii="Times New Roman" w:eastAsia="宋体" w:hAnsi="Times New Roman" w:hint="eastAsia"/>
          <w:color w:val="000000" w:themeColor="text1"/>
          <w:sz w:val="28"/>
          <w:szCs w:val="28"/>
        </w:rPr>
        <w:t>天能集团（河南）能源科技有限公司</w:t>
      </w:r>
      <w:r>
        <w:rPr>
          <w:rFonts w:ascii="Times New Roman" w:eastAsia="宋体" w:hAnsi="Times New Roman" w:hint="eastAsia"/>
          <w:color w:val="000000" w:themeColor="text1"/>
          <w:sz w:val="28"/>
          <w:szCs w:val="28"/>
        </w:rPr>
        <w:t>召集行业专家、</w:t>
      </w:r>
      <w:proofErr w:type="gramStart"/>
      <w:r>
        <w:rPr>
          <w:rFonts w:ascii="Times New Roman" w:eastAsia="宋体" w:hAnsi="Times New Roman" w:hint="eastAsia"/>
          <w:color w:val="000000" w:themeColor="text1"/>
          <w:sz w:val="28"/>
          <w:szCs w:val="28"/>
        </w:rPr>
        <w:t>项目环</w:t>
      </w:r>
      <w:proofErr w:type="gramEnd"/>
      <w:r>
        <w:rPr>
          <w:rFonts w:ascii="Times New Roman" w:eastAsia="宋体" w:hAnsi="Times New Roman" w:hint="eastAsia"/>
          <w:color w:val="000000" w:themeColor="text1"/>
          <w:sz w:val="28"/>
          <w:szCs w:val="28"/>
        </w:rPr>
        <w:t>评单位、验收监测单位等相关负责人组成验收工作组，并召开</w:t>
      </w:r>
      <w:r>
        <w:rPr>
          <w:rFonts w:ascii="Times New Roman" w:eastAsia="宋体" w:hAnsi="Times New Roman" w:hint="eastAsia"/>
          <w:color w:val="000000" w:themeColor="text1"/>
          <w:sz w:val="28"/>
          <w:szCs w:val="28"/>
        </w:rPr>
        <w:lastRenderedPageBreak/>
        <w:t>验收会议，验收工作组同意项目通过竣工环保验收。项目竣工环境保护验收意见及验收组签名见附件</w:t>
      </w:r>
      <w:r>
        <w:rPr>
          <w:rFonts w:ascii="Times New Roman" w:eastAsia="宋体" w:hAnsi="Times New Roman" w:hint="eastAsia"/>
          <w:color w:val="000000" w:themeColor="text1"/>
          <w:sz w:val="28"/>
          <w:szCs w:val="28"/>
        </w:rPr>
        <w:t>9</w:t>
      </w:r>
      <w:r>
        <w:rPr>
          <w:rFonts w:ascii="Times New Roman" w:eastAsia="宋体" w:hAnsi="Times New Roman" w:hint="eastAsia"/>
          <w:color w:val="000000" w:themeColor="text1"/>
          <w:sz w:val="28"/>
          <w:szCs w:val="28"/>
        </w:rPr>
        <w:t>。</w:t>
      </w:r>
    </w:p>
    <w:p w14:paraId="23A1E793" w14:textId="77777777" w:rsidR="00F45D78" w:rsidRPr="006B0A9A" w:rsidRDefault="00F45D78" w:rsidP="000E559D">
      <w:pPr>
        <w:pStyle w:val="1"/>
        <w:pageBreakBefore/>
        <w:numPr>
          <w:ilvl w:val="0"/>
          <w:numId w:val="0"/>
        </w:numPr>
        <w:rPr>
          <w:color w:val="000000"/>
        </w:rPr>
      </w:pPr>
      <w:bookmarkStart w:id="8" w:name="_Toc6577719"/>
      <w:r w:rsidRPr="006B0A9A">
        <w:rPr>
          <w:color w:val="000000"/>
        </w:rPr>
        <w:lastRenderedPageBreak/>
        <w:t>2</w:t>
      </w:r>
      <w:r w:rsidRPr="006B0A9A">
        <w:rPr>
          <w:color w:val="000000"/>
        </w:rPr>
        <w:t>验收依据</w:t>
      </w:r>
      <w:bookmarkEnd w:id="8"/>
    </w:p>
    <w:p w14:paraId="153DBB3C" w14:textId="77777777" w:rsidR="00F45D78" w:rsidRDefault="00F45D78" w:rsidP="000E559D">
      <w:pPr>
        <w:widowControl w:val="0"/>
        <w:spacing w:after="0" w:line="520" w:lineRule="exact"/>
        <w:outlineLvl w:val="1"/>
        <w:rPr>
          <w:rFonts w:ascii="Times New Roman" w:eastAsia="黑体" w:hAnsi="Times New Roman"/>
          <w:b/>
          <w:bCs/>
          <w:color w:val="000000"/>
          <w:sz w:val="28"/>
          <w:szCs w:val="28"/>
        </w:rPr>
      </w:pPr>
      <w:bookmarkStart w:id="9" w:name="_Toc6577720"/>
      <w:r w:rsidRPr="00183DCA">
        <w:rPr>
          <w:rFonts w:ascii="Times New Roman" w:eastAsia="黑体" w:hAnsi="Times New Roman"/>
          <w:b/>
          <w:bCs/>
          <w:color w:val="000000"/>
          <w:sz w:val="28"/>
          <w:szCs w:val="28"/>
        </w:rPr>
        <w:t>2.1</w:t>
      </w:r>
      <w:r w:rsidRPr="00183DCA">
        <w:rPr>
          <w:rFonts w:ascii="Times New Roman" w:eastAsia="黑体" w:hAnsi="Times New Roman"/>
          <w:b/>
          <w:bCs/>
          <w:color w:val="000000"/>
          <w:sz w:val="28"/>
          <w:szCs w:val="28"/>
        </w:rPr>
        <w:t>建设项目环境保护相关法律、法规和规章制度</w:t>
      </w:r>
      <w:bookmarkEnd w:id="9"/>
    </w:p>
    <w:p w14:paraId="7C44B58D" w14:textId="77777777" w:rsidR="00FE42A2"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(1)</w:t>
      </w:r>
      <w:r w:rsidR="00413A4F" w:rsidRPr="00521796">
        <w:rPr>
          <w:rFonts w:ascii="Times New Roman" w:eastAsia="宋体" w:hAnsi="Times New Roman"/>
          <w:color w:val="000000" w:themeColor="text1"/>
          <w:sz w:val="28"/>
          <w:szCs w:val="28"/>
        </w:rPr>
        <w:t>《中华人民共和国环境保护法》，</w:t>
      </w:r>
      <w:r w:rsidR="00413A4F" w:rsidRPr="00521796">
        <w:rPr>
          <w:rFonts w:ascii="Times New Roman" w:eastAsia="宋体" w:hAnsi="Times New Roman"/>
          <w:color w:val="000000" w:themeColor="text1"/>
          <w:sz w:val="28"/>
          <w:szCs w:val="28"/>
        </w:rPr>
        <w:t>2015</w:t>
      </w:r>
      <w:r w:rsidR="00413A4F" w:rsidRPr="00521796">
        <w:rPr>
          <w:rFonts w:ascii="Times New Roman" w:eastAsia="宋体" w:hAnsi="Times New Roman"/>
          <w:color w:val="000000" w:themeColor="text1"/>
          <w:sz w:val="28"/>
          <w:szCs w:val="28"/>
        </w:rPr>
        <w:t>年</w:t>
      </w:r>
      <w:r w:rsidR="00413A4F" w:rsidRPr="00521796">
        <w:rPr>
          <w:rFonts w:ascii="Times New Roman" w:eastAsia="宋体" w:hAnsi="Times New Roman"/>
          <w:color w:val="000000" w:themeColor="text1"/>
          <w:sz w:val="28"/>
          <w:szCs w:val="28"/>
        </w:rPr>
        <w:t>1</w:t>
      </w:r>
      <w:r w:rsidR="00413A4F" w:rsidRPr="00521796">
        <w:rPr>
          <w:rFonts w:ascii="Times New Roman" w:eastAsia="宋体" w:hAnsi="Times New Roman"/>
          <w:color w:val="000000" w:themeColor="text1"/>
          <w:sz w:val="28"/>
          <w:szCs w:val="28"/>
        </w:rPr>
        <w:t>月；</w:t>
      </w:r>
    </w:p>
    <w:p w14:paraId="72F5CA5F" w14:textId="77777777" w:rsidR="00FE42A2"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(2)</w:t>
      </w:r>
      <w:r w:rsidR="00413A4F" w:rsidRPr="00521796">
        <w:rPr>
          <w:rFonts w:ascii="Times New Roman" w:eastAsia="宋体" w:hAnsi="Times New Roman"/>
          <w:color w:val="000000" w:themeColor="text1"/>
          <w:sz w:val="28"/>
          <w:szCs w:val="28"/>
        </w:rPr>
        <w:t>《中华人民共和国水污染防治法》，</w:t>
      </w:r>
      <w:r w:rsidR="00413A4F" w:rsidRPr="00521796">
        <w:rPr>
          <w:rFonts w:ascii="Times New Roman" w:eastAsia="宋体" w:hAnsi="Times New Roman"/>
          <w:color w:val="000000" w:themeColor="text1"/>
          <w:sz w:val="28"/>
          <w:szCs w:val="28"/>
        </w:rPr>
        <w:t>2018</w:t>
      </w:r>
      <w:r w:rsidR="00413A4F" w:rsidRPr="00521796">
        <w:rPr>
          <w:rFonts w:ascii="Times New Roman" w:eastAsia="宋体" w:hAnsi="Times New Roman"/>
          <w:color w:val="000000" w:themeColor="text1"/>
          <w:sz w:val="28"/>
          <w:szCs w:val="28"/>
        </w:rPr>
        <w:t>年</w:t>
      </w:r>
      <w:r w:rsidR="00413A4F" w:rsidRPr="00521796">
        <w:rPr>
          <w:rFonts w:ascii="Times New Roman" w:eastAsia="宋体" w:hAnsi="Times New Roman"/>
          <w:color w:val="000000" w:themeColor="text1"/>
          <w:sz w:val="28"/>
          <w:szCs w:val="28"/>
        </w:rPr>
        <w:t>1</w:t>
      </w:r>
      <w:r w:rsidR="00413A4F" w:rsidRPr="00521796">
        <w:rPr>
          <w:rFonts w:ascii="Times New Roman" w:eastAsia="宋体" w:hAnsi="Times New Roman"/>
          <w:color w:val="000000" w:themeColor="text1"/>
          <w:sz w:val="28"/>
          <w:szCs w:val="28"/>
        </w:rPr>
        <w:t>月</w:t>
      </w:r>
      <w:r w:rsidR="00413A4F" w:rsidRPr="00521796">
        <w:rPr>
          <w:rFonts w:ascii="Times New Roman" w:eastAsia="宋体" w:hAnsi="Times New Roman"/>
          <w:color w:val="000000" w:themeColor="text1"/>
          <w:sz w:val="28"/>
          <w:szCs w:val="28"/>
        </w:rPr>
        <w:t>1</w:t>
      </w:r>
      <w:r w:rsidR="00413A4F" w:rsidRPr="00521796">
        <w:rPr>
          <w:rFonts w:ascii="Times New Roman" w:eastAsia="宋体" w:hAnsi="Times New Roman"/>
          <w:color w:val="000000" w:themeColor="text1"/>
          <w:sz w:val="28"/>
          <w:szCs w:val="28"/>
        </w:rPr>
        <w:t>日；</w:t>
      </w:r>
    </w:p>
    <w:p w14:paraId="5A618AEF" w14:textId="77777777" w:rsidR="00FE42A2"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(3)</w:t>
      </w:r>
      <w:r w:rsidR="00413A4F" w:rsidRPr="00521796">
        <w:rPr>
          <w:rFonts w:ascii="Times New Roman" w:eastAsia="宋体" w:hAnsi="Times New Roman"/>
          <w:color w:val="000000" w:themeColor="text1"/>
          <w:sz w:val="28"/>
          <w:szCs w:val="28"/>
        </w:rPr>
        <w:t>《中华人民共和国大气污染防治法》，</w:t>
      </w:r>
      <w:r w:rsidR="00413A4F" w:rsidRPr="00521796">
        <w:rPr>
          <w:rFonts w:ascii="Times New Roman" w:eastAsia="宋体" w:hAnsi="Times New Roman"/>
          <w:color w:val="000000" w:themeColor="text1"/>
          <w:sz w:val="28"/>
          <w:szCs w:val="28"/>
        </w:rPr>
        <w:t>2016</w:t>
      </w:r>
      <w:r w:rsidR="00413A4F" w:rsidRPr="00521796">
        <w:rPr>
          <w:rFonts w:ascii="Times New Roman" w:eastAsia="宋体" w:hAnsi="Times New Roman"/>
          <w:color w:val="000000" w:themeColor="text1"/>
          <w:sz w:val="28"/>
          <w:szCs w:val="28"/>
        </w:rPr>
        <w:t>年</w:t>
      </w:r>
      <w:r w:rsidR="00413A4F" w:rsidRPr="00521796">
        <w:rPr>
          <w:rFonts w:ascii="Times New Roman" w:eastAsia="宋体" w:hAnsi="Times New Roman"/>
          <w:color w:val="000000" w:themeColor="text1"/>
          <w:sz w:val="28"/>
          <w:szCs w:val="28"/>
        </w:rPr>
        <w:t>1</w:t>
      </w:r>
      <w:r w:rsidR="00413A4F" w:rsidRPr="00521796">
        <w:rPr>
          <w:rFonts w:ascii="Times New Roman" w:eastAsia="宋体" w:hAnsi="Times New Roman"/>
          <w:color w:val="000000" w:themeColor="text1"/>
          <w:sz w:val="28"/>
          <w:szCs w:val="28"/>
        </w:rPr>
        <w:t>月</w:t>
      </w:r>
      <w:r w:rsidR="00413A4F" w:rsidRPr="00521796">
        <w:rPr>
          <w:rFonts w:ascii="Times New Roman" w:eastAsia="宋体" w:hAnsi="Times New Roman"/>
          <w:color w:val="000000" w:themeColor="text1"/>
          <w:sz w:val="28"/>
          <w:szCs w:val="28"/>
        </w:rPr>
        <w:t>1</w:t>
      </w:r>
      <w:r w:rsidR="00413A4F" w:rsidRPr="00521796">
        <w:rPr>
          <w:rFonts w:ascii="Times New Roman" w:eastAsia="宋体" w:hAnsi="Times New Roman"/>
          <w:color w:val="000000" w:themeColor="text1"/>
          <w:sz w:val="28"/>
          <w:szCs w:val="28"/>
        </w:rPr>
        <w:t>日；</w:t>
      </w:r>
    </w:p>
    <w:p w14:paraId="6B1BC65E" w14:textId="77777777" w:rsidR="00FE42A2"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(4)</w:t>
      </w:r>
      <w:r w:rsidR="00413A4F" w:rsidRPr="00521796">
        <w:rPr>
          <w:rFonts w:ascii="Times New Roman" w:eastAsia="宋体" w:hAnsi="Times New Roman"/>
          <w:color w:val="000000" w:themeColor="text1"/>
          <w:sz w:val="28"/>
          <w:szCs w:val="28"/>
        </w:rPr>
        <w:t>《中华人民共和国固体废物污染环境防治法》，</w:t>
      </w:r>
      <w:r w:rsidR="00413A4F" w:rsidRPr="00521796">
        <w:rPr>
          <w:rFonts w:ascii="Times New Roman" w:eastAsia="宋体" w:hAnsi="Times New Roman"/>
          <w:color w:val="000000" w:themeColor="text1"/>
          <w:sz w:val="28"/>
          <w:szCs w:val="28"/>
        </w:rPr>
        <w:t>2016</w:t>
      </w:r>
      <w:r w:rsidR="00413A4F" w:rsidRPr="00521796">
        <w:rPr>
          <w:rFonts w:ascii="Times New Roman" w:eastAsia="宋体" w:hAnsi="Times New Roman"/>
          <w:color w:val="000000" w:themeColor="text1"/>
          <w:sz w:val="28"/>
          <w:szCs w:val="28"/>
        </w:rPr>
        <w:t>年</w:t>
      </w:r>
      <w:r w:rsidR="00413A4F" w:rsidRPr="00521796">
        <w:rPr>
          <w:rFonts w:ascii="Times New Roman" w:eastAsia="宋体" w:hAnsi="Times New Roman"/>
          <w:color w:val="000000" w:themeColor="text1"/>
          <w:sz w:val="28"/>
          <w:szCs w:val="28"/>
        </w:rPr>
        <w:t>11</w:t>
      </w:r>
      <w:r w:rsidR="00413A4F" w:rsidRPr="00521796">
        <w:rPr>
          <w:rFonts w:ascii="Times New Roman" w:eastAsia="宋体" w:hAnsi="Times New Roman"/>
          <w:color w:val="000000" w:themeColor="text1"/>
          <w:sz w:val="28"/>
          <w:szCs w:val="28"/>
        </w:rPr>
        <w:t>月修订；</w:t>
      </w:r>
    </w:p>
    <w:p w14:paraId="2395F24C" w14:textId="77777777" w:rsidR="00FE42A2"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(5)</w:t>
      </w:r>
      <w:r w:rsidR="00413A4F" w:rsidRPr="00521796">
        <w:rPr>
          <w:rFonts w:ascii="Times New Roman" w:eastAsia="宋体" w:hAnsi="Times New Roman"/>
          <w:color w:val="000000" w:themeColor="text1"/>
          <w:sz w:val="28"/>
          <w:szCs w:val="28"/>
        </w:rPr>
        <w:t>《中华人民共和国环境噪声污染防治法》，</w:t>
      </w:r>
      <w:r w:rsidR="009D4964" w:rsidRPr="00521796">
        <w:rPr>
          <w:rFonts w:ascii="Times New Roman" w:eastAsia="宋体" w:hAnsi="Times New Roman"/>
          <w:color w:val="000000" w:themeColor="text1"/>
          <w:sz w:val="28"/>
          <w:szCs w:val="28"/>
        </w:rPr>
        <w:t>2018</w:t>
      </w:r>
      <w:r w:rsidR="00413A4F" w:rsidRPr="00521796">
        <w:rPr>
          <w:rFonts w:ascii="Times New Roman" w:eastAsia="宋体" w:hAnsi="Times New Roman"/>
          <w:color w:val="000000" w:themeColor="text1"/>
          <w:sz w:val="28"/>
          <w:szCs w:val="28"/>
        </w:rPr>
        <w:t>年</w:t>
      </w:r>
      <w:r w:rsidR="009D4964" w:rsidRPr="00521796">
        <w:rPr>
          <w:rFonts w:ascii="Times New Roman" w:eastAsia="宋体" w:hAnsi="Times New Roman"/>
          <w:color w:val="000000" w:themeColor="text1"/>
          <w:sz w:val="28"/>
          <w:szCs w:val="28"/>
        </w:rPr>
        <w:t>12</w:t>
      </w:r>
      <w:r w:rsidR="00413A4F" w:rsidRPr="00521796">
        <w:rPr>
          <w:rFonts w:ascii="Times New Roman" w:eastAsia="宋体" w:hAnsi="Times New Roman"/>
          <w:color w:val="000000" w:themeColor="text1"/>
          <w:sz w:val="28"/>
          <w:szCs w:val="28"/>
        </w:rPr>
        <w:t>月</w:t>
      </w:r>
      <w:r w:rsidR="009D4964" w:rsidRPr="00521796">
        <w:rPr>
          <w:rFonts w:ascii="Times New Roman" w:eastAsia="宋体" w:hAnsi="Times New Roman"/>
          <w:color w:val="000000" w:themeColor="text1"/>
          <w:sz w:val="28"/>
          <w:szCs w:val="28"/>
        </w:rPr>
        <w:t>29</w:t>
      </w:r>
      <w:r w:rsidR="00413A4F" w:rsidRPr="00521796">
        <w:rPr>
          <w:rFonts w:ascii="Times New Roman" w:eastAsia="宋体" w:hAnsi="Times New Roman"/>
          <w:color w:val="000000" w:themeColor="text1"/>
          <w:sz w:val="28"/>
          <w:szCs w:val="28"/>
        </w:rPr>
        <w:t>日；</w:t>
      </w:r>
    </w:p>
    <w:p w14:paraId="4A7D01AF" w14:textId="77777777" w:rsidR="00FE42A2"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(6</w:t>
      </w:r>
      <w:r w:rsidR="009D4964" w:rsidRPr="00521796">
        <w:rPr>
          <w:rFonts w:ascii="Times New Roman" w:eastAsia="宋体" w:hAnsi="Times New Roman" w:hint="eastAsia"/>
          <w:color w:val="000000" w:themeColor="text1"/>
          <w:sz w:val="28"/>
          <w:szCs w:val="28"/>
        </w:rPr>
        <w:t>)</w:t>
      </w:r>
      <w:r w:rsidR="00751487" w:rsidRPr="00521796">
        <w:rPr>
          <w:rFonts w:ascii="Times New Roman" w:eastAsia="宋体" w:hAnsi="Times New Roman" w:hint="eastAsia"/>
          <w:color w:val="000000" w:themeColor="text1"/>
          <w:sz w:val="28"/>
          <w:szCs w:val="28"/>
        </w:rPr>
        <w:t>《建设项目环境保护管理条例》</w:t>
      </w:r>
      <w:r w:rsidR="00F8147F" w:rsidRPr="00521796">
        <w:rPr>
          <w:rFonts w:ascii="Times New Roman" w:eastAsia="宋体" w:hAnsi="Times New Roman" w:hint="eastAsia"/>
          <w:color w:val="000000" w:themeColor="text1"/>
          <w:sz w:val="28"/>
          <w:szCs w:val="28"/>
        </w:rPr>
        <w:t>，国务院</w:t>
      </w:r>
      <w:r w:rsidR="00F8147F" w:rsidRPr="00521796">
        <w:rPr>
          <w:rFonts w:ascii="Times New Roman" w:eastAsia="宋体" w:hAnsi="Times New Roman" w:hint="eastAsia"/>
          <w:color w:val="000000" w:themeColor="text1"/>
          <w:sz w:val="28"/>
          <w:szCs w:val="28"/>
        </w:rPr>
        <w:t>[2017]682</w:t>
      </w:r>
      <w:r w:rsidR="00F8147F" w:rsidRPr="00521796">
        <w:rPr>
          <w:rFonts w:ascii="Times New Roman" w:eastAsia="宋体" w:hAnsi="Times New Roman" w:hint="eastAsia"/>
          <w:color w:val="000000" w:themeColor="text1"/>
          <w:sz w:val="28"/>
          <w:szCs w:val="28"/>
        </w:rPr>
        <w:t>号令，</w:t>
      </w:r>
      <w:r w:rsidR="00F8147F" w:rsidRPr="00521796">
        <w:rPr>
          <w:rFonts w:ascii="Times New Roman" w:eastAsia="宋体" w:hAnsi="Times New Roman" w:hint="eastAsia"/>
          <w:color w:val="000000" w:themeColor="text1"/>
          <w:sz w:val="28"/>
          <w:szCs w:val="28"/>
        </w:rPr>
        <w:t>2017</w:t>
      </w:r>
      <w:r w:rsidR="00F8147F" w:rsidRPr="00521796">
        <w:rPr>
          <w:rFonts w:ascii="Times New Roman" w:eastAsia="宋体" w:hAnsi="Times New Roman" w:hint="eastAsia"/>
          <w:color w:val="000000" w:themeColor="text1"/>
          <w:sz w:val="28"/>
          <w:szCs w:val="28"/>
        </w:rPr>
        <w:t>年</w:t>
      </w:r>
      <w:r w:rsidR="00F8147F" w:rsidRPr="00521796">
        <w:rPr>
          <w:rFonts w:ascii="Times New Roman" w:eastAsia="宋体" w:hAnsi="Times New Roman" w:hint="eastAsia"/>
          <w:color w:val="000000" w:themeColor="text1"/>
          <w:sz w:val="28"/>
          <w:szCs w:val="28"/>
        </w:rPr>
        <w:t>10</w:t>
      </w:r>
      <w:r w:rsidR="00F8147F" w:rsidRPr="00521796">
        <w:rPr>
          <w:rFonts w:ascii="Times New Roman" w:eastAsia="宋体" w:hAnsi="Times New Roman" w:hint="eastAsia"/>
          <w:color w:val="000000" w:themeColor="text1"/>
          <w:sz w:val="28"/>
          <w:szCs w:val="28"/>
        </w:rPr>
        <w:t>月</w:t>
      </w:r>
      <w:r w:rsidR="00F8147F" w:rsidRPr="00521796">
        <w:rPr>
          <w:rFonts w:ascii="Times New Roman" w:eastAsia="宋体" w:hAnsi="Times New Roman" w:hint="eastAsia"/>
          <w:color w:val="000000" w:themeColor="text1"/>
          <w:sz w:val="28"/>
          <w:szCs w:val="28"/>
        </w:rPr>
        <w:t>1</w:t>
      </w:r>
      <w:r w:rsidR="00F8147F" w:rsidRPr="00521796">
        <w:rPr>
          <w:rFonts w:ascii="Times New Roman" w:eastAsia="宋体" w:hAnsi="Times New Roman" w:hint="eastAsia"/>
          <w:color w:val="000000" w:themeColor="text1"/>
          <w:sz w:val="28"/>
          <w:szCs w:val="28"/>
        </w:rPr>
        <w:t>；</w:t>
      </w:r>
    </w:p>
    <w:p w14:paraId="38B679A1" w14:textId="77777777" w:rsidR="00FE42A2"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(7)</w:t>
      </w:r>
      <w:r w:rsidR="00F8147F" w:rsidRPr="00521796">
        <w:rPr>
          <w:rFonts w:ascii="Times New Roman" w:eastAsia="宋体" w:hAnsi="Times New Roman" w:hint="eastAsia"/>
          <w:color w:val="000000" w:themeColor="text1"/>
          <w:sz w:val="28"/>
          <w:szCs w:val="28"/>
        </w:rPr>
        <w:t>《建设项目竣工环境保护验收暂行办法》，国家环保部</w:t>
      </w:r>
      <w:r w:rsidR="00F8147F" w:rsidRPr="00521796">
        <w:rPr>
          <w:rFonts w:ascii="Times New Roman" w:eastAsia="宋体" w:hAnsi="Times New Roman" w:hint="eastAsia"/>
          <w:color w:val="000000" w:themeColor="text1"/>
          <w:sz w:val="28"/>
          <w:szCs w:val="28"/>
        </w:rPr>
        <w:t>[2017]4</w:t>
      </w:r>
      <w:r w:rsidR="00F8147F" w:rsidRPr="00521796">
        <w:rPr>
          <w:rFonts w:ascii="Times New Roman" w:eastAsia="宋体" w:hAnsi="Times New Roman" w:hint="eastAsia"/>
          <w:color w:val="000000" w:themeColor="text1"/>
          <w:sz w:val="28"/>
          <w:szCs w:val="28"/>
        </w:rPr>
        <w:t>号，</w:t>
      </w:r>
      <w:r w:rsidR="00F8147F" w:rsidRPr="00521796">
        <w:rPr>
          <w:rFonts w:ascii="Times New Roman" w:eastAsia="宋体" w:hAnsi="Times New Roman" w:hint="eastAsia"/>
          <w:color w:val="000000" w:themeColor="text1"/>
          <w:sz w:val="28"/>
          <w:szCs w:val="28"/>
        </w:rPr>
        <w:t>2017</w:t>
      </w:r>
      <w:r w:rsidR="00F8147F" w:rsidRPr="00521796">
        <w:rPr>
          <w:rFonts w:ascii="Times New Roman" w:eastAsia="宋体" w:hAnsi="Times New Roman" w:hint="eastAsia"/>
          <w:color w:val="000000" w:themeColor="text1"/>
          <w:sz w:val="28"/>
          <w:szCs w:val="28"/>
        </w:rPr>
        <w:t>年</w:t>
      </w:r>
      <w:r w:rsidR="00F8147F" w:rsidRPr="00521796">
        <w:rPr>
          <w:rFonts w:ascii="Times New Roman" w:eastAsia="宋体" w:hAnsi="Times New Roman" w:hint="eastAsia"/>
          <w:color w:val="000000" w:themeColor="text1"/>
          <w:sz w:val="28"/>
          <w:szCs w:val="28"/>
        </w:rPr>
        <w:t>11</w:t>
      </w:r>
      <w:r w:rsidR="00F8147F" w:rsidRPr="00521796">
        <w:rPr>
          <w:rFonts w:ascii="Times New Roman" w:eastAsia="宋体" w:hAnsi="Times New Roman" w:hint="eastAsia"/>
          <w:color w:val="000000" w:themeColor="text1"/>
          <w:sz w:val="28"/>
          <w:szCs w:val="28"/>
        </w:rPr>
        <w:t>月</w:t>
      </w:r>
      <w:r w:rsidR="00F8147F" w:rsidRPr="00521796">
        <w:rPr>
          <w:rFonts w:ascii="Times New Roman" w:eastAsia="宋体" w:hAnsi="Times New Roman" w:hint="eastAsia"/>
          <w:color w:val="000000" w:themeColor="text1"/>
          <w:sz w:val="28"/>
          <w:szCs w:val="28"/>
        </w:rPr>
        <w:t>20</w:t>
      </w:r>
      <w:r w:rsidR="00F8147F" w:rsidRPr="00521796">
        <w:rPr>
          <w:rFonts w:ascii="Times New Roman" w:eastAsia="宋体" w:hAnsi="Times New Roman" w:hint="eastAsia"/>
          <w:color w:val="000000" w:themeColor="text1"/>
          <w:sz w:val="28"/>
          <w:szCs w:val="28"/>
        </w:rPr>
        <w:t>日；</w:t>
      </w:r>
    </w:p>
    <w:p w14:paraId="4B64F446" w14:textId="77777777" w:rsidR="00FE42A2"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(8)</w:t>
      </w:r>
      <w:r w:rsidR="00DD3F87" w:rsidRPr="00521796">
        <w:rPr>
          <w:rFonts w:ascii="Times New Roman" w:eastAsia="宋体" w:hAnsi="Times New Roman" w:hint="eastAsia"/>
          <w:color w:val="000000" w:themeColor="text1"/>
          <w:sz w:val="28"/>
          <w:szCs w:val="28"/>
        </w:rPr>
        <w:t>《河南省大气污染防治条例》</w:t>
      </w:r>
      <w:r w:rsidR="00D67505" w:rsidRPr="00521796">
        <w:rPr>
          <w:rFonts w:ascii="Times New Roman" w:eastAsia="宋体" w:hAnsi="Times New Roman" w:hint="eastAsia"/>
          <w:color w:val="000000" w:themeColor="text1"/>
          <w:sz w:val="28"/>
          <w:szCs w:val="28"/>
        </w:rPr>
        <w:t>，</w:t>
      </w:r>
      <w:r w:rsidR="00DD3F87" w:rsidRPr="00521796">
        <w:rPr>
          <w:rFonts w:ascii="Times New Roman" w:eastAsia="宋体" w:hAnsi="Times New Roman" w:hint="eastAsia"/>
          <w:color w:val="000000" w:themeColor="text1"/>
          <w:sz w:val="28"/>
          <w:szCs w:val="28"/>
        </w:rPr>
        <w:t>2018</w:t>
      </w:r>
      <w:r w:rsidR="00DD3F87" w:rsidRPr="00521796">
        <w:rPr>
          <w:rFonts w:ascii="Times New Roman" w:eastAsia="宋体" w:hAnsi="Times New Roman" w:hint="eastAsia"/>
          <w:color w:val="000000" w:themeColor="text1"/>
          <w:sz w:val="28"/>
          <w:szCs w:val="28"/>
        </w:rPr>
        <w:t>年</w:t>
      </w:r>
      <w:r w:rsidR="00DD3F87" w:rsidRPr="00521796">
        <w:rPr>
          <w:rFonts w:ascii="Times New Roman" w:eastAsia="宋体" w:hAnsi="Times New Roman" w:hint="eastAsia"/>
          <w:color w:val="000000" w:themeColor="text1"/>
          <w:sz w:val="28"/>
          <w:szCs w:val="28"/>
        </w:rPr>
        <w:t>3</w:t>
      </w:r>
      <w:r w:rsidR="00DD3F87" w:rsidRPr="00521796">
        <w:rPr>
          <w:rFonts w:ascii="Times New Roman" w:eastAsia="宋体" w:hAnsi="Times New Roman" w:hint="eastAsia"/>
          <w:color w:val="000000" w:themeColor="text1"/>
          <w:sz w:val="28"/>
          <w:szCs w:val="28"/>
        </w:rPr>
        <w:t>月</w:t>
      </w:r>
      <w:r w:rsidR="00DD3F87" w:rsidRPr="00521796">
        <w:rPr>
          <w:rFonts w:ascii="Times New Roman" w:eastAsia="宋体" w:hAnsi="Times New Roman" w:hint="eastAsia"/>
          <w:color w:val="000000" w:themeColor="text1"/>
          <w:sz w:val="28"/>
          <w:szCs w:val="28"/>
        </w:rPr>
        <w:t>1</w:t>
      </w:r>
      <w:r w:rsidR="00DD3F87" w:rsidRPr="00521796">
        <w:rPr>
          <w:rFonts w:ascii="Times New Roman" w:eastAsia="宋体" w:hAnsi="Times New Roman" w:hint="eastAsia"/>
          <w:color w:val="000000" w:themeColor="text1"/>
          <w:sz w:val="28"/>
          <w:szCs w:val="28"/>
        </w:rPr>
        <w:t>日</w:t>
      </w:r>
      <w:r w:rsidR="00D67505" w:rsidRPr="00521796">
        <w:rPr>
          <w:rFonts w:ascii="Times New Roman" w:eastAsia="宋体" w:hAnsi="Times New Roman" w:hint="eastAsia"/>
          <w:color w:val="000000" w:themeColor="text1"/>
          <w:sz w:val="28"/>
          <w:szCs w:val="28"/>
        </w:rPr>
        <w:t>；</w:t>
      </w:r>
    </w:p>
    <w:p w14:paraId="7AFBF2A6" w14:textId="77777777" w:rsidR="00FE42A2"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(9)</w:t>
      </w:r>
      <w:r w:rsidR="0000518E" w:rsidRPr="00521796">
        <w:rPr>
          <w:rFonts w:ascii="Times New Roman" w:eastAsia="宋体" w:hAnsi="Times New Roman" w:hint="eastAsia"/>
          <w:color w:val="000000" w:themeColor="text1"/>
          <w:sz w:val="28"/>
          <w:szCs w:val="28"/>
        </w:rPr>
        <w:t>《关于规范建设项目竣工环境保护验收有关事项的通知》，</w:t>
      </w:r>
      <w:proofErr w:type="gramStart"/>
      <w:r w:rsidR="0000518E" w:rsidRPr="00521796">
        <w:rPr>
          <w:rFonts w:ascii="Times New Roman" w:eastAsia="宋体" w:hAnsi="Times New Roman" w:hint="eastAsia"/>
          <w:color w:val="000000" w:themeColor="text1"/>
          <w:sz w:val="28"/>
          <w:szCs w:val="28"/>
        </w:rPr>
        <w:t>豫环办</w:t>
      </w:r>
      <w:proofErr w:type="gramEnd"/>
      <w:r w:rsidR="0000518E" w:rsidRPr="00521796">
        <w:rPr>
          <w:rFonts w:ascii="Times New Roman" w:eastAsia="宋体" w:hAnsi="Times New Roman" w:hint="eastAsia"/>
          <w:color w:val="000000" w:themeColor="text1"/>
          <w:sz w:val="28"/>
          <w:szCs w:val="28"/>
        </w:rPr>
        <w:t>[2018]95</w:t>
      </w:r>
      <w:r w:rsidR="0000518E" w:rsidRPr="00521796">
        <w:rPr>
          <w:rFonts w:ascii="Times New Roman" w:eastAsia="宋体" w:hAnsi="Times New Roman" w:hint="eastAsia"/>
          <w:color w:val="000000" w:themeColor="text1"/>
          <w:sz w:val="28"/>
          <w:szCs w:val="28"/>
        </w:rPr>
        <w:t>号；</w:t>
      </w:r>
    </w:p>
    <w:p w14:paraId="2E98C69D" w14:textId="77777777" w:rsidR="00A20F40" w:rsidRPr="00521796" w:rsidRDefault="00A20F40"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(10)</w:t>
      </w:r>
      <w:r w:rsidRPr="00521796">
        <w:rPr>
          <w:rFonts w:hint="eastAsia"/>
          <w:color w:val="000000" w:themeColor="text1"/>
        </w:rPr>
        <w:t xml:space="preserve"> </w:t>
      </w:r>
      <w:r w:rsidRPr="00521796">
        <w:rPr>
          <w:rFonts w:ascii="Times New Roman" w:eastAsia="宋体" w:hAnsi="Times New Roman" w:hint="eastAsia"/>
          <w:color w:val="000000" w:themeColor="text1"/>
          <w:sz w:val="28"/>
          <w:szCs w:val="28"/>
        </w:rPr>
        <w:t>《“十三五”挥发性有机物污染防治工作方案》（环大气</w:t>
      </w:r>
      <w:r w:rsidRPr="00521796">
        <w:rPr>
          <w:rFonts w:ascii="Times New Roman" w:eastAsia="宋体" w:hAnsi="Times New Roman" w:hint="eastAsia"/>
          <w:color w:val="000000" w:themeColor="text1"/>
          <w:sz w:val="28"/>
          <w:szCs w:val="28"/>
        </w:rPr>
        <w:t>[2017]121</w:t>
      </w:r>
      <w:r w:rsidRPr="00521796">
        <w:rPr>
          <w:rFonts w:ascii="Times New Roman" w:eastAsia="宋体" w:hAnsi="Times New Roman" w:hint="eastAsia"/>
          <w:color w:val="000000" w:themeColor="text1"/>
          <w:sz w:val="28"/>
          <w:szCs w:val="28"/>
        </w:rPr>
        <w:t>号）；</w:t>
      </w:r>
    </w:p>
    <w:p w14:paraId="360835B3" w14:textId="77777777" w:rsidR="00BA0E03" w:rsidRPr="00521796" w:rsidRDefault="00FE42A2"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(1</w:t>
      </w:r>
      <w:r w:rsidR="00A20F40" w:rsidRPr="00521796">
        <w:rPr>
          <w:rFonts w:ascii="Times New Roman" w:eastAsia="宋体" w:hAnsi="Times New Roman"/>
          <w:color w:val="000000" w:themeColor="text1"/>
          <w:sz w:val="28"/>
          <w:szCs w:val="28"/>
        </w:rPr>
        <w:t>1</w:t>
      </w:r>
      <w:r w:rsidRPr="00521796">
        <w:rPr>
          <w:rFonts w:ascii="Times New Roman" w:eastAsia="宋体" w:hAnsi="Times New Roman" w:hint="eastAsia"/>
          <w:color w:val="000000" w:themeColor="text1"/>
          <w:sz w:val="28"/>
          <w:szCs w:val="28"/>
        </w:rPr>
        <w:t>)</w:t>
      </w:r>
      <w:r w:rsidR="00A75AA7" w:rsidRPr="00521796">
        <w:rPr>
          <w:rFonts w:ascii="Times New Roman" w:eastAsia="宋体" w:hAnsi="Times New Roman" w:hint="eastAsia"/>
          <w:color w:val="000000" w:themeColor="text1"/>
          <w:sz w:val="28"/>
          <w:szCs w:val="28"/>
        </w:rPr>
        <w:t>《河南省</w:t>
      </w:r>
      <w:r w:rsidR="00A75AA7" w:rsidRPr="00521796">
        <w:rPr>
          <w:rFonts w:ascii="Times New Roman" w:eastAsia="宋体" w:hAnsi="Times New Roman" w:hint="eastAsia"/>
          <w:color w:val="000000" w:themeColor="text1"/>
          <w:sz w:val="28"/>
          <w:szCs w:val="28"/>
        </w:rPr>
        <w:t>201</w:t>
      </w:r>
      <w:r w:rsidR="009D4964" w:rsidRPr="00521796">
        <w:rPr>
          <w:rFonts w:ascii="Times New Roman" w:eastAsia="宋体" w:hAnsi="Times New Roman"/>
          <w:color w:val="000000" w:themeColor="text1"/>
          <w:sz w:val="28"/>
          <w:szCs w:val="28"/>
        </w:rPr>
        <w:t>9</w:t>
      </w:r>
      <w:r w:rsidR="00A75AA7" w:rsidRPr="00521796">
        <w:rPr>
          <w:rFonts w:ascii="Times New Roman" w:eastAsia="宋体" w:hAnsi="Times New Roman" w:hint="eastAsia"/>
          <w:color w:val="000000" w:themeColor="text1"/>
          <w:sz w:val="28"/>
          <w:szCs w:val="28"/>
        </w:rPr>
        <w:t>年大气污染防治攻坚战实施方案》，</w:t>
      </w:r>
      <w:proofErr w:type="gramStart"/>
      <w:r w:rsidR="00A75AA7" w:rsidRPr="00521796">
        <w:rPr>
          <w:rFonts w:ascii="Times New Roman" w:eastAsia="宋体" w:hAnsi="Times New Roman" w:hint="eastAsia"/>
          <w:color w:val="000000" w:themeColor="text1"/>
          <w:sz w:val="28"/>
          <w:szCs w:val="28"/>
        </w:rPr>
        <w:t>豫</w:t>
      </w:r>
      <w:r w:rsidR="009D4964" w:rsidRPr="00521796">
        <w:rPr>
          <w:rFonts w:ascii="Times New Roman" w:eastAsia="宋体" w:hAnsi="Times New Roman" w:hint="eastAsia"/>
          <w:color w:val="000000" w:themeColor="text1"/>
          <w:sz w:val="28"/>
          <w:szCs w:val="28"/>
        </w:rPr>
        <w:t>环攻坚</w:t>
      </w:r>
      <w:r w:rsidR="00A75AA7" w:rsidRPr="00521796">
        <w:rPr>
          <w:rFonts w:ascii="Times New Roman" w:eastAsia="宋体" w:hAnsi="Times New Roman" w:hint="eastAsia"/>
          <w:color w:val="000000" w:themeColor="text1"/>
          <w:sz w:val="28"/>
          <w:szCs w:val="28"/>
        </w:rPr>
        <w:t>办</w:t>
      </w:r>
      <w:proofErr w:type="gramEnd"/>
      <w:r w:rsidR="00A75AA7" w:rsidRPr="00521796">
        <w:rPr>
          <w:rFonts w:ascii="Times New Roman" w:eastAsia="宋体" w:hAnsi="Times New Roman" w:hint="eastAsia"/>
          <w:color w:val="000000" w:themeColor="text1"/>
          <w:sz w:val="28"/>
          <w:szCs w:val="28"/>
        </w:rPr>
        <w:t>[201</w:t>
      </w:r>
      <w:r w:rsidR="009D4964" w:rsidRPr="00521796">
        <w:rPr>
          <w:rFonts w:ascii="Times New Roman" w:eastAsia="宋体" w:hAnsi="Times New Roman"/>
          <w:color w:val="000000" w:themeColor="text1"/>
          <w:sz w:val="28"/>
          <w:szCs w:val="28"/>
        </w:rPr>
        <w:t>9</w:t>
      </w:r>
      <w:r w:rsidR="00A75AA7" w:rsidRPr="00521796">
        <w:rPr>
          <w:rFonts w:ascii="Times New Roman" w:eastAsia="宋体" w:hAnsi="Times New Roman" w:hint="eastAsia"/>
          <w:color w:val="000000" w:themeColor="text1"/>
          <w:sz w:val="28"/>
          <w:szCs w:val="28"/>
        </w:rPr>
        <w:t>]</w:t>
      </w:r>
      <w:r w:rsidR="009D4964" w:rsidRPr="00521796">
        <w:rPr>
          <w:rFonts w:ascii="Times New Roman" w:eastAsia="宋体" w:hAnsi="Times New Roman"/>
          <w:color w:val="000000" w:themeColor="text1"/>
          <w:sz w:val="28"/>
          <w:szCs w:val="28"/>
        </w:rPr>
        <w:t>25</w:t>
      </w:r>
      <w:r w:rsidR="00A75AA7" w:rsidRPr="00521796">
        <w:rPr>
          <w:rFonts w:ascii="Times New Roman" w:eastAsia="宋体" w:hAnsi="Times New Roman" w:hint="eastAsia"/>
          <w:color w:val="000000" w:themeColor="text1"/>
          <w:sz w:val="28"/>
          <w:szCs w:val="28"/>
        </w:rPr>
        <w:t>号；</w:t>
      </w:r>
    </w:p>
    <w:p w14:paraId="7400E47F" w14:textId="77777777" w:rsidR="0098301D" w:rsidRDefault="00FE42A2" w:rsidP="00FC6000">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(1</w:t>
      </w:r>
      <w:r w:rsidR="00A20F40" w:rsidRPr="00521796">
        <w:rPr>
          <w:rFonts w:ascii="Times New Roman" w:eastAsia="宋体" w:hAnsi="Times New Roman"/>
          <w:color w:val="000000" w:themeColor="text1"/>
          <w:sz w:val="28"/>
          <w:szCs w:val="28"/>
        </w:rPr>
        <w:t>2</w:t>
      </w:r>
      <w:r w:rsidRPr="00521796">
        <w:rPr>
          <w:rFonts w:ascii="Times New Roman" w:eastAsia="宋体" w:hAnsi="Times New Roman" w:hint="eastAsia"/>
          <w:color w:val="000000" w:themeColor="text1"/>
          <w:sz w:val="28"/>
          <w:szCs w:val="28"/>
        </w:rPr>
        <w:t>)</w:t>
      </w:r>
      <w:r w:rsidR="00A20F40" w:rsidRPr="00521796">
        <w:rPr>
          <w:rFonts w:hint="eastAsia"/>
          <w:color w:val="000000" w:themeColor="text1"/>
        </w:rPr>
        <w:t xml:space="preserve"> </w:t>
      </w:r>
      <w:r w:rsidR="00A20F40" w:rsidRPr="00521796">
        <w:rPr>
          <w:rFonts w:ascii="Times New Roman" w:eastAsia="宋体" w:hAnsi="Times New Roman" w:hint="eastAsia"/>
          <w:color w:val="000000" w:themeColor="text1"/>
          <w:sz w:val="28"/>
          <w:szCs w:val="28"/>
        </w:rPr>
        <w:t>《</w:t>
      </w:r>
      <w:r w:rsidR="00FC6000" w:rsidRPr="00FC6000">
        <w:rPr>
          <w:rFonts w:ascii="Times New Roman" w:eastAsia="宋体" w:hAnsi="Times New Roman" w:hint="eastAsia"/>
          <w:color w:val="000000" w:themeColor="text1"/>
          <w:sz w:val="28"/>
          <w:szCs w:val="28"/>
        </w:rPr>
        <w:t>濮阳市环境污染防治攻坚战指挥部办公室关于印发濮阳市</w:t>
      </w:r>
      <w:r w:rsidR="00FC6000" w:rsidRPr="00FC6000">
        <w:rPr>
          <w:rFonts w:ascii="Times New Roman" w:eastAsia="宋体" w:hAnsi="Times New Roman" w:hint="eastAsia"/>
          <w:color w:val="000000" w:themeColor="text1"/>
          <w:sz w:val="28"/>
          <w:szCs w:val="28"/>
        </w:rPr>
        <w:t>2019</w:t>
      </w:r>
      <w:r w:rsidR="00FC6000" w:rsidRPr="00FC6000">
        <w:rPr>
          <w:rFonts w:ascii="Times New Roman" w:eastAsia="宋体" w:hAnsi="Times New Roman" w:hint="eastAsia"/>
          <w:color w:val="000000" w:themeColor="text1"/>
          <w:sz w:val="28"/>
          <w:szCs w:val="28"/>
        </w:rPr>
        <w:t>年大气污染防治攻坚战实施方案的通知</w:t>
      </w:r>
      <w:r w:rsidR="00A20F40" w:rsidRPr="00521796">
        <w:rPr>
          <w:rFonts w:ascii="Times New Roman" w:eastAsia="宋体" w:hAnsi="Times New Roman" w:hint="eastAsia"/>
          <w:color w:val="000000" w:themeColor="text1"/>
          <w:sz w:val="28"/>
          <w:szCs w:val="28"/>
        </w:rPr>
        <w:t>》（</w:t>
      </w:r>
      <w:proofErr w:type="gramStart"/>
      <w:r w:rsidR="00A20F40" w:rsidRPr="00521796">
        <w:rPr>
          <w:rFonts w:ascii="Times New Roman" w:eastAsia="宋体" w:hAnsi="Times New Roman" w:hint="eastAsia"/>
          <w:color w:val="000000" w:themeColor="text1"/>
          <w:sz w:val="28"/>
          <w:szCs w:val="28"/>
        </w:rPr>
        <w:t>濮</w:t>
      </w:r>
      <w:proofErr w:type="gramEnd"/>
      <w:r w:rsidR="00A20F40" w:rsidRPr="00521796">
        <w:rPr>
          <w:rFonts w:ascii="Times New Roman" w:eastAsia="宋体" w:hAnsi="Times New Roman" w:hint="eastAsia"/>
          <w:color w:val="000000" w:themeColor="text1"/>
          <w:sz w:val="28"/>
          <w:szCs w:val="28"/>
        </w:rPr>
        <w:t>环</w:t>
      </w:r>
      <w:proofErr w:type="gramStart"/>
      <w:r w:rsidR="00A20F40" w:rsidRPr="00521796">
        <w:rPr>
          <w:rFonts w:ascii="Times New Roman" w:eastAsia="宋体" w:hAnsi="Times New Roman" w:hint="eastAsia"/>
          <w:color w:val="000000" w:themeColor="text1"/>
          <w:sz w:val="28"/>
          <w:szCs w:val="28"/>
        </w:rPr>
        <w:t>攻坚办</w:t>
      </w:r>
      <w:proofErr w:type="gramEnd"/>
      <w:r w:rsidR="00A20F40" w:rsidRPr="00521796">
        <w:rPr>
          <w:rFonts w:ascii="Times New Roman" w:eastAsia="宋体" w:hAnsi="Times New Roman" w:hint="eastAsia"/>
          <w:color w:val="000000" w:themeColor="text1"/>
          <w:sz w:val="28"/>
          <w:szCs w:val="28"/>
        </w:rPr>
        <w:t>〔</w:t>
      </w:r>
      <w:r w:rsidR="00A20F40" w:rsidRPr="00521796">
        <w:rPr>
          <w:rFonts w:ascii="Times New Roman" w:eastAsia="宋体" w:hAnsi="Times New Roman" w:hint="eastAsia"/>
          <w:color w:val="000000" w:themeColor="text1"/>
          <w:sz w:val="28"/>
          <w:szCs w:val="28"/>
        </w:rPr>
        <w:t>201</w:t>
      </w:r>
      <w:r w:rsidR="00FC6000">
        <w:rPr>
          <w:rFonts w:ascii="Times New Roman" w:eastAsia="宋体" w:hAnsi="Times New Roman"/>
          <w:color w:val="000000" w:themeColor="text1"/>
          <w:sz w:val="28"/>
          <w:szCs w:val="28"/>
        </w:rPr>
        <w:t>9</w:t>
      </w:r>
      <w:r w:rsidR="00A20F40" w:rsidRPr="00521796">
        <w:rPr>
          <w:rFonts w:ascii="Times New Roman" w:eastAsia="宋体" w:hAnsi="Times New Roman" w:hint="eastAsia"/>
          <w:color w:val="000000" w:themeColor="text1"/>
          <w:sz w:val="28"/>
          <w:szCs w:val="28"/>
        </w:rPr>
        <w:t>〕</w:t>
      </w:r>
      <w:r w:rsidR="00A20F40" w:rsidRPr="00521796">
        <w:rPr>
          <w:rFonts w:ascii="Times New Roman" w:eastAsia="宋体" w:hAnsi="Times New Roman" w:hint="eastAsia"/>
          <w:color w:val="000000" w:themeColor="text1"/>
          <w:sz w:val="28"/>
          <w:szCs w:val="28"/>
        </w:rPr>
        <w:t>8</w:t>
      </w:r>
      <w:r w:rsidR="00B05BCD">
        <w:rPr>
          <w:rFonts w:ascii="Times New Roman" w:eastAsia="宋体" w:hAnsi="Times New Roman"/>
          <w:color w:val="000000" w:themeColor="text1"/>
          <w:sz w:val="28"/>
          <w:szCs w:val="28"/>
        </w:rPr>
        <w:t>2</w:t>
      </w:r>
      <w:r w:rsidR="00A20F40" w:rsidRPr="00521796">
        <w:rPr>
          <w:rFonts w:ascii="Times New Roman" w:eastAsia="宋体" w:hAnsi="Times New Roman" w:hint="eastAsia"/>
          <w:color w:val="000000" w:themeColor="text1"/>
          <w:sz w:val="28"/>
          <w:szCs w:val="28"/>
        </w:rPr>
        <w:t>号）</w:t>
      </w:r>
      <w:r w:rsidR="00BE3803">
        <w:rPr>
          <w:rFonts w:ascii="Times New Roman" w:eastAsia="宋体" w:hAnsi="Times New Roman" w:hint="eastAsia"/>
          <w:color w:val="000000" w:themeColor="text1"/>
          <w:sz w:val="28"/>
          <w:szCs w:val="28"/>
        </w:rPr>
        <w:t>；</w:t>
      </w:r>
    </w:p>
    <w:p w14:paraId="614ADF7C" w14:textId="77777777" w:rsidR="007938C6" w:rsidRPr="009D4C14" w:rsidRDefault="007938C6" w:rsidP="000E559D">
      <w:pPr>
        <w:widowControl w:val="0"/>
        <w:snapToGrid/>
        <w:spacing w:after="0" w:line="520" w:lineRule="exact"/>
        <w:ind w:firstLineChars="202" w:firstLine="568"/>
        <w:jc w:val="both"/>
        <w:rPr>
          <w:rFonts w:ascii="Times New Roman" w:eastAsia="宋体" w:hAnsi="Times New Roman"/>
          <w:b/>
          <w:color w:val="000000" w:themeColor="text1"/>
          <w:sz w:val="28"/>
          <w:szCs w:val="28"/>
          <w:u w:val="single"/>
        </w:rPr>
      </w:pPr>
      <w:r w:rsidRPr="009D4C14">
        <w:rPr>
          <w:rFonts w:ascii="Times New Roman" w:eastAsia="宋体" w:hAnsi="Times New Roman" w:hint="eastAsia"/>
          <w:b/>
          <w:color w:val="000000" w:themeColor="text1"/>
          <w:sz w:val="28"/>
          <w:szCs w:val="28"/>
          <w:u w:val="single"/>
        </w:rPr>
        <w:t>(1</w:t>
      </w:r>
      <w:r w:rsidRPr="009D4C14">
        <w:rPr>
          <w:rFonts w:ascii="Times New Roman" w:eastAsia="宋体" w:hAnsi="Times New Roman"/>
          <w:b/>
          <w:color w:val="000000" w:themeColor="text1"/>
          <w:sz w:val="28"/>
          <w:szCs w:val="28"/>
          <w:u w:val="single"/>
        </w:rPr>
        <w:t>3</w:t>
      </w:r>
      <w:r w:rsidRPr="009D4C14">
        <w:rPr>
          <w:rFonts w:ascii="Times New Roman" w:eastAsia="宋体" w:hAnsi="Times New Roman" w:hint="eastAsia"/>
          <w:b/>
          <w:color w:val="000000" w:themeColor="text1"/>
          <w:sz w:val="28"/>
          <w:szCs w:val="28"/>
          <w:u w:val="single"/>
        </w:rPr>
        <w:t>)</w:t>
      </w:r>
      <w:r w:rsidRPr="009D4C14">
        <w:rPr>
          <w:rFonts w:ascii="Times New Roman" w:eastAsia="宋体" w:hAnsi="Times New Roman" w:hint="eastAsia"/>
          <w:b/>
          <w:color w:val="000000" w:themeColor="text1"/>
          <w:sz w:val="28"/>
          <w:szCs w:val="28"/>
          <w:u w:val="single"/>
        </w:rPr>
        <w:t>《河南省</w:t>
      </w:r>
      <w:r w:rsidRPr="009D4C14">
        <w:rPr>
          <w:rFonts w:ascii="Times New Roman" w:eastAsia="宋体" w:hAnsi="Times New Roman" w:hint="eastAsia"/>
          <w:b/>
          <w:color w:val="000000" w:themeColor="text1"/>
          <w:sz w:val="28"/>
          <w:szCs w:val="28"/>
          <w:u w:val="single"/>
        </w:rPr>
        <w:t>201</w:t>
      </w:r>
      <w:r w:rsidRPr="009D4C14">
        <w:rPr>
          <w:rFonts w:ascii="Times New Roman" w:eastAsia="宋体" w:hAnsi="Times New Roman"/>
          <w:b/>
          <w:color w:val="000000" w:themeColor="text1"/>
          <w:sz w:val="28"/>
          <w:szCs w:val="28"/>
          <w:u w:val="single"/>
        </w:rPr>
        <w:t>9</w:t>
      </w:r>
      <w:r w:rsidRPr="009D4C14">
        <w:rPr>
          <w:rFonts w:ascii="Times New Roman" w:eastAsia="宋体" w:hAnsi="Times New Roman" w:hint="eastAsia"/>
          <w:b/>
          <w:color w:val="000000" w:themeColor="text1"/>
          <w:sz w:val="28"/>
          <w:szCs w:val="28"/>
          <w:u w:val="single"/>
        </w:rPr>
        <w:t>年</w:t>
      </w:r>
      <w:r w:rsidR="00BE3803" w:rsidRPr="009D4C14">
        <w:rPr>
          <w:rFonts w:ascii="Times New Roman" w:eastAsia="宋体" w:hAnsi="Times New Roman" w:hint="eastAsia"/>
          <w:b/>
          <w:color w:val="000000" w:themeColor="text1"/>
          <w:sz w:val="28"/>
          <w:szCs w:val="28"/>
          <w:u w:val="single"/>
        </w:rPr>
        <w:t>挥发性有机物治理方案</w:t>
      </w:r>
      <w:r w:rsidRPr="009D4C14">
        <w:rPr>
          <w:rFonts w:ascii="Times New Roman" w:eastAsia="宋体" w:hAnsi="Times New Roman" w:hint="eastAsia"/>
          <w:b/>
          <w:color w:val="000000" w:themeColor="text1"/>
          <w:sz w:val="28"/>
          <w:szCs w:val="28"/>
          <w:u w:val="single"/>
        </w:rPr>
        <w:t>》，</w:t>
      </w:r>
      <w:proofErr w:type="gramStart"/>
      <w:r w:rsidRPr="009D4C14">
        <w:rPr>
          <w:rFonts w:ascii="Times New Roman" w:eastAsia="宋体" w:hAnsi="Times New Roman" w:hint="eastAsia"/>
          <w:b/>
          <w:color w:val="000000" w:themeColor="text1"/>
          <w:sz w:val="28"/>
          <w:szCs w:val="28"/>
          <w:u w:val="single"/>
        </w:rPr>
        <w:t>豫环</w:t>
      </w:r>
      <w:r w:rsidR="002801BF" w:rsidRPr="009D4C14">
        <w:rPr>
          <w:rFonts w:ascii="Times New Roman" w:eastAsia="宋体" w:hAnsi="Times New Roman" w:hint="eastAsia"/>
          <w:b/>
          <w:color w:val="000000" w:themeColor="text1"/>
          <w:sz w:val="28"/>
          <w:szCs w:val="28"/>
          <w:u w:val="single"/>
        </w:rPr>
        <w:t>文</w:t>
      </w:r>
      <w:proofErr w:type="gramEnd"/>
      <w:r w:rsidRPr="009D4C14">
        <w:rPr>
          <w:rFonts w:ascii="Times New Roman" w:eastAsia="宋体" w:hAnsi="Times New Roman" w:hint="eastAsia"/>
          <w:b/>
          <w:color w:val="000000" w:themeColor="text1"/>
          <w:sz w:val="28"/>
          <w:szCs w:val="28"/>
          <w:u w:val="single"/>
        </w:rPr>
        <w:t>[201</w:t>
      </w:r>
      <w:r w:rsidRPr="009D4C14">
        <w:rPr>
          <w:rFonts w:ascii="Times New Roman" w:eastAsia="宋体" w:hAnsi="Times New Roman"/>
          <w:b/>
          <w:color w:val="000000" w:themeColor="text1"/>
          <w:sz w:val="28"/>
          <w:szCs w:val="28"/>
          <w:u w:val="single"/>
        </w:rPr>
        <w:t>9</w:t>
      </w:r>
      <w:r w:rsidRPr="009D4C14">
        <w:rPr>
          <w:rFonts w:ascii="Times New Roman" w:eastAsia="宋体" w:hAnsi="Times New Roman" w:hint="eastAsia"/>
          <w:b/>
          <w:color w:val="000000" w:themeColor="text1"/>
          <w:sz w:val="28"/>
          <w:szCs w:val="28"/>
          <w:u w:val="single"/>
        </w:rPr>
        <w:t>]</w:t>
      </w:r>
      <w:r w:rsidR="002801BF" w:rsidRPr="009D4C14">
        <w:rPr>
          <w:rFonts w:ascii="Times New Roman" w:eastAsia="宋体" w:hAnsi="Times New Roman"/>
          <w:b/>
          <w:color w:val="000000" w:themeColor="text1"/>
          <w:sz w:val="28"/>
          <w:szCs w:val="28"/>
          <w:u w:val="single"/>
        </w:rPr>
        <w:t>84</w:t>
      </w:r>
      <w:r w:rsidRPr="009D4C14">
        <w:rPr>
          <w:rFonts w:ascii="Times New Roman" w:eastAsia="宋体" w:hAnsi="Times New Roman" w:hint="eastAsia"/>
          <w:b/>
          <w:color w:val="000000" w:themeColor="text1"/>
          <w:sz w:val="28"/>
          <w:szCs w:val="28"/>
          <w:u w:val="single"/>
        </w:rPr>
        <w:t>号</w:t>
      </w:r>
      <w:r w:rsidR="00BE3803" w:rsidRPr="009D4C14">
        <w:rPr>
          <w:rFonts w:ascii="Times New Roman" w:eastAsia="宋体" w:hAnsi="Times New Roman" w:hint="eastAsia"/>
          <w:b/>
          <w:color w:val="000000" w:themeColor="text1"/>
          <w:sz w:val="28"/>
          <w:szCs w:val="28"/>
          <w:u w:val="single"/>
        </w:rPr>
        <w:t>。</w:t>
      </w:r>
    </w:p>
    <w:p w14:paraId="106C81EC" w14:textId="77777777" w:rsidR="00F45D78" w:rsidRDefault="00F45D78" w:rsidP="000E559D">
      <w:pPr>
        <w:widowControl w:val="0"/>
        <w:spacing w:after="0" w:line="520" w:lineRule="exact"/>
        <w:outlineLvl w:val="1"/>
        <w:rPr>
          <w:rFonts w:ascii="Times New Roman" w:eastAsia="黑体" w:hAnsi="Times New Roman"/>
          <w:b/>
          <w:bCs/>
          <w:color w:val="000000"/>
          <w:sz w:val="28"/>
          <w:szCs w:val="28"/>
        </w:rPr>
      </w:pPr>
      <w:bookmarkStart w:id="10" w:name="_Toc6577721"/>
      <w:r w:rsidRPr="00183DCA">
        <w:rPr>
          <w:rFonts w:ascii="Times New Roman" w:eastAsia="黑体" w:hAnsi="Times New Roman"/>
          <w:b/>
          <w:bCs/>
          <w:color w:val="000000"/>
          <w:sz w:val="28"/>
          <w:szCs w:val="28"/>
        </w:rPr>
        <w:t>2.2</w:t>
      </w:r>
      <w:r w:rsidRPr="00183DCA">
        <w:rPr>
          <w:rFonts w:ascii="Times New Roman" w:eastAsia="黑体" w:hAnsi="Times New Roman"/>
          <w:b/>
          <w:bCs/>
          <w:color w:val="000000"/>
          <w:sz w:val="28"/>
          <w:szCs w:val="28"/>
        </w:rPr>
        <w:t>建设项目竣工环境保护验收技术规范</w:t>
      </w:r>
      <w:bookmarkEnd w:id="10"/>
    </w:p>
    <w:p w14:paraId="2DC10776" w14:textId="77777777" w:rsidR="00BC4981" w:rsidRPr="00521796" w:rsidRDefault="00BC4981"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(1)</w:t>
      </w:r>
      <w:r w:rsidRPr="00521796">
        <w:rPr>
          <w:rFonts w:ascii="Times New Roman" w:eastAsia="宋体" w:hAnsi="Times New Roman" w:hint="eastAsia"/>
          <w:color w:val="000000" w:themeColor="text1"/>
          <w:sz w:val="28"/>
          <w:szCs w:val="28"/>
        </w:rPr>
        <w:t>《建设项目竣工环保验收技术指南</w:t>
      </w:r>
      <w:r w:rsidRPr="00521796">
        <w:rPr>
          <w:rFonts w:ascii="Times New Roman" w:eastAsia="宋体" w:hAnsi="Times New Roman"/>
          <w:color w:val="000000" w:themeColor="text1"/>
          <w:sz w:val="28"/>
          <w:szCs w:val="28"/>
        </w:rPr>
        <w:t xml:space="preserve"> </w:t>
      </w:r>
      <w:r w:rsidRPr="00521796">
        <w:rPr>
          <w:rFonts w:ascii="Times New Roman" w:eastAsia="宋体" w:hAnsi="Times New Roman" w:hint="eastAsia"/>
          <w:color w:val="000000" w:themeColor="text1"/>
          <w:sz w:val="28"/>
          <w:szCs w:val="28"/>
        </w:rPr>
        <w:t>污染影响类》，</w:t>
      </w:r>
      <w:r w:rsidRPr="00521796">
        <w:rPr>
          <w:rFonts w:ascii="Times New Roman" w:eastAsia="宋体" w:hAnsi="Times New Roman" w:hint="eastAsia"/>
          <w:color w:val="000000" w:themeColor="text1"/>
          <w:sz w:val="28"/>
          <w:szCs w:val="28"/>
        </w:rPr>
        <w:t>2018</w:t>
      </w:r>
      <w:r w:rsidRPr="00521796">
        <w:rPr>
          <w:rFonts w:ascii="Times New Roman" w:eastAsia="宋体" w:hAnsi="Times New Roman" w:hint="eastAsia"/>
          <w:color w:val="000000" w:themeColor="text1"/>
          <w:sz w:val="28"/>
          <w:szCs w:val="28"/>
        </w:rPr>
        <w:t>年</w:t>
      </w:r>
      <w:r w:rsidRPr="00521796">
        <w:rPr>
          <w:rFonts w:ascii="Times New Roman" w:eastAsia="宋体" w:hAnsi="Times New Roman" w:hint="eastAsia"/>
          <w:color w:val="000000" w:themeColor="text1"/>
          <w:sz w:val="28"/>
          <w:szCs w:val="28"/>
        </w:rPr>
        <w:t>5</w:t>
      </w:r>
      <w:r w:rsidRPr="00521796">
        <w:rPr>
          <w:rFonts w:ascii="Times New Roman" w:eastAsia="宋体" w:hAnsi="Times New Roman" w:hint="eastAsia"/>
          <w:color w:val="000000" w:themeColor="text1"/>
          <w:sz w:val="28"/>
          <w:szCs w:val="28"/>
        </w:rPr>
        <w:t>月；</w:t>
      </w:r>
    </w:p>
    <w:p w14:paraId="614813B4" w14:textId="77777777" w:rsidR="009B58E8" w:rsidRDefault="00BC4981"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(2)</w:t>
      </w:r>
      <w:r w:rsidRPr="00521796">
        <w:rPr>
          <w:rFonts w:ascii="Times New Roman" w:eastAsia="宋体" w:hAnsi="Times New Roman" w:hint="eastAsia"/>
          <w:color w:val="000000" w:themeColor="text1"/>
          <w:w w:val="50"/>
          <w:sz w:val="28"/>
          <w:szCs w:val="28"/>
        </w:rPr>
        <w:t xml:space="preserve"> </w:t>
      </w:r>
      <w:r w:rsidRPr="00521796">
        <w:rPr>
          <w:rFonts w:ascii="Times New Roman" w:eastAsia="宋体" w:hAnsi="Times New Roman" w:hint="eastAsia"/>
          <w:color w:val="000000" w:themeColor="text1"/>
          <w:sz w:val="28"/>
          <w:szCs w:val="28"/>
        </w:rPr>
        <w:t>《关于建设项目环境保护设施竣工验收监测管理有关问题的通知》（环发</w:t>
      </w:r>
      <w:r w:rsidR="00440CF5" w:rsidRPr="00521796">
        <w:rPr>
          <w:rFonts w:ascii="Times New Roman" w:eastAsia="宋体" w:hAnsi="Times New Roman"/>
          <w:color w:val="000000" w:themeColor="text1"/>
          <w:sz w:val="28"/>
          <w:szCs w:val="28"/>
        </w:rPr>
        <w:t>[2000]38</w:t>
      </w:r>
      <w:r w:rsidR="00440CF5" w:rsidRPr="00521796">
        <w:rPr>
          <w:rFonts w:ascii="Times New Roman" w:eastAsia="宋体" w:hAnsi="Times New Roman" w:hint="eastAsia"/>
          <w:color w:val="000000" w:themeColor="text1"/>
          <w:sz w:val="28"/>
          <w:szCs w:val="28"/>
        </w:rPr>
        <w:t>号）</w:t>
      </w:r>
      <w:r w:rsidR="00E20EB5">
        <w:rPr>
          <w:rFonts w:ascii="Times New Roman" w:eastAsia="宋体" w:hAnsi="Times New Roman" w:hint="eastAsia"/>
          <w:color w:val="000000" w:themeColor="text1"/>
          <w:sz w:val="28"/>
          <w:szCs w:val="28"/>
        </w:rPr>
        <w:t>。</w:t>
      </w:r>
    </w:p>
    <w:p w14:paraId="2528D86D" w14:textId="77777777" w:rsidR="00F45D78" w:rsidRDefault="00F45D78" w:rsidP="000E559D">
      <w:pPr>
        <w:widowControl w:val="0"/>
        <w:spacing w:after="0" w:line="520" w:lineRule="exact"/>
        <w:outlineLvl w:val="1"/>
        <w:rPr>
          <w:rFonts w:ascii="Times New Roman" w:eastAsia="黑体" w:hAnsi="Times New Roman"/>
          <w:b/>
          <w:bCs/>
          <w:color w:val="000000"/>
          <w:sz w:val="28"/>
          <w:szCs w:val="28"/>
        </w:rPr>
      </w:pPr>
      <w:bookmarkStart w:id="11" w:name="_Toc6577722"/>
      <w:r w:rsidRPr="00183DCA">
        <w:rPr>
          <w:rFonts w:ascii="Times New Roman" w:eastAsia="黑体" w:hAnsi="Times New Roman"/>
          <w:b/>
          <w:bCs/>
          <w:color w:val="000000"/>
          <w:sz w:val="28"/>
          <w:szCs w:val="28"/>
        </w:rPr>
        <w:lastRenderedPageBreak/>
        <w:t>2.3</w:t>
      </w:r>
      <w:r w:rsidRPr="00183DCA">
        <w:rPr>
          <w:rFonts w:ascii="Times New Roman" w:eastAsia="黑体" w:hAnsi="Times New Roman"/>
          <w:b/>
          <w:bCs/>
          <w:color w:val="000000"/>
          <w:sz w:val="28"/>
          <w:szCs w:val="28"/>
        </w:rPr>
        <w:t>建设项目环境影响报告书（表）及其审批部门审批决定</w:t>
      </w:r>
      <w:bookmarkEnd w:id="11"/>
    </w:p>
    <w:p w14:paraId="2B03A6FD" w14:textId="77777777" w:rsidR="00D045B6" w:rsidRPr="00521796" w:rsidRDefault="00D045B6"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w:t>
      </w:r>
      <w:r w:rsidR="009B75F7" w:rsidRPr="00521796">
        <w:rPr>
          <w:rFonts w:ascii="Times New Roman" w:eastAsia="宋体" w:hAnsi="Times New Roman" w:hint="eastAsia"/>
          <w:color w:val="000000" w:themeColor="text1"/>
          <w:sz w:val="28"/>
          <w:szCs w:val="28"/>
        </w:rPr>
        <w:t>1</w:t>
      </w:r>
      <w:r w:rsidRPr="00521796">
        <w:rPr>
          <w:rFonts w:ascii="Times New Roman" w:eastAsia="宋体" w:hAnsi="Times New Roman" w:hint="eastAsia"/>
          <w:color w:val="000000" w:themeColor="text1"/>
          <w:sz w:val="28"/>
          <w:szCs w:val="28"/>
        </w:rPr>
        <w:t>）</w:t>
      </w:r>
      <w:r w:rsidR="00C415CA" w:rsidRPr="00521796">
        <w:rPr>
          <w:rFonts w:ascii="Times New Roman" w:eastAsia="宋体" w:hAnsi="Times New Roman" w:hint="eastAsia"/>
          <w:color w:val="000000" w:themeColor="text1"/>
          <w:sz w:val="28"/>
          <w:szCs w:val="28"/>
        </w:rPr>
        <w:t>河北奇正环境科技有限公司</w:t>
      </w:r>
      <w:r w:rsidRPr="00521796">
        <w:rPr>
          <w:rFonts w:ascii="Times New Roman" w:eastAsia="宋体" w:hAnsi="Times New Roman" w:hint="eastAsia"/>
          <w:color w:val="000000" w:themeColor="text1"/>
          <w:sz w:val="28"/>
          <w:szCs w:val="28"/>
        </w:rPr>
        <w:t>，《</w:t>
      </w:r>
      <w:bookmarkStart w:id="12" w:name="_Hlk5176452"/>
      <w:r w:rsidR="00C415CA" w:rsidRPr="00521796">
        <w:rPr>
          <w:rFonts w:ascii="Times New Roman" w:eastAsia="宋体" w:hAnsi="Times New Roman" w:hint="eastAsia"/>
          <w:color w:val="000000" w:themeColor="text1"/>
          <w:sz w:val="28"/>
          <w:szCs w:val="28"/>
        </w:rPr>
        <w:t>天能集团（河南）能源科技有限公司扩产至</w:t>
      </w:r>
      <w:r w:rsidR="00C415CA" w:rsidRPr="00521796">
        <w:rPr>
          <w:rFonts w:ascii="Times New Roman" w:eastAsia="宋体" w:hAnsi="Times New Roman" w:hint="eastAsia"/>
          <w:color w:val="000000" w:themeColor="text1"/>
          <w:sz w:val="28"/>
          <w:szCs w:val="28"/>
        </w:rPr>
        <w:t>15</w:t>
      </w:r>
      <w:r w:rsidR="00C415CA" w:rsidRPr="00521796">
        <w:rPr>
          <w:rFonts w:ascii="Times New Roman" w:eastAsia="宋体" w:hAnsi="Times New Roman" w:hint="eastAsia"/>
          <w:color w:val="000000" w:themeColor="text1"/>
          <w:sz w:val="28"/>
          <w:szCs w:val="28"/>
        </w:rPr>
        <w:t>万套塑壳项目</w:t>
      </w:r>
      <w:bookmarkEnd w:id="12"/>
      <w:r w:rsidRPr="00521796">
        <w:rPr>
          <w:rFonts w:ascii="Times New Roman" w:eastAsia="宋体" w:hAnsi="Times New Roman" w:hint="eastAsia"/>
          <w:color w:val="000000" w:themeColor="text1"/>
          <w:sz w:val="28"/>
          <w:szCs w:val="28"/>
        </w:rPr>
        <w:t>环境影响报告书》（</w:t>
      </w:r>
      <w:r w:rsidRPr="00521796">
        <w:rPr>
          <w:rFonts w:ascii="Times New Roman" w:eastAsia="宋体" w:hAnsi="Times New Roman"/>
          <w:color w:val="000000" w:themeColor="text1"/>
          <w:sz w:val="28"/>
          <w:szCs w:val="28"/>
        </w:rPr>
        <w:t>201</w:t>
      </w:r>
      <w:r w:rsidR="00C415CA" w:rsidRPr="00521796">
        <w:rPr>
          <w:rFonts w:ascii="Times New Roman" w:eastAsia="宋体" w:hAnsi="Times New Roman"/>
          <w:color w:val="000000" w:themeColor="text1"/>
          <w:sz w:val="28"/>
          <w:szCs w:val="28"/>
        </w:rPr>
        <w:t>8</w:t>
      </w:r>
      <w:r w:rsidRPr="00521796">
        <w:rPr>
          <w:rFonts w:ascii="Times New Roman" w:eastAsia="宋体" w:hAnsi="Times New Roman" w:hint="eastAsia"/>
          <w:color w:val="000000" w:themeColor="text1"/>
          <w:sz w:val="28"/>
          <w:szCs w:val="28"/>
        </w:rPr>
        <w:t>年</w:t>
      </w:r>
      <w:r w:rsidR="00C415CA" w:rsidRPr="00521796">
        <w:rPr>
          <w:rFonts w:ascii="Times New Roman" w:eastAsia="宋体" w:hAnsi="Times New Roman"/>
          <w:color w:val="000000" w:themeColor="text1"/>
          <w:sz w:val="28"/>
          <w:szCs w:val="28"/>
        </w:rPr>
        <w:t>1</w:t>
      </w:r>
      <w:r w:rsidR="00E57584" w:rsidRPr="00521796">
        <w:rPr>
          <w:rFonts w:ascii="Times New Roman" w:eastAsia="宋体" w:hAnsi="Times New Roman"/>
          <w:color w:val="000000" w:themeColor="text1"/>
          <w:sz w:val="28"/>
          <w:szCs w:val="28"/>
        </w:rPr>
        <w:t>0</w:t>
      </w:r>
      <w:r w:rsidRPr="00521796">
        <w:rPr>
          <w:rFonts w:ascii="Times New Roman" w:eastAsia="宋体" w:hAnsi="Times New Roman" w:hint="eastAsia"/>
          <w:color w:val="000000" w:themeColor="text1"/>
          <w:sz w:val="28"/>
          <w:szCs w:val="28"/>
        </w:rPr>
        <w:t>月）；</w:t>
      </w:r>
    </w:p>
    <w:p w14:paraId="462A0623" w14:textId="77777777" w:rsidR="00D045B6" w:rsidRPr="00521796" w:rsidRDefault="00D045B6"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w:t>
      </w:r>
      <w:r w:rsidR="009B75F7" w:rsidRPr="00521796">
        <w:rPr>
          <w:rFonts w:ascii="Times New Roman" w:eastAsia="宋体" w:hAnsi="Times New Roman" w:hint="eastAsia"/>
          <w:color w:val="000000" w:themeColor="text1"/>
          <w:sz w:val="28"/>
          <w:szCs w:val="28"/>
        </w:rPr>
        <w:t>2</w:t>
      </w:r>
      <w:r w:rsidRPr="00521796">
        <w:rPr>
          <w:rFonts w:ascii="Times New Roman" w:eastAsia="宋体" w:hAnsi="Times New Roman" w:hint="eastAsia"/>
          <w:color w:val="000000" w:themeColor="text1"/>
          <w:sz w:val="28"/>
          <w:szCs w:val="28"/>
        </w:rPr>
        <w:t>）《</w:t>
      </w:r>
      <w:r w:rsidR="00E57584" w:rsidRPr="00521796">
        <w:rPr>
          <w:rFonts w:ascii="Times New Roman" w:eastAsia="宋体" w:hAnsi="Times New Roman" w:hint="eastAsia"/>
          <w:color w:val="000000" w:themeColor="text1"/>
          <w:sz w:val="28"/>
          <w:szCs w:val="28"/>
        </w:rPr>
        <w:t>濮阳市环境保护局工业园区分局</w:t>
      </w:r>
      <w:r w:rsidRPr="00521796">
        <w:rPr>
          <w:rFonts w:ascii="Times New Roman" w:eastAsia="宋体" w:hAnsi="Times New Roman" w:hint="eastAsia"/>
          <w:color w:val="000000" w:themeColor="text1"/>
          <w:sz w:val="28"/>
          <w:szCs w:val="28"/>
        </w:rPr>
        <w:t>关于</w:t>
      </w:r>
      <w:r w:rsidR="00E57584" w:rsidRPr="00521796">
        <w:rPr>
          <w:rFonts w:ascii="Times New Roman" w:eastAsia="宋体" w:hAnsi="Times New Roman" w:hint="eastAsia"/>
          <w:color w:val="000000" w:themeColor="text1"/>
          <w:sz w:val="28"/>
          <w:szCs w:val="28"/>
        </w:rPr>
        <w:t>天能集团（河南）能源科技有限公司扩产至</w:t>
      </w:r>
      <w:r w:rsidR="00E57584" w:rsidRPr="00521796">
        <w:rPr>
          <w:rFonts w:ascii="Times New Roman" w:eastAsia="宋体" w:hAnsi="Times New Roman" w:hint="eastAsia"/>
          <w:color w:val="000000" w:themeColor="text1"/>
          <w:sz w:val="28"/>
          <w:szCs w:val="28"/>
        </w:rPr>
        <w:t>15</w:t>
      </w:r>
      <w:r w:rsidR="00E57584" w:rsidRPr="00521796">
        <w:rPr>
          <w:rFonts w:ascii="Times New Roman" w:eastAsia="宋体" w:hAnsi="Times New Roman" w:hint="eastAsia"/>
          <w:color w:val="000000" w:themeColor="text1"/>
          <w:sz w:val="28"/>
          <w:szCs w:val="28"/>
        </w:rPr>
        <w:t>万套塑壳项目环境影响报告书</w:t>
      </w:r>
      <w:r w:rsidRPr="00521796">
        <w:rPr>
          <w:rFonts w:ascii="Times New Roman" w:eastAsia="宋体" w:hAnsi="Times New Roman" w:hint="eastAsia"/>
          <w:color w:val="000000" w:themeColor="text1"/>
          <w:sz w:val="28"/>
          <w:szCs w:val="28"/>
        </w:rPr>
        <w:t>的批复》（</w:t>
      </w:r>
      <w:proofErr w:type="gramStart"/>
      <w:r w:rsidR="00E57584" w:rsidRPr="00521796">
        <w:rPr>
          <w:rFonts w:ascii="Times New Roman" w:eastAsia="宋体" w:hAnsi="Times New Roman" w:hint="eastAsia"/>
          <w:color w:val="000000" w:themeColor="text1"/>
          <w:sz w:val="28"/>
          <w:szCs w:val="28"/>
        </w:rPr>
        <w:t>濮工</w:t>
      </w:r>
      <w:r w:rsidRPr="00521796">
        <w:rPr>
          <w:rFonts w:ascii="Times New Roman" w:eastAsia="宋体" w:hAnsi="Times New Roman" w:hint="eastAsia"/>
          <w:color w:val="000000" w:themeColor="text1"/>
          <w:sz w:val="28"/>
          <w:szCs w:val="28"/>
        </w:rPr>
        <w:t>环审</w:t>
      </w:r>
      <w:proofErr w:type="gramEnd"/>
      <w:r w:rsidRPr="00521796">
        <w:rPr>
          <w:rFonts w:ascii="Times New Roman" w:eastAsia="宋体" w:hAnsi="Times New Roman" w:hint="eastAsia"/>
          <w:color w:val="000000" w:themeColor="text1"/>
          <w:sz w:val="28"/>
          <w:szCs w:val="28"/>
        </w:rPr>
        <w:t>[201</w:t>
      </w:r>
      <w:r w:rsidR="00E57584" w:rsidRPr="00521796">
        <w:rPr>
          <w:rFonts w:ascii="Times New Roman" w:eastAsia="宋体" w:hAnsi="Times New Roman"/>
          <w:color w:val="000000" w:themeColor="text1"/>
          <w:sz w:val="28"/>
          <w:szCs w:val="28"/>
        </w:rPr>
        <w:t>8</w:t>
      </w:r>
      <w:r w:rsidRPr="00521796">
        <w:rPr>
          <w:rFonts w:ascii="Times New Roman" w:eastAsia="宋体" w:hAnsi="Times New Roman" w:hint="eastAsia"/>
          <w:color w:val="000000" w:themeColor="text1"/>
          <w:sz w:val="28"/>
          <w:szCs w:val="28"/>
        </w:rPr>
        <w:t>]</w:t>
      </w:r>
      <w:r w:rsidR="00E57584" w:rsidRPr="00521796">
        <w:rPr>
          <w:rFonts w:ascii="Times New Roman" w:eastAsia="宋体" w:hAnsi="Times New Roman"/>
          <w:color w:val="000000" w:themeColor="text1"/>
          <w:sz w:val="28"/>
          <w:szCs w:val="28"/>
        </w:rPr>
        <w:t>6</w:t>
      </w:r>
      <w:r w:rsidRPr="00521796">
        <w:rPr>
          <w:rFonts w:ascii="Times New Roman" w:eastAsia="宋体" w:hAnsi="Times New Roman" w:hint="eastAsia"/>
          <w:color w:val="000000" w:themeColor="text1"/>
          <w:sz w:val="28"/>
          <w:szCs w:val="28"/>
        </w:rPr>
        <w:t>号）</w:t>
      </w:r>
      <w:r w:rsidR="00E57DBE" w:rsidRPr="00521796">
        <w:rPr>
          <w:rFonts w:ascii="Times New Roman" w:eastAsia="宋体" w:hAnsi="Times New Roman" w:hint="eastAsia"/>
          <w:color w:val="000000" w:themeColor="text1"/>
          <w:sz w:val="28"/>
          <w:szCs w:val="28"/>
        </w:rPr>
        <w:t>。</w:t>
      </w:r>
    </w:p>
    <w:p w14:paraId="553A3877" w14:textId="77777777" w:rsidR="00F45D78" w:rsidRPr="00521796" w:rsidRDefault="00F45D78" w:rsidP="000E559D">
      <w:pPr>
        <w:widowControl w:val="0"/>
        <w:spacing w:after="0" w:line="520" w:lineRule="exact"/>
        <w:outlineLvl w:val="1"/>
        <w:rPr>
          <w:rFonts w:ascii="Times New Roman" w:eastAsia="黑体" w:hAnsi="Times New Roman"/>
          <w:b/>
          <w:bCs/>
          <w:color w:val="000000" w:themeColor="text1"/>
          <w:sz w:val="28"/>
          <w:szCs w:val="28"/>
        </w:rPr>
      </w:pPr>
      <w:bookmarkStart w:id="13" w:name="_Toc6577723"/>
      <w:r w:rsidRPr="00521796">
        <w:rPr>
          <w:rFonts w:ascii="Times New Roman" w:eastAsia="黑体" w:hAnsi="Times New Roman"/>
          <w:b/>
          <w:bCs/>
          <w:color w:val="000000" w:themeColor="text1"/>
          <w:sz w:val="28"/>
          <w:szCs w:val="28"/>
        </w:rPr>
        <w:t>2.4</w:t>
      </w:r>
      <w:r w:rsidRPr="00521796">
        <w:rPr>
          <w:rFonts w:ascii="Times New Roman" w:eastAsia="黑体" w:hAnsi="Times New Roman"/>
          <w:b/>
          <w:bCs/>
          <w:color w:val="000000" w:themeColor="text1"/>
          <w:sz w:val="28"/>
          <w:szCs w:val="28"/>
        </w:rPr>
        <w:t>其他相关文件</w:t>
      </w:r>
      <w:bookmarkEnd w:id="13"/>
    </w:p>
    <w:p w14:paraId="35951F92" w14:textId="77777777" w:rsidR="009B75F7" w:rsidRPr="00521796" w:rsidRDefault="009B75F7"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w:t>
      </w:r>
      <w:r w:rsidRPr="00521796">
        <w:rPr>
          <w:rFonts w:ascii="Times New Roman" w:eastAsia="宋体" w:hAnsi="Times New Roman"/>
          <w:color w:val="000000" w:themeColor="text1"/>
          <w:sz w:val="28"/>
          <w:szCs w:val="28"/>
        </w:rPr>
        <w:t>1</w:t>
      </w:r>
      <w:r w:rsidRPr="00521796">
        <w:rPr>
          <w:rFonts w:ascii="Times New Roman" w:eastAsia="宋体" w:hAnsi="Times New Roman" w:hint="eastAsia"/>
          <w:color w:val="000000" w:themeColor="text1"/>
          <w:sz w:val="28"/>
          <w:szCs w:val="28"/>
        </w:rPr>
        <w:t>）竣工环保验收工作委托书；</w:t>
      </w:r>
    </w:p>
    <w:p w14:paraId="34E904EC" w14:textId="77777777" w:rsidR="000E06B1" w:rsidRPr="00521796" w:rsidRDefault="000E06B1" w:rsidP="000E559D">
      <w:pPr>
        <w:widowControl w:val="0"/>
        <w:snapToGrid/>
        <w:spacing w:after="0" w:line="520" w:lineRule="exact"/>
        <w:ind w:firstLineChars="202" w:firstLine="566"/>
        <w:jc w:val="both"/>
        <w:rPr>
          <w:rFonts w:ascii="Times New Roman" w:eastAsia="黑体" w:hAnsi="Times New Roman"/>
          <w:b/>
          <w:bCs/>
          <w:color w:val="000000" w:themeColor="text1"/>
          <w:sz w:val="28"/>
          <w:szCs w:val="28"/>
        </w:rPr>
      </w:pPr>
      <w:r w:rsidRPr="00521796">
        <w:rPr>
          <w:rFonts w:ascii="Times New Roman" w:eastAsia="宋体" w:hAnsi="Times New Roman" w:hint="eastAsia"/>
          <w:color w:val="000000" w:themeColor="text1"/>
          <w:sz w:val="28"/>
          <w:szCs w:val="28"/>
        </w:rPr>
        <w:t>（</w:t>
      </w:r>
      <w:r w:rsidR="009B75F7" w:rsidRPr="00521796">
        <w:rPr>
          <w:rFonts w:ascii="Times New Roman" w:eastAsia="宋体" w:hAnsi="Times New Roman" w:hint="eastAsia"/>
          <w:color w:val="000000" w:themeColor="text1"/>
          <w:sz w:val="28"/>
          <w:szCs w:val="28"/>
        </w:rPr>
        <w:t>2</w:t>
      </w:r>
      <w:r w:rsidRPr="00521796">
        <w:rPr>
          <w:rFonts w:ascii="Times New Roman" w:eastAsia="宋体" w:hAnsi="Times New Roman" w:hint="eastAsia"/>
          <w:color w:val="000000" w:themeColor="text1"/>
          <w:sz w:val="28"/>
          <w:szCs w:val="28"/>
        </w:rPr>
        <w:t>）企业提供的其它技术文件</w:t>
      </w:r>
      <w:r w:rsidR="00C04039">
        <w:rPr>
          <w:rFonts w:ascii="Times New Roman" w:eastAsia="宋体" w:hAnsi="Times New Roman" w:hint="eastAsia"/>
          <w:color w:val="000000" w:themeColor="text1"/>
          <w:sz w:val="28"/>
          <w:szCs w:val="28"/>
        </w:rPr>
        <w:t>。</w:t>
      </w:r>
    </w:p>
    <w:p w14:paraId="6A6EA640" w14:textId="77777777" w:rsidR="00751487" w:rsidRPr="0031322A" w:rsidRDefault="00751487" w:rsidP="000E559D">
      <w:pPr>
        <w:widowControl w:val="0"/>
        <w:snapToGrid/>
        <w:spacing w:after="0" w:line="520" w:lineRule="exact"/>
        <w:ind w:firstLineChars="202" w:firstLine="566"/>
        <w:jc w:val="both"/>
        <w:rPr>
          <w:rFonts w:ascii="Times New Roman" w:eastAsia="宋体" w:hAnsi="Times New Roman"/>
          <w:color w:val="000000"/>
          <w:sz w:val="28"/>
          <w:szCs w:val="28"/>
        </w:rPr>
      </w:pPr>
    </w:p>
    <w:p w14:paraId="31ECE142" w14:textId="77777777" w:rsidR="00751487" w:rsidRPr="0031322A" w:rsidRDefault="00751487" w:rsidP="000E559D">
      <w:pPr>
        <w:widowControl w:val="0"/>
        <w:snapToGrid/>
        <w:spacing w:after="0" w:line="520" w:lineRule="exact"/>
        <w:ind w:firstLineChars="202" w:firstLine="566"/>
        <w:jc w:val="both"/>
        <w:rPr>
          <w:rFonts w:ascii="Times New Roman" w:eastAsia="宋体" w:hAnsi="Times New Roman"/>
          <w:color w:val="000000"/>
          <w:sz w:val="28"/>
          <w:szCs w:val="28"/>
        </w:rPr>
      </w:pPr>
    </w:p>
    <w:p w14:paraId="678A6C0D" w14:textId="77777777" w:rsidR="00F45D78" w:rsidRPr="006B0A9A" w:rsidRDefault="00F45D78" w:rsidP="000E559D">
      <w:pPr>
        <w:pStyle w:val="1"/>
        <w:pageBreakBefore/>
        <w:numPr>
          <w:ilvl w:val="0"/>
          <w:numId w:val="0"/>
        </w:numPr>
        <w:rPr>
          <w:color w:val="000000"/>
        </w:rPr>
      </w:pPr>
      <w:bookmarkStart w:id="14" w:name="_Toc6577724"/>
      <w:r w:rsidRPr="006B0A9A">
        <w:rPr>
          <w:color w:val="000000"/>
        </w:rPr>
        <w:lastRenderedPageBreak/>
        <w:t>3</w:t>
      </w:r>
      <w:r w:rsidRPr="006B0A9A">
        <w:rPr>
          <w:color w:val="000000"/>
        </w:rPr>
        <w:t>项目建设情况</w:t>
      </w:r>
      <w:bookmarkEnd w:id="14"/>
    </w:p>
    <w:p w14:paraId="44602F13"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15" w:name="_Toc6577725"/>
      <w:r w:rsidRPr="00183DCA">
        <w:rPr>
          <w:rFonts w:ascii="Times New Roman" w:eastAsia="黑体" w:hAnsi="Times New Roman"/>
          <w:b/>
          <w:bCs/>
          <w:color w:val="000000"/>
          <w:sz w:val="28"/>
          <w:szCs w:val="28"/>
        </w:rPr>
        <w:t>3.1</w:t>
      </w:r>
      <w:r w:rsidRPr="00183DCA">
        <w:rPr>
          <w:rFonts w:ascii="Times New Roman" w:eastAsia="黑体" w:hAnsi="Times New Roman"/>
          <w:b/>
          <w:bCs/>
          <w:color w:val="000000"/>
          <w:sz w:val="28"/>
          <w:szCs w:val="28"/>
        </w:rPr>
        <w:t>地理位置及平面布置</w:t>
      </w:r>
      <w:bookmarkEnd w:id="15"/>
    </w:p>
    <w:p w14:paraId="38FACB83" w14:textId="77777777" w:rsidR="00F70791" w:rsidRPr="00521796" w:rsidRDefault="00F70791" w:rsidP="00284268">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本次工程位于</w:t>
      </w:r>
      <w:r w:rsidR="00284268" w:rsidRPr="00521796">
        <w:rPr>
          <w:rFonts w:ascii="Times New Roman" w:eastAsia="宋体" w:hAnsi="Times New Roman" w:hint="eastAsia"/>
          <w:color w:val="000000" w:themeColor="text1"/>
          <w:sz w:val="28"/>
          <w:szCs w:val="28"/>
        </w:rPr>
        <w:t>濮阳市产业集聚区天能集团（濮阳）循环经济产业园黄河路东段</w:t>
      </w:r>
      <w:r w:rsidR="00284268" w:rsidRPr="00521796">
        <w:rPr>
          <w:rFonts w:ascii="Times New Roman" w:eastAsia="宋体" w:hAnsi="Times New Roman" w:hint="eastAsia"/>
          <w:color w:val="000000" w:themeColor="text1"/>
          <w:sz w:val="28"/>
          <w:szCs w:val="28"/>
        </w:rPr>
        <w:t xml:space="preserve"> 3566 </w:t>
      </w:r>
      <w:r w:rsidR="00284268" w:rsidRPr="00521796">
        <w:rPr>
          <w:rFonts w:ascii="Times New Roman" w:eastAsia="宋体" w:hAnsi="Times New Roman" w:hint="eastAsia"/>
          <w:color w:val="000000" w:themeColor="text1"/>
          <w:sz w:val="28"/>
          <w:szCs w:val="28"/>
        </w:rPr>
        <w:t>号</w:t>
      </w:r>
      <w:r w:rsidRPr="00521796">
        <w:rPr>
          <w:rFonts w:ascii="Times New Roman" w:eastAsia="宋体" w:hAnsi="Times New Roman" w:hint="eastAsia"/>
          <w:color w:val="000000" w:themeColor="text1"/>
          <w:sz w:val="28"/>
          <w:szCs w:val="28"/>
        </w:rPr>
        <w:t>，</w:t>
      </w:r>
      <w:r w:rsidR="00132B6F" w:rsidRPr="00521796">
        <w:rPr>
          <w:rFonts w:ascii="Times New Roman" w:eastAsia="宋体" w:hAnsi="Times New Roman" w:hint="eastAsia"/>
          <w:color w:val="000000" w:themeColor="text1"/>
          <w:sz w:val="28"/>
          <w:szCs w:val="28"/>
        </w:rPr>
        <w:t>厂区中心点坐标</w:t>
      </w:r>
      <w:r w:rsidR="00557A02" w:rsidRPr="00521796">
        <w:rPr>
          <w:rFonts w:ascii="Times New Roman" w:eastAsia="宋体" w:hAnsi="Times New Roman" w:hint="eastAsia"/>
          <w:color w:val="000000" w:themeColor="text1"/>
          <w:sz w:val="28"/>
          <w:szCs w:val="28"/>
        </w:rPr>
        <w:t>东经</w:t>
      </w:r>
      <w:r w:rsidR="00557A02" w:rsidRPr="00521796">
        <w:rPr>
          <w:rFonts w:ascii="Times New Roman" w:eastAsia="宋体" w:hAnsi="Times New Roman" w:hint="eastAsia"/>
          <w:color w:val="000000" w:themeColor="text1"/>
          <w:sz w:val="28"/>
          <w:szCs w:val="28"/>
        </w:rPr>
        <w:t>11</w:t>
      </w:r>
      <w:r w:rsidR="007D1DA3" w:rsidRPr="00521796">
        <w:rPr>
          <w:rFonts w:ascii="Times New Roman" w:eastAsia="宋体" w:hAnsi="Times New Roman"/>
          <w:color w:val="000000" w:themeColor="text1"/>
          <w:sz w:val="28"/>
          <w:szCs w:val="28"/>
        </w:rPr>
        <w:t>5.19</w:t>
      </w:r>
      <w:r w:rsidR="00E20118" w:rsidRPr="00521796">
        <w:rPr>
          <w:rFonts w:ascii="Times New Roman" w:eastAsia="宋体" w:hAnsi="Times New Roman"/>
          <w:color w:val="000000" w:themeColor="text1"/>
          <w:sz w:val="28"/>
          <w:szCs w:val="28"/>
        </w:rPr>
        <w:t>51</w:t>
      </w:r>
      <w:r w:rsidR="00557A02" w:rsidRPr="00521796">
        <w:rPr>
          <w:rFonts w:ascii="宋体" w:eastAsia="宋体" w:hAnsi="宋体" w:hint="eastAsia"/>
          <w:color w:val="000000" w:themeColor="text1"/>
          <w:sz w:val="28"/>
          <w:szCs w:val="28"/>
        </w:rPr>
        <w:t>º</w:t>
      </w:r>
      <w:r w:rsidR="00557A02" w:rsidRPr="00521796">
        <w:rPr>
          <w:rFonts w:ascii="Times New Roman" w:eastAsia="宋体" w:hAnsi="Times New Roman" w:hint="eastAsia"/>
          <w:color w:val="000000" w:themeColor="text1"/>
          <w:sz w:val="28"/>
          <w:szCs w:val="28"/>
        </w:rPr>
        <w:t>，北纬</w:t>
      </w:r>
      <w:r w:rsidR="00E20118" w:rsidRPr="00521796">
        <w:rPr>
          <w:rFonts w:ascii="Times New Roman" w:eastAsia="宋体" w:hAnsi="Times New Roman"/>
          <w:color w:val="000000" w:themeColor="text1"/>
          <w:sz w:val="28"/>
          <w:szCs w:val="28"/>
        </w:rPr>
        <w:t>35.7529</w:t>
      </w:r>
      <w:r w:rsidR="00557A02" w:rsidRPr="00521796">
        <w:rPr>
          <w:rFonts w:ascii="宋体" w:eastAsia="宋体" w:hAnsi="宋体" w:hint="eastAsia"/>
          <w:color w:val="000000" w:themeColor="text1"/>
          <w:sz w:val="28"/>
          <w:szCs w:val="28"/>
        </w:rPr>
        <w:t>º</w:t>
      </w:r>
      <w:r w:rsidR="00C166F1" w:rsidRPr="00521796">
        <w:rPr>
          <w:rFonts w:ascii="Times New Roman" w:eastAsia="宋体" w:hAnsi="Times New Roman" w:hint="eastAsia"/>
          <w:color w:val="000000" w:themeColor="text1"/>
          <w:sz w:val="28"/>
          <w:szCs w:val="28"/>
        </w:rPr>
        <w:t>。</w:t>
      </w:r>
      <w:r w:rsidRPr="00521796">
        <w:rPr>
          <w:rFonts w:ascii="Times New Roman" w:eastAsia="宋体" w:hAnsi="Times New Roman"/>
          <w:color w:val="000000" w:themeColor="text1"/>
          <w:sz w:val="28"/>
          <w:szCs w:val="28"/>
        </w:rPr>
        <w:t>项目地理位置见附图</w:t>
      </w:r>
      <w:proofErr w:type="gramStart"/>
      <w:r w:rsidR="00845377">
        <w:rPr>
          <w:rFonts w:ascii="Times New Roman" w:eastAsia="宋体" w:hAnsi="Times New Roman" w:hint="eastAsia"/>
          <w:color w:val="000000" w:themeColor="text1"/>
          <w:sz w:val="28"/>
          <w:szCs w:val="28"/>
        </w:rPr>
        <w:t>一</w:t>
      </w:r>
      <w:proofErr w:type="gramEnd"/>
      <w:r w:rsidRPr="00521796">
        <w:rPr>
          <w:rFonts w:ascii="Times New Roman" w:eastAsia="宋体" w:hAnsi="Times New Roman" w:hint="eastAsia"/>
          <w:color w:val="000000" w:themeColor="text1"/>
          <w:sz w:val="28"/>
          <w:szCs w:val="28"/>
        </w:rPr>
        <w:t>。</w:t>
      </w:r>
    </w:p>
    <w:p w14:paraId="085E31BE" w14:textId="77777777" w:rsidR="00903BC8" w:rsidRPr="00521796" w:rsidRDefault="009401E1" w:rsidP="000E559D">
      <w:pPr>
        <w:widowControl w:val="0"/>
        <w:snapToGrid/>
        <w:spacing w:after="0" w:line="520" w:lineRule="exact"/>
        <w:ind w:firstLineChars="202" w:firstLine="566"/>
        <w:jc w:val="both"/>
        <w:rPr>
          <w:rFonts w:ascii="Times New Roman" w:eastAsia="宋体" w:hAnsi="Times New Roman"/>
          <w:color w:val="000000" w:themeColor="text1"/>
          <w:sz w:val="28"/>
          <w:szCs w:val="28"/>
        </w:rPr>
      </w:pPr>
      <w:r w:rsidRPr="00521796">
        <w:rPr>
          <w:rFonts w:ascii="Times New Roman" w:eastAsia="宋体" w:hAnsi="Times New Roman" w:hint="eastAsia"/>
          <w:color w:val="000000" w:themeColor="text1"/>
          <w:sz w:val="28"/>
          <w:szCs w:val="28"/>
        </w:rPr>
        <w:t>扩建</w:t>
      </w:r>
      <w:r w:rsidR="00332EEE" w:rsidRPr="00521796">
        <w:rPr>
          <w:rFonts w:ascii="Times New Roman" w:eastAsia="宋体" w:hAnsi="Times New Roman" w:hint="eastAsia"/>
          <w:color w:val="000000" w:themeColor="text1"/>
          <w:sz w:val="28"/>
          <w:szCs w:val="28"/>
        </w:rPr>
        <w:t>项目</w:t>
      </w:r>
      <w:r w:rsidR="00903BC8" w:rsidRPr="00521796">
        <w:rPr>
          <w:rFonts w:ascii="Times New Roman" w:eastAsia="宋体" w:hAnsi="Times New Roman" w:hint="eastAsia"/>
          <w:color w:val="000000" w:themeColor="text1"/>
          <w:sz w:val="28"/>
          <w:szCs w:val="28"/>
        </w:rPr>
        <w:t>主要建构筑物有</w:t>
      </w:r>
      <w:r w:rsidR="00332EEE" w:rsidRPr="00521796">
        <w:rPr>
          <w:rFonts w:ascii="Times New Roman" w:eastAsia="宋体" w:hAnsi="Times New Roman" w:hint="eastAsia"/>
          <w:color w:val="000000" w:themeColor="text1"/>
          <w:sz w:val="28"/>
          <w:szCs w:val="28"/>
        </w:rPr>
        <w:t>拉丝造粒</w:t>
      </w:r>
      <w:r w:rsidR="00903BC8" w:rsidRPr="00521796">
        <w:rPr>
          <w:rFonts w:ascii="Times New Roman" w:eastAsia="宋体" w:hAnsi="Times New Roman" w:hint="eastAsia"/>
          <w:color w:val="000000" w:themeColor="text1"/>
          <w:sz w:val="28"/>
          <w:szCs w:val="28"/>
        </w:rPr>
        <w:t>车间</w:t>
      </w:r>
      <w:r w:rsidRPr="00521796">
        <w:rPr>
          <w:rFonts w:ascii="Times New Roman" w:eastAsia="宋体" w:hAnsi="Times New Roman" w:hint="eastAsia"/>
          <w:color w:val="000000" w:themeColor="text1"/>
          <w:sz w:val="28"/>
          <w:szCs w:val="28"/>
        </w:rPr>
        <w:t>、破碎车间</w:t>
      </w:r>
      <w:r w:rsidR="00332EEE" w:rsidRPr="00521796">
        <w:rPr>
          <w:rFonts w:ascii="Times New Roman" w:eastAsia="宋体" w:hAnsi="Times New Roman" w:hint="eastAsia"/>
          <w:color w:val="000000" w:themeColor="text1"/>
          <w:sz w:val="28"/>
          <w:szCs w:val="28"/>
        </w:rPr>
        <w:t>和注塑</w:t>
      </w:r>
      <w:r w:rsidR="00903BC8" w:rsidRPr="00521796">
        <w:rPr>
          <w:rFonts w:ascii="Times New Roman" w:eastAsia="宋体" w:hAnsi="Times New Roman" w:hint="eastAsia"/>
          <w:color w:val="000000" w:themeColor="text1"/>
          <w:sz w:val="28"/>
          <w:szCs w:val="28"/>
        </w:rPr>
        <w:t>车间等。全厂设</w:t>
      </w:r>
      <w:r w:rsidR="00332EEE" w:rsidRPr="00521796">
        <w:rPr>
          <w:rFonts w:ascii="Times New Roman" w:eastAsia="宋体" w:hAnsi="Times New Roman" w:hint="eastAsia"/>
          <w:color w:val="000000" w:themeColor="text1"/>
          <w:sz w:val="28"/>
          <w:szCs w:val="28"/>
        </w:rPr>
        <w:t>东</w:t>
      </w:r>
      <w:r w:rsidR="00903BC8" w:rsidRPr="00521796">
        <w:rPr>
          <w:rFonts w:ascii="Times New Roman" w:eastAsia="宋体" w:hAnsi="Times New Roman" w:hint="eastAsia"/>
          <w:color w:val="000000" w:themeColor="text1"/>
          <w:sz w:val="28"/>
          <w:szCs w:val="28"/>
        </w:rPr>
        <w:t>门和南门两</w:t>
      </w:r>
      <w:proofErr w:type="gramStart"/>
      <w:r w:rsidR="00903BC8" w:rsidRPr="00521796">
        <w:rPr>
          <w:rFonts w:ascii="Times New Roman" w:eastAsia="宋体" w:hAnsi="Times New Roman" w:hint="eastAsia"/>
          <w:color w:val="000000" w:themeColor="text1"/>
          <w:sz w:val="28"/>
          <w:szCs w:val="28"/>
        </w:rPr>
        <w:t>个</w:t>
      </w:r>
      <w:proofErr w:type="gramEnd"/>
      <w:r w:rsidR="00903BC8" w:rsidRPr="00521796">
        <w:rPr>
          <w:rFonts w:ascii="Times New Roman" w:eastAsia="宋体" w:hAnsi="Times New Roman" w:hint="eastAsia"/>
          <w:color w:val="000000" w:themeColor="text1"/>
          <w:sz w:val="28"/>
          <w:szCs w:val="28"/>
        </w:rPr>
        <w:t>大门，</w:t>
      </w:r>
      <w:r w:rsidR="00332EEE" w:rsidRPr="00521796">
        <w:rPr>
          <w:rFonts w:ascii="Times New Roman" w:eastAsia="宋体" w:hAnsi="Times New Roman" w:hint="eastAsia"/>
          <w:color w:val="000000" w:themeColor="text1"/>
          <w:sz w:val="28"/>
          <w:szCs w:val="28"/>
        </w:rPr>
        <w:t>南</w:t>
      </w:r>
      <w:r w:rsidR="00903BC8" w:rsidRPr="00521796">
        <w:rPr>
          <w:rFonts w:ascii="Times New Roman" w:eastAsia="宋体" w:hAnsi="Times New Roman" w:hint="eastAsia"/>
          <w:color w:val="000000" w:themeColor="text1"/>
          <w:sz w:val="28"/>
          <w:szCs w:val="28"/>
        </w:rPr>
        <w:t>门为人流出入口，</w:t>
      </w:r>
      <w:r w:rsidR="00332EEE" w:rsidRPr="00521796">
        <w:rPr>
          <w:rFonts w:ascii="Times New Roman" w:eastAsia="宋体" w:hAnsi="Times New Roman" w:hint="eastAsia"/>
          <w:color w:val="000000" w:themeColor="text1"/>
          <w:sz w:val="28"/>
          <w:szCs w:val="28"/>
        </w:rPr>
        <w:t>东</w:t>
      </w:r>
      <w:r w:rsidR="00903BC8" w:rsidRPr="00521796">
        <w:rPr>
          <w:rFonts w:ascii="Times New Roman" w:eastAsia="宋体" w:hAnsi="Times New Roman" w:hint="eastAsia"/>
          <w:color w:val="000000" w:themeColor="text1"/>
          <w:sz w:val="28"/>
          <w:szCs w:val="28"/>
        </w:rPr>
        <w:t>门为货运通道。项目总平面布置见附图</w:t>
      </w:r>
      <w:r w:rsidR="00845377">
        <w:rPr>
          <w:rFonts w:ascii="Times New Roman" w:eastAsia="宋体" w:hAnsi="Times New Roman" w:hint="eastAsia"/>
          <w:color w:val="000000" w:themeColor="text1"/>
          <w:sz w:val="28"/>
          <w:szCs w:val="28"/>
        </w:rPr>
        <w:t>四</w:t>
      </w:r>
      <w:r w:rsidR="00903BC8" w:rsidRPr="00521796">
        <w:rPr>
          <w:rFonts w:ascii="Times New Roman" w:eastAsia="宋体" w:hAnsi="Times New Roman" w:hint="eastAsia"/>
          <w:color w:val="000000" w:themeColor="text1"/>
          <w:sz w:val="28"/>
          <w:szCs w:val="28"/>
        </w:rPr>
        <w:t>。</w:t>
      </w:r>
    </w:p>
    <w:p w14:paraId="20A6EEA3" w14:textId="77777777" w:rsidR="00115438" w:rsidRPr="00E51635" w:rsidRDefault="00115438" w:rsidP="000E559D">
      <w:pPr>
        <w:pStyle w:val="22"/>
        <w:spacing w:line="520" w:lineRule="exact"/>
        <w:rPr>
          <w:color w:val="000000" w:themeColor="text1"/>
        </w:rPr>
      </w:pPr>
      <w:r w:rsidRPr="00E51635">
        <w:rPr>
          <w:color w:val="000000" w:themeColor="text1"/>
        </w:rPr>
        <w:t>项目</w:t>
      </w:r>
      <w:r w:rsidRPr="00E51635">
        <w:rPr>
          <w:color w:val="000000" w:themeColor="text1"/>
          <w:spacing w:val="5"/>
        </w:rPr>
        <w:t>工程用地性质为工业用地</w:t>
      </w:r>
      <w:r w:rsidRPr="00E51635">
        <w:rPr>
          <w:rFonts w:hint="eastAsia"/>
          <w:color w:val="000000" w:themeColor="text1"/>
          <w:kern w:val="0"/>
          <w:szCs w:val="23"/>
        </w:rPr>
        <w:t>，</w:t>
      </w:r>
      <w:r w:rsidRPr="00E51635">
        <w:rPr>
          <w:color w:val="000000" w:themeColor="text1"/>
        </w:rPr>
        <w:t>厂址周围无重要的政治、医疗、文化设施，无风景区、自然保护区，主要保护目标为附近的村庄</w:t>
      </w:r>
      <w:r w:rsidRPr="00E51635">
        <w:rPr>
          <w:rFonts w:ascii="宋体" w:hAnsi="宋体" w:hint="eastAsia"/>
          <w:color w:val="000000" w:themeColor="text1"/>
        </w:rPr>
        <w:t>等</w:t>
      </w:r>
      <w:r w:rsidRPr="00E51635">
        <w:rPr>
          <w:color w:val="000000" w:themeColor="text1"/>
        </w:rPr>
        <w:t>。</w:t>
      </w:r>
    </w:p>
    <w:p w14:paraId="3F1DA7ED" w14:textId="77777777" w:rsidR="00115438" w:rsidRPr="00E51635" w:rsidRDefault="00115438" w:rsidP="000E559D">
      <w:pPr>
        <w:pStyle w:val="af0"/>
        <w:spacing w:line="480" w:lineRule="exact"/>
        <w:ind w:firstLine="0"/>
        <w:jc w:val="center"/>
        <w:rPr>
          <w:rFonts w:ascii="Times New Roman" w:eastAsia="黑体" w:hAnsi="Times New Roman"/>
          <w:color w:val="000000" w:themeColor="text1"/>
          <w:szCs w:val="24"/>
        </w:rPr>
      </w:pPr>
      <w:r w:rsidRPr="00E51635">
        <w:rPr>
          <w:rFonts w:ascii="Times New Roman" w:eastAsia="黑体"/>
          <w:color w:val="000000" w:themeColor="text1"/>
          <w:szCs w:val="24"/>
        </w:rPr>
        <w:t>表</w:t>
      </w:r>
      <w:r w:rsidR="00AD38F1" w:rsidRPr="00E51635">
        <w:rPr>
          <w:rFonts w:ascii="Times New Roman" w:eastAsia="黑体" w:hAnsi="Times New Roman"/>
          <w:color w:val="000000" w:themeColor="text1"/>
          <w:szCs w:val="24"/>
        </w:rPr>
        <w:t>3-1</w:t>
      </w:r>
      <w:r w:rsidRPr="00E51635">
        <w:rPr>
          <w:rFonts w:ascii="Times New Roman" w:eastAsia="黑体" w:hAnsi="Times New Roman"/>
          <w:color w:val="000000" w:themeColor="text1"/>
          <w:szCs w:val="24"/>
        </w:rPr>
        <w:t xml:space="preserve">   </w:t>
      </w:r>
      <w:r w:rsidRPr="00E51635">
        <w:rPr>
          <w:rFonts w:ascii="Times New Roman" w:eastAsia="黑体"/>
          <w:color w:val="000000" w:themeColor="text1"/>
          <w:szCs w:val="24"/>
        </w:rPr>
        <w:t>环境保护目标分布情况一览表</w:t>
      </w:r>
    </w:p>
    <w:tbl>
      <w:tblPr>
        <w:tblW w:w="4975" w:type="pct"/>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763"/>
        <w:gridCol w:w="1923"/>
        <w:gridCol w:w="854"/>
        <w:gridCol w:w="968"/>
        <w:gridCol w:w="2950"/>
        <w:gridCol w:w="1671"/>
      </w:tblGrid>
      <w:tr w:rsidR="00FE0FA0" w:rsidRPr="00E51635" w14:paraId="15319A27" w14:textId="77777777" w:rsidTr="007776F0">
        <w:trPr>
          <w:trHeight w:val="340"/>
        </w:trPr>
        <w:tc>
          <w:tcPr>
            <w:tcW w:w="418" w:type="pct"/>
            <w:tcBorders>
              <w:top w:val="single" w:sz="12" w:space="0" w:color="auto"/>
              <w:bottom w:val="single" w:sz="4" w:space="0" w:color="auto"/>
            </w:tcBorders>
            <w:vAlign w:val="center"/>
          </w:tcPr>
          <w:p w14:paraId="6FBFF83A" w14:textId="77777777" w:rsidR="002674F3" w:rsidRPr="00E51635" w:rsidRDefault="002674F3" w:rsidP="002674F3">
            <w:pPr>
              <w:spacing w:after="0"/>
              <w:jc w:val="center"/>
              <w:rPr>
                <w:rFonts w:ascii="Times New Roman" w:eastAsia="宋体" w:hAnsi="Times New Roman"/>
                <w:b/>
                <w:color w:val="000000" w:themeColor="text1"/>
                <w:sz w:val="21"/>
                <w:szCs w:val="21"/>
              </w:rPr>
            </w:pPr>
            <w:r w:rsidRPr="00E51635">
              <w:rPr>
                <w:rFonts w:ascii="Times New Roman" w:eastAsia="宋体" w:hAnsi="Times New Roman"/>
                <w:b/>
                <w:color w:val="000000" w:themeColor="text1"/>
                <w:sz w:val="21"/>
                <w:szCs w:val="21"/>
              </w:rPr>
              <w:t>环境</w:t>
            </w:r>
          </w:p>
          <w:p w14:paraId="32A2ADB3" w14:textId="77777777" w:rsidR="002674F3" w:rsidRPr="00E51635" w:rsidRDefault="002674F3" w:rsidP="002674F3">
            <w:pPr>
              <w:spacing w:after="0"/>
              <w:jc w:val="center"/>
              <w:rPr>
                <w:rFonts w:ascii="Times New Roman" w:eastAsia="宋体" w:hAnsi="Times New Roman"/>
                <w:b/>
                <w:color w:val="000000" w:themeColor="text1"/>
                <w:sz w:val="21"/>
                <w:szCs w:val="21"/>
              </w:rPr>
            </w:pPr>
            <w:r w:rsidRPr="00E51635">
              <w:rPr>
                <w:rFonts w:ascii="Times New Roman" w:eastAsia="宋体" w:hAnsi="Times New Roman"/>
                <w:b/>
                <w:color w:val="000000" w:themeColor="text1"/>
                <w:sz w:val="21"/>
                <w:szCs w:val="21"/>
              </w:rPr>
              <w:t>要素</w:t>
            </w:r>
          </w:p>
        </w:tc>
        <w:tc>
          <w:tcPr>
            <w:tcW w:w="1053" w:type="pct"/>
            <w:tcBorders>
              <w:top w:val="single" w:sz="12" w:space="0" w:color="auto"/>
              <w:bottom w:val="single" w:sz="4" w:space="0" w:color="auto"/>
            </w:tcBorders>
            <w:vAlign w:val="center"/>
          </w:tcPr>
          <w:p w14:paraId="25EE83C5" w14:textId="77777777" w:rsidR="002674F3" w:rsidRPr="00E51635" w:rsidRDefault="002674F3" w:rsidP="002674F3">
            <w:pPr>
              <w:spacing w:after="0"/>
              <w:jc w:val="center"/>
              <w:rPr>
                <w:rFonts w:ascii="Times New Roman" w:eastAsia="宋体" w:hAnsi="Times New Roman"/>
                <w:b/>
                <w:color w:val="000000" w:themeColor="text1"/>
                <w:sz w:val="21"/>
                <w:szCs w:val="21"/>
              </w:rPr>
            </w:pPr>
            <w:r w:rsidRPr="00E51635">
              <w:rPr>
                <w:rFonts w:ascii="Times New Roman" w:eastAsia="宋体" w:hAnsi="Times New Roman"/>
                <w:b/>
                <w:color w:val="000000" w:themeColor="text1"/>
                <w:sz w:val="21"/>
                <w:szCs w:val="21"/>
              </w:rPr>
              <w:t>保护目标</w:t>
            </w:r>
          </w:p>
        </w:tc>
        <w:tc>
          <w:tcPr>
            <w:tcW w:w="468" w:type="pct"/>
            <w:tcBorders>
              <w:top w:val="single" w:sz="12" w:space="0" w:color="auto"/>
              <w:bottom w:val="single" w:sz="4" w:space="0" w:color="auto"/>
            </w:tcBorders>
            <w:vAlign w:val="center"/>
          </w:tcPr>
          <w:p w14:paraId="4A41EAF1" w14:textId="77777777" w:rsidR="002674F3" w:rsidRPr="00E51635" w:rsidRDefault="002674F3" w:rsidP="002674F3">
            <w:pPr>
              <w:spacing w:after="0"/>
              <w:jc w:val="center"/>
              <w:rPr>
                <w:rFonts w:ascii="Times New Roman" w:eastAsia="宋体" w:hAnsi="Times New Roman"/>
                <w:b/>
                <w:color w:val="000000" w:themeColor="text1"/>
                <w:sz w:val="21"/>
                <w:szCs w:val="21"/>
              </w:rPr>
            </w:pPr>
            <w:r w:rsidRPr="00E51635">
              <w:rPr>
                <w:rFonts w:ascii="Times New Roman" w:eastAsia="宋体" w:hAnsi="Times New Roman"/>
                <w:b/>
                <w:color w:val="000000" w:themeColor="text1"/>
                <w:sz w:val="21"/>
                <w:szCs w:val="21"/>
              </w:rPr>
              <w:t>方位</w:t>
            </w:r>
          </w:p>
        </w:tc>
        <w:tc>
          <w:tcPr>
            <w:tcW w:w="530" w:type="pct"/>
            <w:tcBorders>
              <w:top w:val="single" w:sz="12" w:space="0" w:color="auto"/>
              <w:bottom w:val="single" w:sz="4" w:space="0" w:color="auto"/>
            </w:tcBorders>
            <w:vAlign w:val="center"/>
          </w:tcPr>
          <w:p w14:paraId="5DDEF93D" w14:textId="77777777" w:rsidR="002674F3" w:rsidRPr="00E51635" w:rsidRDefault="002674F3" w:rsidP="002674F3">
            <w:pPr>
              <w:spacing w:after="0"/>
              <w:jc w:val="center"/>
              <w:rPr>
                <w:rFonts w:ascii="Times New Roman" w:eastAsia="宋体" w:hAnsi="Times New Roman"/>
                <w:b/>
                <w:color w:val="000000" w:themeColor="text1"/>
                <w:sz w:val="21"/>
                <w:szCs w:val="21"/>
              </w:rPr>
            </w:pPr>
            <w:r w:rsidRPr="00E51635">
              <w:rPr>
                <w:rFonts w:ascii="Times New Roman" w:eastAsia="宋体" w:hAnsi="Times New Roman"/>
                <w:b/>
                <w:color w:val="000000" w:themeColor="text1"/>
                <w:sz w:val="21"/>
                <w:szCs w:val="21"/>
              </w:rPr>
              <w:t>距离</w:t>
            </w:r>
            <w:r w:rsidRPr="00E51635">
              <w:rPr>
                <w:rFonts w:ascii="Times New Roman" w:eastAsia="宋体" w:hAnsi="Times New Roman"/>
                <w:b/>
                <w:color w:val="000000" w:themeColor="text1"/>
                <w:sz w:val="21"/>
                <w:szCs w:val="21"/>
              </w:rPr>
              <w:t>m</w:t>
            </w:r>
          </w:p>
        </w:tc>
        <w:tc>
          <w:tcPr>
            <w:tcW w:w="1616" w:type="pct"/>
            <w:tcBorders>
              <w:top w:val="single" w:sz="12" w:space="0" w:color="auto"/>
              <w:bottom w:val="single" w:sz="4" w:space="0" w:color="auto"/>
            </w:tcBorders>
            <w:vAlign w:val="center"/>
          </w:tcPr>
          <w:p w14:paraId="4E0C8342" w14:textId="77777777" w:rsidR="002674F3" w:rsidRPr="00E51635" w:rsidRDefault="002674F3" w:rsidP="002674F3">
            <w:pPr>
              <w:spacing w:after="0"/>
              <w:jc w:val="center"/>
              <w:rPr>
                <w:rFonts w:ascii="Times New Roman" w:eastAsia="宋体" w:hAnsi="Times New Roman"/>
                <w:b/>
                <w:color w:val="000000" w:themeColor="text1"/>
                <w:sz w:val="21"/>
                <w:szCs w:val="21"/>
              </w:rPr>
            </w:pPr>
            <w:r w:rsidRPr="00E51635">
              <w:rPr>
                <w:rFonts w:ascii="Times New Roman" w:eastAsia="宋体" w:hAnsi="Times New Roman"/>
                <w:b/>
                <w:color w:val="000000" w:themeColor="text1"/>
                <w:sz w:val="21"/>
                <w:szCs w:val="21"/>
              </w:rPr>
              <w:t>功能区</w:t>
            </w:r>
          </w:p>
        </w:tc>
        <w:tc>
          <w:tcPr>
            <w:tcW w:w="915" w:type="pct"/>
            <w:tcBorders>
              <w:top w:val="single" w:sz="12" w:space="0" w:color="auto"/>
              <w:bottom w:val="single" w:sz="4" w:space="0" w:color="auto"/>
            </w:tcBorders>
            <w:vAlign w:val="center"/>
          </w:tcPr>
          <w:p w14:paraId="51145C9B" w14:textId="77777777" w:rsidR="002674F3" w:rsidRPr="00E51635" w:rsidRDefault="002674F3" w:rsidP="002674F3">
            <w:pPr>
              <w:spacing w:after="0"/>
              <w:jc w:val="center"/>
              <w:rPr>
                <w:rFonts w:ascii="Times New Roman" w:eastAsia="宋体" w:hAnsi="Times New Roman"/>
                <w:b/>
                <w:color w:val="000000" w:themeColor="text1"/>
                <w:sz w:val="21"/>
                <w:szCs w:val="21"/>
              </w:rPr>
            </w:pPr>
            <w:r w:rsidRPr="00E51635">
              <w:rPr>
                <w:rFonts w:ascii="Times New Roman" w:eastAsia="宋体" w:hAnsi="Times New Roman"/>
                <w:b/>
                <w:color w:val="000000" w:themeColor="text1"/>
                <w:sz w:val="21"/>
                <w:szCs w:val="21"/>
              </w:rPr>
              <w:t>基本情况</w:t>
            </w:r>
          </w:p>
        </w:tc>
      </w:tr>
      <w:tr w:rsidR="00FE0FA0" w:rsidRPr="00E51635" w14:paraId="0B4906D8" w14:textId="77777777" w:rsidTr="007776F0">
        <w:trPr>
          <w:trHeight w:val="340"/>
        </w:trPr>
        <w:tc>
          <w:tcPr>
            <w:tcW w:w="418" w:type="pct"/>
            <w:vMerge w:val="restart"/>
            <w:tcBorders>
              <w:top w:val="single" w:sz="4" w:space="0" w:color="auto"/>
            </w:tcBorders>
            <w:vAlign w:val="center"/>
          </w:tcPr>
          <w:p w14:paraId="2AF3769A"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环</w:t>
            </w:r>
          </w:p>
          <w:p w14:paraId="5919C0C5"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境</w:t>
            </w:r>
          </w:p>
          <w:p w14:paraId="4C0522B4"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空</w:t>
            </w:r>
          </w:p>
          <w:p w14:paraId="7C1124C2"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气</w:t>
            </w:r>
          </w:p>
        </w:tc>
        <w:tc>
          <w:tcPr>
            <w:tcW w:w="1053" w:type="pct"/>
            <w:tcBorders>
              <w:top w:val="single" w:sz="4" w:space="0" w:color="auto"/>
            </w:tcBorders>
            <w:vAlign w:val="center"/>
          </w:tcPr>
          <w:p w14:paraId="38BC30B8"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大河寨</w:t>
            </w:r>
          </w:p>
        </w:tc>
        <w:tc>
          <w:tcPr>
            <w:tcW w:w="468" w:type="pct"/>
            <w:tcBorders>
              <w:top w:val="single" w:sz="4" w:space="0" w:color="auto"/>
            </w:tcBorders>
            <w:vAlign w:val="center"/>
          </w:tcPr>
          <w:p w14:paraId="26A5E1A1"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NE</w:t>
            </w:r>
          </w:p>
        </w:tc>
        <w:tc>
          <w:tcPr>
            <w:tcW w:w="530" w:type="pct"/>
            <w:tcBorders>
              <w:top w:val="single" w:sz="4" w:space="0" w:color="auto"/>
            </w:tcBorders>
            <w:vAlign w:val="center"/>
          </w:tcPr>
          <w:p w14:paraId="44CDAEB6"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670</w:t>
            </w:r>
          </w:p>
        </w:tc>
        <w:tc>
          <w:tcPr>
            <w:tcW w:w="1616" w:type="pct"/>
            <w:vMerge w:val="restart"/>
            <w:tcBorders>
              <w:top w:val="single" w:sz="4" w:space="0" w:color="auto"/>
            </w:tcBorders>
            <w:vAlign w:val="center"/>
          </w:tcPr>
          <w:p w14:paraId="21B45210"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《环境空气质量标准》</w:t>
            </w:r>
          </w:p>
          <w:p w14:paraId="1DBCF067"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(GB3095—2012)</w:t>
            </w:r>
            <w:r w:rsidRPr="00E51635">
              <w:rPr>
                <w:rFonts w:ascii="Times New Roman" w:eastAsia="宋体" w:hAnsi="Times New Roman"/>
                <w:color w:val="000000" w:themeColor="text1"/>
                <w:sz w:val="21"/>
                <w:szCs w:val="21"/>
              </w:rPr>
              <w:t>二级标准</w:t>
            </w:r>
          </w:p>
        </w:tc>
        <w:tc>
          <w:tcPr>
            <w:tcW w:w="915" w:type="pct"/>
            <w:tcBorders>
              <w:top w:val="single" w:sz="4" w:space="0" w:color="auto"/>
            </w:tcBorders>
            <w:vAlign w:val="center"/>
          </w:tcPr>
          <w:p w14:paraId="745F68EB"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3039</w:t>
            </w:r>
            <w:r w:rsidRPr="00E51635">
              <w:rPr>
                <w:rFonts w:ascii="Times New Roman" w:eastAsia="宋体" w:hAnsi="Times New Roman"/>
                <w:color w:val="000000" w:themeColor="text1"/>
                <w:sz w:val="21"/>
                <w:szCs w:val="21"/>
              </w:rPr>
              <w:t>人</w:t>
            </w:r>
          </w:p>
        </w:tc>
      </w:tr>
      <w:tr w:rsidR="00FE0FA0" w:rsidRPr="00E51635" w14:paraId="16885736" w14:textId="77777777" w:rsidTr="00CA44F0">
        <w:trPr>
          <w:trHeight w:val="340"/>
        </w:trPr>
        <w:tc>
          <w:tcPr>
            <w:tcW w:w="418" w:type="pct"/>
            <w:vMerge/>
            <w:vAlign w:val="center"/>
          </w:tcPr>
          <w:p w14:paraId="0B984F88"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6D2FDDAF"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西寨村</w:t>
            </w:r>
          </w:p>
        </w:tc>
        <w:tc>
          <w:tcPr>
            <w:tcW w:w="468" w:type="pct"/>
            <w:vAlign w:val="center"/>
          </w:tcPr>
          <w:p w14:paraId="60587523"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N</w:t>
            </w:r>
          </w:p>
        </w:tc>
        <w:tc>
          <w:tcPr>
            <w:tcW w:w="530" w:type="pct"/>
            <w:vAlign w:val="center"/>
          </w:tcPr>
          <w:p w14:paraId="3C92B594"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1192</w:t>
            </w:r>
          </w:p>
        </w:tc>
        <w:tc>
          <w:tcPr>
            <w:tcW w:w="1616" w:type="pct"/>
            <w:vMerge/>
            <w:vAlign w:val="center"/>
          </w:tcPr>
          <w:p w14:paraId="634CBDE3"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121DA67A"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790</w:t>
            </w:r>
            <w:r w:rsidRPr="00E51635">
              <w:rPr>
                <w:rFonts w:ascii="Times New Roman" w:eastAsia="宋体" w:hAnsi="Times New Roman"/>
                <w:color w:val="000000" w:themeColor="text1"/>
                <w:sz w:val="21"/>
                <w:szCs w:val="21"/>
              </w:rPr>
              <w:t>人</w:t>
            </w:r>
          </w:p>
        </w:tc>
      </w:tr>
      <w:tr w:rsidR="00FE0FA0" w:rsidRPr="00E51635" w14:paraId="2C66EC29" w14:textId="77777777" w:rsidTr="00CA44F0">
        <w:trPr>
          <w:trHeight w:val="340"/>
        </w:trPr>
        <w:tc>
          <w:tcPr>
            <w:tcW w:w="418" w:type="pct"/>
            <w:vMerge/>
            <w:vAlign w:val="center"/>
          </w:tcPr>
          <w:p w14:paraId="078671A3"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4BC22479"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牛村</w:t>
            </w:r>
          </w:p>
        </w:tc>
        <w:tc>
          <w:tcPr>
            <w:tcW w:w="468" w:type="pct"/>
            <w:vAlign w:val="center"/>
          </w:tcPr>
          <w:p w14:paraId="71FE20E1"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N</w:t>
            </w:r>
          </w:p>
        </w:tc>
        <w:tc>
          <w:tcPr>
            <w:tcW w:w="530" w:type="pct"/>
            <w:vAlign w:val="center"/>
          </w:tcPr>
          <w:p w14:paraId="3D40394C"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1610</w:t>
            </w:r>
          </w:p>
        </w:tc>
        <w:tc>
          <w:tcPr>
            <w:tcW w:w="1616" w:type="pct"/>
            <w:vMerge/>
            <w:vAlign w:val="center"/>
          </w:tcPr>
          <w:p w14:paraId="63E2DF44"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119C188F"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758</w:t>
            </w:r>
            <w:r w:rsidRPr="00E51635">
              <w:rPr>
                <w:rFonts w:ascii="Times New Roman" w:eastAsia="宋体" w:hAnsi="Times New Roman"/>
                <w:color w:val="000000" w:themeColor="text1"/>
                <w:sz w:val="21"/>
                <w:szCs w:val="21"/>
              </w:rPr>
              <w:t>人</w:t>
            </w:r>
          </w:p>
        </w:tc>
      </w:tr>
      <w:tr w:rsidR="00FE0FA0" w:rsidRPr="00E51635" w14:paraId="34478520" w14:textId="77777777" w:rsidTr="00CA44F0">
        <w:trPr>
          <w:trHeight w:val="340"/>
        </w:trPr>
        <w:tc>
          <w:tcPr>
            <w:tcW w:w="418" w:type="pct"/>
            <w:vMerge/>
            <w:vAlign w:val="center"/>
          </w:tcPr>
          <w:p w14:paraId="037E9BF1"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2B312520"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荣村</w:t>
            </w:r>
          </w:p>
        </w:tc>
        <w:tc>
          <w:tcPr>
            <w:tcW w:w="468" w:type="pct"/>
            <w:vAlign w:val="center"/>
          </w:tcPr>
          <w:p w14:paraId="1769F56C"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NNW</w:t>
            </w:r>
          </w:p>
        </w:tc>
        <w:tc>
          <w:tcPr>
            <w:tcW w:w="530" w:type="pct"/>
            <w:vAlign w:val="center"/>
          </w:tcPr>
          <w:p w14:paraId="56F8FDEF"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1018</w:t>
            </w:r>
          </w:p>
        </w:tc>
        <w:tc>
          <w:tcPr>
            <w:tcW w:w="1616" w:type="pct"/>
            <w:vMerge/>
            <w:vAlign w:val="center"/>
          </w:tcPr>
          <w:p w14:paraId="2932A187"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166B7A82"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716</w:t>
            </w:r>
            <w:r w:rsidRPr="00E51635">
              <w:rPr>
                <w:rFonts w:ascii="Times New Roman" w:eastAsia="宋体" w:hAnsi="Times New Roman"/>
                <w:color w:val="000000" w:themeColor="text1"/>
                <w:sz w:val="21"/>
                <w:szCs w:val="21"/>
              </w:rPr>
              <w:t>人</w:t>
            </w:r>
          </w:p>
        </w:tc>
      </w:tr>
      <w:tr w:rsidR="00FE0FA0" w:rsidRPr="00E51635" w14:paraId="0BB1D64A" w14:textId="77777777" w:rsidTr="00CA44F0">
        <w:trPr>
          <w:trHeight w:val="340"/>
        </w:trPr>
        <w:tc>
          <w:tcPr>
            <w:tcW w:w="418" w:type="pct"/>
            <w:vMerge/>
            <w:vAlign w:val="center"/>
          </w:tcPr>
          <w:p w14:paraId="36CAE36F"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2083E5C1" w14:textId="77777777" w:rsidR="002674F3" w:rsidRPr="00E51635" w:rsidRDefault="002674F3" w:rsidP="002674F3">
            <w:pPr>
              <w:spacing w:after="0"/>
              <w:jc w:val="center"/>
              <w:rPr>
                <w:rFonts w:ascii="Times New Roman" w:eastAsia="宋体" w:hAnsi="Times New Roman"/>
                <w:color w:val="000000" w:themeColor="text1"/>
                <w:sz w:val="21"/>
                <w:szCs w:val="21"/>
              </w:rPr>
            </w:pPr>
            <w:proofErr w:type="gramStart"/>
            <w:r w:rsidRPr="00E51635">
              <w:rPr>
                <w:rFonts w:ascii="Times New Roman" w:eastAsia="宋体" w:hAnsi="Times New Roman"/>
                <w:color w:val="000000" w:themeColor="text1"/>
                <w:sz w:val="21"/>
                <w:szCs w:val="21"/>
              </w:rPr>
              <w:t>吴拐村</w:t>
            </w:r>
            <w:proofErr w:type="gramEnd"/>
          </w:p>
        </w:tc>
        <w:tc>
          <w:tcPr>
            <w:tcW w:w="468" w:type="pct"/>
            <w:vAlign w:val="center"/>
          </w:tcPr>
          <w:p w14:paraId="7F11DB13"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NNW</w:t>
            </w:r>
          </w:p>
        </w:tc>
        <w:tc>
          <w:tcPr>
            <w:tcW w:w="530" w:type="pct"/>
            <w:vAlign w:val="center"/>
          </w:tcPr>
          <w:p w14:paraId="6B0E706B"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953</w:t>
            </w:r>
          </w:p>
        </w:tc>
        <w:tc>
          <w:tcPr>
            <w:tcW w:w="1616" w:type="pct"/>
            <w:vMerge/>
            <w:vAlign w:val="center"/>
          </w:tcPr>
          <w:p w14:paraId="23FBB747"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0AB2E2C2"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1177</w:t>
            </w:r>
            <w:r w:rsidRPr="00E51635">
              <w:rPr>
                <w:rFonts w:ascii="Times New Roman" w:eastAsia="宋体" w:hAnsi="Times New Roman"/>
                <w:color w:val="000000" w:themeColor="text1"/>
                <w:sz w:val="21"/>
                <w:szCs w:val="21"/>
              </w:rPr>
              <w:t>人</w:t>
            </w:r>
          </w:p>
        </w:tc>
      </w:tr>
      <w:tr w:rsidR="00FE0FA0" w:rsidRPr="00E51635" w14:paraId="6EBDB557" w14:textId="77777777" w:rsidTr="00CA44F0">
        <w:trPr>
          <w:trHeight w:val="340"/>
        </w:trPr>
        <w:tc>
          <w:tcPr>
            <w:tcW w:w="418" w:type="pct"/>
            <w:vMerge/>
            <w:vAlign w:val="center"/>
          </w:tcPr>
          <w:p w14:paraId="407695FF"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20652B8F" w14:textId="77777777" w:rsidR="002674F3" w:rsidRPr="00E51635" w:rsidRDefault="002674F3" w:rsidP="002674F3">
            <w:pPr>
              <w:spacing w:after="0"/>
              <w:jc w:val="center"/>
              <w:rPr>
                <w:rFonts w:ascii="Times New Roman" w:eastAsia="宋体" w:hAnsi="Times New Roman"/>
                <w:color w:val="000000" w:themeColor="text1"/>
                <w:sz w:val="21"/>
                <w:szCs w:val="21"/>
              </w:rPr>
            </w:pPr>
            <w:proofErr w:type="gramStart"/>
            <w:r w:rsidRPr="00E51635">
              <w:rPr>
                <w:rFonts w:ascii="Times New Roman" w:eastAsia="宋体" w:hAnsi="Times New Roman"/>
                <w:color w:val="000000" w:themeColor="text1"/>
                <w:sz w:val="21"/>
                <w:szCs w:val="21"/>
              </w:rPr>
              <w:t>大猛村</w:t>
            </w:r>
            <w:proofErr w:type="gramEnd"/>
          </w:p>
        </w:tc>
        <w:tc>
          <w:tcPr>
            <w:tcW w:w="468" w:type="pct"/>
            <w:vAlign w:val="center"/>
          </w:tcPr>
          <w:p w14:paraId="6444D135"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NNW</w:t>
            </w:r>
          </w:p>
        </w:tc>
        <w:tc>
          <w:tcPr>
            <w:tcW w:w="530" w:type="pct"/>
            <w:vAlign w:val="center"/>
          </w:tcPr>
          <w:p w14:paraId="3F1ACA4D"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2350</w:t>
            </w:r>
          </w:p>
        </w:tc>
        <w:tc>
          <w:tcPr>
            <w:tcW w:w="1616" w:type="pct"/>
            <w:vMerge/>
            <w:vAlign w:val="center"/>
          </w:tcPr>
          <w:p w14:paraId="01CFC2F8"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1A775327"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734</w:t>
            </w:r>
            <w:r w:rsidRPr="00E51635">
              <w:rPr>
                <w:rFonts w:ascii="Times New Roman" w:eastAsia="宋体" w:hAnsi="Times New Roman"/>
                <w:color w:val="000000" w:themeColor="text1"/>
                <w:sz w:val="21"/>
                <w:szCs w:val="21"/>
              </w:rPr>
              <w:t>人</w:t>
            </w:r>
          </w:p>
        </w:tc>
      </w:tr>
      <w:tr w:rsidR="00FE0FA0" w:rsidRPr="00E51635" w14:paraId="303E9ADE" w14:textId="77777777" w:rsidTr="00CA44F0">
        <w:trPr>
          <w:trHeight w:val="340"/>
        </w:trPr>
        <w:tc>
          <w:tcPr>
            <w:tcW w:w="418" w:type="pct"/>
            <w:vMerge/>
            <w:vAlign w:val="center"/>
          </w:tcPr>
          <w:p w14:paraId="7EE2C7F5"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5D1DFDDC"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马头村</w:t>
            </w:r>
          </w:p>
        </w:tc>
        <w:tc>
          <w:tcPr>
            <w:tcW w:w="468" w:type="pct"/>
            <w:vAlign w:val="center"/>
          </w:tcPr>
          <w:p w14:paraId="62A0C480"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NW</w:t>
            </w:r>
          </w:p>
        </w:tc>
        <w:tc>
          <w:tcPr>
            <w:tcW w:w="530" w:type="pct"/>
            <w:vAlign w:val="center"/>
          </w:tcPr>
          <w:p w14:paraId="4C9F4BB3"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960</w:t>
            </w:r>
          </w:p>
        </w:tc>
        <w:tc>
          <w:tcPr>
            <w:tcW w:w="1616" w:type="pct"/>
            <w:vMerge/>
            <w:vAlign w:val="center"/>
          </w:tcPr>
          <w:p w14:paraId="1627ECC5"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14B2F3C5"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851</w:t>
            </w:r>
            <w:r w:rsidRPr="00E51635">
              <w:rPr>
                <w:rFonts w:ascii="Times New Roman" w:eastAsia="宋体" w:hAnsi="Times New Roman"/>
                <w:color w:val="000000" w:themeColor="text1"/>
                <w:sz w:val="21"/>
                <w:szCs w:val="21"/>
              </w:rPr>
              <w:t>人</w:t>
            </w:r>
          </w:p>
        </w:tc>
      </w:tr>
      <w:tr w:rsidR="00FE0FA0" w:rsidRPr="00E51635" w14:paraId="5FA39D18" w14:textId="77777777" w:rsidTr="00CA44F0">
        <w:trPr>
          <w:trHeight w:val="340"/>
        </w:trPr>
        <w:tc>
          <w:tcPr>
            <w:tcW w:w="418" w:type="pct"/>
            <w:vMerge/>
            <w:vAlign w:val="center"/>
          </w:tcPr>
          <w:p w14:paraId="6CC8095E"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511C495E"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临河寨村</w:t>
            </w:r>
          </w:p>
        </w:tc>
        <w:tc>
          <w:tcPr>
            <w:tcW w:w="468" w:type="pct"/>
            <w:vAlign w:val="center"/>
          </w:tcPr>
          <w:p w14:paraId="45377C7B"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W</w:t>
            </w:r>
          </w:p>
        </w:tc>
        <w:tc>
          <w:tcPr>
            <w:tcW w:w="530" w:type="pct"/>
            <w:vAlign w:val="center"/>
          </w:tcPr>
          <w:p w14:paraId="7CAF52A5"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1241</w:t>
            </w:r>
          </w:p>
        </w:tc>
        <w:tc>
          <w:tcPr>
            <w:tcW w:w="1616" w:type="pct"/>
            <w:vMerge/>
            <w:vAlign w:val="center"/>
          </w:tcPr>
          <w:p w14:paraId="6D028D95"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15FE80E5"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680</w:t>
            </w:r>
            <w:r w:rsidRPr="00E51635">
              <w:rPr>
                <w:rFonts w:ascii="Times New Roman" w:eastAsia="宋体" w:hAnsi="Times New Roman"/>
                <w:color w:val="000000" w:themeColor="text1"/>
                <w:sz w:val="21"/>
                <w:szCs w:val="21"/>
              </w:rPr>
              <w:t>人</w:t>
            </w:r>
          </w:p>
        </w:tc>
      </w:tr>
      <w:tr w:rsidR="00FE0FA0" w:rsidRPr="00E51635" w14:paraId="76C1095D" w14:textId="77777777" w:rsidTr="00CA44F0">
        <w:trPr>
          <w:trHeight w:val="340"/>
        </w:trPr>
        <w:tc>
          <w:tcPr>
            <w:tcW w:w="418" w:type="pct"/>
            <w:vMerge/>
            <w:vAlign w:val="center"/>
          </w:tcPr>
          <w:p w14:paraId="22CE7BA3"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6669CE7D"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韩昌湖</w:t>
            </w:r>
          </w:p>
        </w:tc>
        <w:tc>
          <w:tcPr>
            <w:tcW w:w="468" w:type="pct"/>
            <w:vAlign w:val="center"/>
          </w:tcPr>
          <w:p w14:paraId="04238D0C"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S</w:t>
            </w:r>
          </w:p>
        </w:tc>
        <w:tc>
          <w:tcPr>
            <w:tcW w:w="530" w:type="pct"/>
            <w:vAlign w:val="center"/>
          </w:tcPr>
          <w:p w14:paraId="62E6AD98"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330</w:t>
            </w:r>
          </w:p>
        </w:tc>
        <w:tc>
          <w:tcPr>
            <w:tcW w:w="1616" w:type="pct"/>
            <w:vMerge/>
            <w:vAlign w:val="center"/>
          </w:tcPr>
          <w:p w14:paraId="469E8ED0"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4BD99F4C"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1962</w:t>
            </w:r>
            <w:r w:rsidRPr="00E51635">
              <w:rPr>
                <w:rFonts w:ascii="Times New Roman" w:eastAsia="宋体" w:hAnsi="Times New Roman"/>
                <w:color w:val="000000" w:themeColor="text1"/>
                <w:sz w:val="21"/>
                <w:szCs w:val="21"/>
              </w:rPr>
              <w:t>人</w:t>
            </w:r>
          </w:p>
        </w:tc>
      </w:tr>
      <w:tr w:rsidR="00FE0FA0" w:rsidRPr="00E51635" w14:paraId="78185898" w14:textId="77777777" w:rsidTr="00CA44F0">
        <w:trPr>
          <w:trHeight w:val="340"/>
        </w:trPr>
        <w:tc>
          <w:tcPr>
            <w:tcW w:w="418" w:type="pct"/>
            <w:vMerge/>
            <w:vAlign w:val="center"/>
          </w:tcPr>
          <w:p w14:paraId="66911E0F"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683B073A"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许家庄</w:t>
            </w:r>
          </w:p>
        </w:tc>
        <w:tc>
          <w:tcPr>
            <w:tcW w:w="468" w:type="pct"/>
            <w:vAlign w:val="center"/>
          </w:tcPr>
          <w:p w14:paraId="3B913DD9"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ESE</w:t>
            </w:r>
          </w:p>
        </w:tc>
        <w:tc>
          <w:tcPr>
            <w:tcW w:w="530" w:type="pct"/>
            <w:vAlign w:val="center"/>
          </w:tcPr>
          <w:p w14:paraId="4DFE7863"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640</w:t>
            </w:r>
          </w:p>
        </w:tc>
        <w:tc>
          <w:tcPr>
            <w:tcW w:w="1616" w:type="pct"/>
            <w:vMerge/>
            <w:vAlign w:val="center"/>
          </w:tcPr>
          <w:p w14:paraId="365D3D8A"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320EAD3A"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1300</w:t>
            </w:r>
            <w:r w:rsidRPr="00E51635">
              <w:rPr>
                <w:rFonts w:ascii="Times New Roman" w:eastAsia="宋体" w:hAnsi="Times New Roman"/>
                <w:color w:val="000000" w:themeColor="text1"/>
                <w:sz w:val="21"/>
                <w:szCs w:val="21"/>
              </w:rPr>
              <w:t>人</w:t>
            </w:r>
          </w:p>
        </w:tc>
      </w:tr>
      <w:tr w:rsidR="00FE0FA0" w:rsidRPr="00E51635" w14:paraId="026C8A0B" w14:textId="77777777" w:rsidTr="00CA44F0">
        <w:trPr>
          <w:trHeight w:val="340"/>
        </w:trPr>
        <w:tc>
          <w:tcPr>
            <w:tcW w:w="418" w:type="pct"/>
            <w:vMerge/>
            <w:vAlign w:val="center"/>
          </w:tcPr>
          <w:p w14:paraId="590BA6D8"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2F0C8E67"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周村</w:t>
            </w:r>
          </w:p>
        </w:tc>
        <w:tc>
          <w:tcPr>
            <w:tcW w:w="468" w:type="pct"/>
            <w:vAlign w:val="center"/>
          </w:tcPr>
          <w:p w14:paraId="0FBFC868"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SE</w:t>
            </w:r>
          </w:p>
        </w:tc>
        <w:tc>
          <w:tcPr>
            <w:tcW w:w="530" w:type="pct"/>
            <w:vAlign w:val="center"/>
          </w:tcPr>
          <w:p w14:paraId="4B780018"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1840</w:t>
            </w:r>
          </w:p>
        </w:tc>
        <w:tc>
          <w:tcPr>
            <w:tcW w:w="1616" w:type="pct"/>
            <w:vMerge/>
            <w:vAlign w:val="center"/>
          </w:tcPr>
          <w:p w14:paraId="55A8690A"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38D29A0C"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690</w:t>
            </w:r>
            <w:r w:rsidRPr="00E51635">
              <w:rPr>
                <w:rFonts w:ascii="Times New Roman" w:eastAsia="宋体" w:hAnsi="Times New Roman"/>
                <w:color w:val="000000" w:themeColor="text1"/>
                <w:sz w:val="21"/>
                <w:szCs w:val="21"/>
              </w:rPr>
              <w:t>人</w:t>
            </w:r>
          </w:p>
        </w:tc>
      </w:tr>
      <w:tr w:rsidR="00FE0FA0" w:rsidRPr="00E51635" w14:paraId="5CA00267" w14:textId="77777777" w:rsidTr="00CA44F0">
        <w:trPr>
          <w:trHeight w:val="340"/>
        </w:trPr>
        <w:tc>
          <w:tcPr>
            <w:tcW w:w="418" w:type="pct"/>
            <w:vMerge/>
            <w:vAlign w:val="center"/>
          </w:tcPr>
          <w:p w14:paraId="18F866A5"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0C868696" w14:textId="77777777" w:rsidR="002674F3" w:rsidRPr="00E51635" w:rsidRDefault="002674F3" w:rsidP="002674F3">
            <w:pPr>
              <w:spacing w:after="0"/>
              <w:jc w:val="center"/>
              <w:rPr>
                <w:rFonts w:ascii="Times New Roman" w:eastAsia="宋体" w:hAnsi="Times New Roman"/>
                <w:color w:val="000000" w:themeColor="text1"/>
                <w:sz w:val="21"/>
                <w:szCs w:val="21"/>
              </w:rPr>
            </w:pPr>
            <w:proofErr w:type="gramStart"/>
            <w:r w:rsidRPr="00E51635">
              <w:rPr>
                <w:rFonts w:ascii="Times New Roman" w:eastAsia="宋体" w:hAnsi="Times New Roman"/>
                <w:color w:val="000000" w:themeColor="text1"/>
                <w:sz w:val="21"/>
                <w:szCs w:val="21"/>
              </w:rPr>
              <w:t>里信村</w:t>
            </w:r>
            <w:proofErr w:type="gramEnd"/>
          </w:p>
        </w:tc>
        <w:tc>
          <w:tcPr>
            <w:tcW w:w="468" w:type="pct"/>
            <w:vAlign w:val="center"/>
          </w:tcPr>
          <w:p w14:paraId="1FE5ED47"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E</w:t>
            </w:r>
          </w:p>
        </w:tc>
        <w:tc>
          <w:tcPr>
            <w:tcW w:w="530" w:type="pct"/>
            <w:vAlign w:val="center"/>
          </w:tcPr>
          <w:p w14:paraId="52CC8CE4"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960</w:t>
            </w:r>
          </w:p>
        </w:tc>
        <w:tc>
          <w:tcPr>
            <w:tcW w:w="1616" w:type="pct"/>
            <w:vMerge/>
            <w:vAlign w:val="center"/>
          </w:tcPr>
          <w:p w14:paraId="0C45E757"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70C8A648"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2468</w:t>
            </w:r>
            <w:r w:rsidRPr="00E51635">
              <w:rPr>
                <w:rFonts w:ascii="Times New Roman" w:eastAsia="宋体" w:hAnsi="Times New Roman"/>
                <w:color w:val="000000" w:themeColor="text1"/>
                <w:sz w:val="21"/>
                <w:szCs w:val="21"/>
              </w:rPr>
              <w:t>人</w:t>
            </w:r>
          </w:p>
        </w:tc>
      </w:tr>
      <w:tr w:rsidR="00FE0FA0" w:rsidRPr="00E51635" w14:paraId="0F3394DC" w14:textId="77777777" w:rsidTr="00CA44F0">
        <w:trPr>
          <w:trHeight w:val="340"/>
        </w:trPr>
        <w:tc>
          <w:tcPr>
            <w:tcW w:w="418" w:type="pct"/>
            <w:vMerge/>
            <w:vAlign w:val="center"/>
          </w:tcPr>
          <w:p w14:paraId="01891924"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039626E4" w14:textId="77777777" w:rsidR="002674F3" w:rsidRPr="00E51635" w:rsidRDefault="002674F3" w:rsidP="002674F3">
            <w:pPr>
              <w:spacing w:after="0"/>
              <w:jc w:val="center"/>
              <w:rPr>
                <w:rFonts w:ascii="Times New Roman" w:eastAsia="宋体" w:hAnsi="Times New Roman"/>
                <w:color w:val="000000" w:themeColor="text1"/>
                <w:sz w:val="21"/>
                <w:szCs w:val="21"/>
              </w:rPr>
            </w:pPr>
            <w:proofErr w:type="gramStart"/>
            <w:r w:rsidRPr="00E51635">
              <w:rPr>
                <w:rFonts w:ascii="Times New Roman" w:eastAsia="宋体" w:hAnsi="Times New Roman"/>
                <w:color w:val="000000" w:themeColor="text1"/>
                <w:sz w:val="21"/>
                <w:szCs w:val="21"/>
              </w:rPr>
              <w:t>新成寨村</w:t>
            </w:r>
            <w:proofErr w:type="gramEnd"/>
          </w:p>
        </w:tc>
        <w:tc>
          <w:tcPr>
            <w:tcW w:w="468" w:type="pct"/>
            <w:vAlign w:val="center"/>
          </w:tcPr>
          <w:p w14:paraId="325E9DC5" w14:textId="77777777" w:rsidR="002674F3" w:rsidRPr="00E51635" w:rsidRDefault="002674F3" w:rsidP="002674F3">
            <w:pPr>
              <w:pStyle w:val="afc"/>
              <w:adjustRightInd w:val="0"/>
              <w:snapToGrid w:val="0"/>
              <w:spacing w:after="0"/>
              <w:jc w:val="center"/>
              <w:rPr>
                <w:color w:val="000000" w:themeColor="text1"/>
                <w:sz w:val="21"/>
                <w:szCs w:val="21"/>
              </w:rPr>
            </w:pPr>
            <w:r w:rsidRPr="00E51635">
              <w:rPr>
                <w:color w:val="000000" w:themeColor="text1"/>
                <w:sz w:val="21"/>
                <w:szCs w:val="21"/>
              </w:rPr>
              <w:t>NE</w:t>
            </w:r>
          </w:p>
        </w:tc>
        <w:tc>
          <w:tcPr>
            <w:tcW w:w="530" w:type="pct"/>
            <w:vAlign w:val="center"/>
          </w:tcPr>
          <w:p w14:paraId="72D76297"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2300</w:t>
            </w:r>
          </w:p>
        </w:tc>
        <w:tc>
          <w:tcPr>
            <w:tcW w:w="1616" w:type="pct"/>
            <w:vMerge/>
            <w:vAlign w:val="center"/>
          </w:tcPr>
          <w:p w14:paraId="4BEE3B78"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0D6C4F87"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居住区</w:t>
            </w:r>
            <w:r w:rsidRPr="00E51635">
              <w:rPr>
                <w:rFonts w:ascii="Times New Roman" w:eastAsia="宋体" w:hAnsi="Times New Roman"/>
                <w:color w:val="000000" w:themeColor="text1"/>
                <w:sz w:val="21"/>
                <w:szCs w:val="21"/>
              </w:rPr>
              <w:t>354</w:t>
            </w:r>
            <w:r w:rsidRPr="00E51635">
              <w:rPr>
                <w:rFonts w:ascii="Times New Roman" w:eastAsia="宋体" w:hAnsi="Times New Roman"/>
                <w:color w:val="000000" w:themeColor="text1"/>
                <w:sz w:val="21"/>
                <w:szCs w:val="21"/>
              </w:rPr>
              <w:t>人</w:t>
            </w:r>
          </w:p>
        </w:tc>
      </w:tr>
      <w:tr w:rsidR="00FE0FA0" w:rsidRPr="00E51635" w14:paraId="0A2B5051" w14:textId="77777777" w:rsidTr="00CA44F0">
        <w:trPr>
          <w:trHeight w:val="340"/>
        </w:trPr>
        <w:tc>
          <w:tcPr>
            <w:tcW w:w="418" w:type="pct"/>
            <w:vMerge/>
            <w:vAlign w:val="center"/>
          </w:tcPr>
          <w:p w14:paraId="48E272D8"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1053" w:type="pct"/>
            <w:vAlign w:val="center"/>
          </w:tcPr>
          <w:p w14:paraId="325CA7C7"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明德小学</w:t>
            </w:r>
          </w:p>
        </w:tc>
        <w:tc>
          <w:tcPr>
            <w:tcW w:w="468" w:type="pct"/>
            <w:vAlign w:val="center"/>
          </w:tcPr>
          <w:p w14:paraId="279D58EF" w14:textId="77777777" w:rsidR="002674F3" w:rsidRPr="00E51635" w:rsidRDefault="002674F3" w:rsidP="002674F3">
            <w:pPr>
              <w:pStyle w:val="afffb"/>
              <w:adjustRightInd w:val="0"/>
              <w:snapToGrid w:val="0"/>
              <w:spacing w:line="240" w:lineRule="auto"/>
              <w:jc w:val="center"/>
              <w:rPr>
                <w:rFonts w:eastAsia="宋体"/>
                <w:color w:val="000000" w:themeColor="text1"/>
                <w:sz w:val="21"/>
                <w:szCs w:val="21"/>
              </w:rPr>
            </w:pPr>
            <w:r w:rsidRPr="00E51635">
              <w:rPr>
                <w:rFonts w:eastAsia="宋体"/>
                <w:color w:val="000000" w:themeColor="text1"/>
                <w:sz w:val="21"/>
                <w:szCs w:val="21"/>
              </w:rPr>
              <w:t>SE</w:t>
            </w:r>
          </w:p>
        </w:tc>
        <w:tc>
          <w:tcPr>
            <w:tcW w:w="530" w:type="pct"/>
            <w:vAlign w:val="center"/>
          </w:tcPr>
          <w:p w14:paraId="5A6981EB"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1250</w:t>
            </w:r>
          </w:p>
        </w:tc>
        <w:tc>
          <w:tcPr>
            <w:tcW w:w="1616" w:type="pct"/>
            <w:vMerge/>
            <w:vAlign w:val="center"/>
          </w:tcPr>
          <w:p w14:paraId="1CA9FDF3" w14:textId="77777777" w:rsidR="002674F3" w:rsidRPr="00E51635" w:rsidRDefault="002674F3" w:rsidP="002674F3">
            <w:pPr>
              <w:spacing w:after="0"/>
              <w:jc w:val="center"/>
              <w:rPr>
                <w:rFonts w:ascii="Times New Roman" w:eastAsia="宋体" w:hAnsi="Times New Roman"/>
                <w:color w:val="000000" w:themeColor="text1"/>
                <w:sz w:val="21"/>
                <w:szCs w:val="21"/>
              </w:rPr>
            </w:pPr>
          </w:p>
        </w:tc>
        <w:tc>
          <w:tcPr>
            <w:tcW w:w="915" w:type="pct"/>
            <w:vAlign w:val="center"/>
          </w:tcPr>
          <w:p w14:paraId="40800422"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学生</w:t>
            </w:r>
            <w:r w:rsidRPr="00E51635">
              <w:rPr>
                <w:rFonts w:ascii="Times New Roman" w:eastAsia="宋体" w:hAnsi="Times New Roman"/>
                <w:color w:val="000000" w:themeColor="text1"/>
                <w:sz w:val="21"/>
                <w:szCs w:val="21"/>
              </w:rPr>
              <w:t>300</w:t>
            </w:r>
            <w:r w:rsidRPr="00E51635">
              <w:rPr>
                <w:rFonts w:ascii="Times New Roman" w:eastAsia="宋体" w:hAnsi="Times New Roman"/>
                <w:color w:val="000000" w:themeColor="text1"/>
                <w:sz w:val="21"/>
                <w:szCs w:val="21"/>
              </w:rPr>
              <w:t>人</w:t>
            </w:r>
          </w:p>
        </w:tc>
      </w:tr>
      <w:tr w:rsidR="00FE0FA0" w:rsidRPr="00E51635" w14:paraId="67A770F4" w14:textId="77777777" w:rsidTr="00CA44F0">
        <w:trPr>
          <w:trHeight w:val="340"/>
        </w:trPr>
        <w:tc>
          <w:tcPr>
            <w:tcW w:w="418" w:type="pct"/>
            <w:vAlign w:val="center"/>
          </w:tcPr>
          <w:p w14:paraId="3AB4DD3D"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地表水</w:t>
            </w:r>
          </w:p>
        </w:tc>
        <w:tc>
          <w:tcPr>
            <w:tcW w:w="1053" w:type="pct"/>
            <w:vAlign w:val="center"/>
          </w:tcPr>
          <w:p w14:paraId="47982E46" w14:textId="77777777" w:rsidR="002674F3" w:rsidRPr="00E51635" w:rsidRDefault="002674F3" w:rsidP="002674F3">
            <w:pPr>
              <w:spacing w:after="0"/>
              <w:jc w:val="center"/>
              <w:rPr>
                <w:rFonts w:ascii="Times New Roman" w:eastAsia="宋体" w:hAnsi="Times New Roman"/>
                <w:color w:val="000000" w:themeColor="text1"/>
                <w:sz w:val="21"/>
                <w:szCs w:val="21"/>
                <w:highlight w:val="yellow"/>
              </w:rPr>
            </w:pPr>
            <w:proofErr w:type="gramStart"/>
            <w:r w:rsidRPr="00E51635">
              <w:rPr>
                <w:rFonts w:ascii="Times New Roman" w:eastAsia="宋体" w:hAnsi="Times New Roman"/>
                <w:color w:val="000000" w:themeColor="text1"/>
                <w:sz w:val="21"/>
                <w:szCs w:val="21"/>
              </w:rPr>
              <w:t>金堤河</w:t>
            </w:r>
            <w:proofErr w:type="gramEnd"/>
          </w:p>
        </w:tc>
        <w:tc>
          <w:tcPr>
            <w:tcW w:w="468" w:type="pct"/>
            <w:vAlign w:val="center"/>
          </w:tcPr>
          <w:p w14:paraId="3434075A" w14:textId="77777777" w:rsidR="002674F3" w:rsidRPr="00E51635" w:rsidRDefault="002674F3" w:rsidP="002674F3">
            <w:pPr>
              <w:spacing w:after="0"/>
              <w:jc w:val="center"/>
              <w:rPr>
                <w:rFonts w:ascii="Times New Roman" w:eastAsia="宋体" w:hAnsi="Times New Roman"/>
                <w:color w:val="000000" w:themeColor="text1"/>
                <w:sz w:val="21"/>
                <w:szCs w:val="21"/>
                <w:highlight w:val="yellow"/>
              </w:rPr>
            </w:pPr>
            <w:r w:rsidRPr="00E51635">
              <w:rPr>
                <w:rFonts w:ascii="Times New Roman" w:eastAsia="宋体" w:hAnsi="Times New Roman"/>
                <w:color w:val="000000" w:themeColor="text1"/>
                <w:sz w:val="21"/>
                <w:szCs w:val="21"/>
              </w:rPr>
              <w:t>S</w:t>
            </w:r>
          </w:p>
        </w:tc>
        <w:tc>
          <w:tcPr>
            <w:tcW w:w="530" w:type="pct"/>
            <w:vAlign w:val="center"/>
          </w:tcPr>
          <w:p w14:paraId="4B0ACBF4" w14:textId="77777777" w:rsidR="002674F3" w:rsidRPr="00E51635" w:rsidRDefault="002674F3" w:rsidP="002674F3">
            <w:pPr>
              <w:spacing w:after="0"/>
              <w:jc w:val="center"/>
              <w:rPr>
                <w:rFonts w:ascii="Times New Roman" w:eastAsia="宋体" w:hAnsi="Times New Roman"/>
                <w:color w:val="000000" w:themeColor="text1"/>
                <w:sz w:val="21"/>
                <w:szCs w:val="21"/>
                <w:highlight w:val="yellow"/>
              </w:rPr>
            </w:pPr>
            <w:smartTag w:uri="urn:schemas-microsoft-com:office:smarttags" w:element="chmetcnv">
              <w:smartTagPr>
                <w:attr w:name="UnitName" w:val="km"/>
                <w:attr w:name="SourceValue" w:val="4.7"/>
                <w:attr w:name="HasSpace" w:val="False"/>
                <w:attr w:name="Negative" w:val="False"/>
                <w:attr w:name="NumberType" w:val="1"/>
                <w:attr w:name="TCSC" w:val="0"/>
              </w:smartTagPr>
              <w:r w:rsidRPr="00E51635">
                <w:rPr>
                  <w:rFonts w:ascii="Times New Roman" w:eastAsia="宋体" w:hAnsi="Times New Roman"/>
                  <w:color w:val="000000" w:themeColor="text1"/>
                  <w:sz w:val="21"/>
                  <w:szCs w:val="21"/>
                </w:rPr>
                <w:t>4.7km</w:t>
              </w:r>
            </w:smartTag>
          </w:p>
        </w:tc>
        <w:tc>
          <w:tcPr>
            <w:tcW w:w="1616" w:type="pct"/>
            <w:vAlign w:val="center"/>
          </w:tcPr>
          <w:p w14:paraId="783F3BAF"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《地表水环境质量标准》</w:t>
            </w:r>
            <w:r w:rsidRPr="00E51635">
              <w:rPr>
                <w:rFonts w:ascii="Times New Roman" w:eastAsia="宋体" w:hAnsi="Times New Roman"/>
                <w:color w:val="000000" w:themeColor="text1"/>
                <w:sz w:val="21"/>
                <w:szCs w:val="21"/>
              </w:rPr>
              <w:t xml:space="preserve"> (GB3838—2002) IV</w:t>
            </w:r>
            <w:r w:rsidRPr="00E51635">
              <w:rPr>
                <w:rFonts w:ascii="Times New Roman" w:eastAsia="宋体" w:hAnsi="Times New Roman"/>
                <w:color w:val="000000" w:themeColor="text1"/>
                <w:sz w:val="21"/>
                <w:szCs w:val="21"/>
              </w:rPr>
              <w:t>类标准</w:t>
            </w:r>
          </w:p>
        </w:tc>
        <w:tc>
          <w:tcPr>
            <w:tcW w:w="915" w:type="pct"/>
            <w:vAlign w:val="center"/>
          </w:tcPr>
          <w:p w14:paraId="2CE1A5EE"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满足</w:t>
            </w:r>
            <w:r w:rsidRPr="00E51635">
              <w:rPr>
                <w:rFonts w:ascii="Times New Roman" w:eastAsia="宋体" w:hAnsi="Times New Roman"/>
                <w:color w:val="000000" w:themeColor="text1"/>
                <w:sz w:val="21"/>
                <w:szCs w:val="21"/>
              </w:rPr>
              <w:t>IV</w:t>
            </w:r>
            <w:r w:rsidRPr="00E51635">
              <w:rPr>
                <w:rFonts w:ascii="Times New Roman" w:eastAsia="宋体" w:hAnsi="Times New Roman"/>
                <w:color w:val="000000" w:themeColor="text1"/>
                <w:sz w:val="21"/>
                <w:szCs w:val="21"/>
              </w:rPr>
              <w:t>类</w:t>
            </w:r>
          </w:p>
        </w:tc>
      </w:tr>
      <w:tr w:rsidR="00FE0FA0" w:rsidRPr="00E51635" w14:paraId="44C983CE" w14:textId="77777777" w:rsidTr="00CA44F0">
        <w:trPr>
          <w:trHeight w:val="340"/>
        </w:trPr>
        <w:tc>
          <w:tcPr>
            <w:tcW w:w="418" w:type="pct"/>
            <w:vAlign w:val="center"/>
          </w:tcPr>
          <w:p w14:paraId="1DA52426"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声环境</w:t>
            </w:r>
          </w:p>
        </w:tc>
        <w:tc>
          <w:tcPr>
            <w:tcW w:w="1521" w:type="pct"/>
            <w:gridSpan w:val="2"/>
            <w:vAlign w:val="center"/>
          </w:tcPr>
          <w:p w14:paraId="636881AC"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厂界外</w:t>
            </w:r>
            <w:smartTag w:uri="urn:schemas-microsoft-com:office:smarttags" w:element="chmetcnv">
              <w:smartTagPr>
                <w:attr w:name="TCSC" w:val="0"/>
                <w:attr w:name="NumberType" w:val="1"/>
                <w:attr w:name="Negative" w:val="False"/>
                <w:attr w:name="HasSpace" w:val="False"/>
                <w:attr w:name="SourceValue" w:val="200"/>
                <w:attr w:name="UnitName" w:val="m"/>
              </w:smartTagPr>
              <w:r w:rsidRPr="00E51635">
                <w:rPr>
                  <w:rFonts w:ascii="Times New Roman" w:eastAsia="宋体" w:hAnsi="Times New Roman"/>
                  <w:color w:val="000000" w:themeColor="text1"/>
                  <w:sz w:val="21"/>
                  <w:szCs w:val="21"/>
                </w:rPr>
                <w:t>200m</w:t>
              </w:r>
            </w:smartTag>
          </w:p>
        </w:tc>
        <w:tc>
          <w:tcPr>
            <w:tcW w:w="530" w:type="pct"/>
            <w:vAlign w:val="center"/>
          </w:tcPr>
          <w:p w14:paraId="3B438258"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w:t>
            </w:r>
          </w:p>
        </w:tc>
        <w:tc>
          <w:tcPr>
            <w:tcW w:w="1616" w:type="pct"/>
            <w:vAlign w:val="center"/>
          </w:tcPr>
          <w:p w14:paraId="27EC4229"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《声环境质量标准》（</w:t>
            </w:r>
            <w:r w:rsidRPr="00E51635">
              <w:rPr>
                <w:rFonts w:ascii="Times New Roman" w:eastAsia="宋体" w:hAnsi="Times New Roman"/>
                <w:color w:val="000000" w:themeColor="text1"/>
                <w:sz w:val="21"/>
                <w:szCs w:val="21"/>
              </w:rPr>
              <w:t>GB3096-2008</w:t>
            </w:r>
            <w:r w:rsidRPr="00E51635">
              <w:rPr>
                <w:rFonts w:ascii="Times New Roman" w:eastAsia="宋体" w:hAnsi="Times New Roman"/>
                <w:color w:val="000000" w:themeColor="text1"/>
                <w:sz w:val="21"/>
                <w:szCs w:val="21"/>
              </w:rPr>
              <w:t>）</w:t>
            </w:r>
            <w:r w:rsidRPr="00E51635">
              <w:rPr>
                <w:rFonts w:ascii="Times New Roman" w:eastAsia="宋体" w:hAnsi="Times New Roman"/>
                <w:color w:val="000000" w:themeColor="text1"/>
                <w:sz w:val="21"/>
                <w:szCs w:val="21"/>
              </w:rPr>
              <w:t>3</w:t>
            </w:r>
            <w:r w:rsidRPr="00E51635">
              <w:rPr>
                <w:rFonts w:ascii="Times New Roman" w:eastAsia="宋体" w:hAnsi="Times New Roman"/>
                <w:color w:val="000000" w:themeColor="text1"/>
                <w:sz w:val="21"/>
                <w:szCs w:val="21"/>
              </w:rPr>
              <w:t>类</w:t>
            </w:r>
          </w:p>
        </w:tc>
        <w:tc>
          <w:tcPr>
            <w:tcW w:w="915" w:type="pct"/>
            <w:vAlign w:val="center"/>
          </w:tcPr>
          <w:p w14:paraId="2DB2F0B8" w14:textId="77777777" w:rsidR="002674F3" w:rsidRPr="00E51635" w:rsidRDefault="002674F3" w:rsidP="002674F3">
            <w:pPr>
              <w:spacing w:after="0"/>
              <w:jc w:val="center"/>
              <w:rPr>
                <w:rFonts w:ascii="Times New Roman" w:eastAsia="宋体" w:hAnsi="Times New Roman"/>
                <w:color w:val="000000" w:themeColor="text1"/>
                <w:sz w:val="21"/>
                <w:szCs w:val="21"/>
              </w:rPr>
            </w:pPr>
            <w:r w:rsidRPr="00E51635">
              <w:rPr>
                <w:rFonts w:ascii="Times New Roman" w:eastAsia="宋体" w:hAnsi="Times New Roman"/>
                <w:color w:val="000000" w:themeColor="text1"/>
                <w:sz w:val="21"/>
                <w:szCs w:val="21"/>
              </w:rPr>
              <w:t>/</w:t>
            </w:r>
          </w:p>
        </w:tc>
      </w:tr>
    </w:tbl>
    <w:p w14:paraId="01D26230" w14:textId="77777777" w:rsidR="004B5D10" w:rsidRPr="00E51635" w:rsidRDefault="00C02F26" w:rsidP="004B5D10">
      <w:pPr>
        <w:pStyle w:val="22"/>
        <w:spacing w:line="520" w:lineRule="exact"/>
        <w:rPr>
          <w:color w:val="000000" w:themeColor="text1"/>
        </w:rPr>
      </w:pPr>
      <w:r w:rsidRPr="00E51635">
        <w:rPr>
          <w:rFonts w:hint="eastAsia"/>
          <w:color w:val="000000" w:themeColor="text1"/>
        </w:rPr>
        <w:t>综合考虑项目大气环境防护距离</w:t>
      </w:r>
      <w:r w:rsidR="002674F3" w:rsidRPr="00E51635">
        <w:rPr>
          <w:rFonts w:hint="eastAsia"/>
          <w:color w:val="000000" w:themeColor="text1"/>
        </w:rPr>
        <w:t>及</w:t>
      </w:r>
      <w:r w:rsidRPr="00E51635">
        <w:rPr>
          <w:rFonts w:hint="eastAsia"/>
          <w:color w:val="000000" w:themeColor="text1"/>
        </w:rPr>
        <w:t>卫生防护距离</w:t>
      </w:r>
      <w:r w:rsidRPr="00E51635">
        <w:rPr>
          <w:color w:val="000000" w:themeColor="text1"/>
        </w:rPr>
        <w:t>要求</w:t>
      </w:r>
      <w:r w:rsidRPr="00E51635">
        <w:rPr>
          <w:rFonts w:hint="eastAsia"/>
          <w:color w:val="000000" w:themeColor="text1"/>
        </w:rPr>
        <w:t>，</w:t>
      </w:r>
      <w:r w:rsidR="00DC018C" w:rsidRPr="00E51635">
        <w:rPr>
          <w:rFonts w:hint="eastAsia"/>
          <w:color w:val="000000" w:themeColor="text1"/>
        </w:rPr>
        <w:t>扩建项目建</w:t>
      </w:r>
      <w:r w:rsidR="00DC018C" w:rsidRPr="00E51635">
        <w:rPr>
          <w:rFonts w:hint="eastAsia"/>
          <w:color w:val="000000" w:themeColor="text1"/>
        </w:rPr>
        <w:lastRenderedPageBreak/>
        <w:t>成后全厂卫生防护距离不变</w:t>
      </w:r>
      <w:r w:rsidR="00FE0FA0" w:rsidRPr="00E51635">
        <w:rPr>
          <w:rFonts w:hint="eastAsia"/>
          <w:color w:val="000000" w:themeColor="text1"/>
        </w:rPr>
        <w:t>（</w:t>
      </w:r>
      <w:r w:rsidR="00FE0FA0" w:rsidRPr="00E51635">
        <w:rPr>
          <w:rFonts w:hint="eastAsia"/>
          <w:color w:val="000000" w:themeColor="text1"/>
        </w:rPr>
        <w:t>5</w:t>
      </w:r>
      <w:r w:rsidR="00FE0FA0" w:rsidRPr="00E51635">
        <w:rPr>
          <w:color w:val="000000" w:themeColor="text1"/>
        </w:rPr>
        <w:t>00m</w:t>
      </w:r>
      <w:r w:rsidR="00FE0FA0" w:rsidRPr="00E51635">
        <w:rPr>
          <w:rFonts w:hint="eastAsia"/>
          <w:color w:val="000000" w:themeColor="text1"/>
        </w:rPr>
        <w:t>）</w:t>
      </w:r>
      <w:r w:rsidR="00DC018C" w:rsidRPr="00E51635">
        <w:rPr>
          <w:rFonts w:hint="eastAsia"/>
          <w:color w:val="000000" w:themeColor="text1"/>
        </w:rPr>
        <w:t>，</w:t>
      </w:r>
      <w:r w:rsidR="004B5D10" w:rsidRPr="00E51635">
        <w:rPr>
          <w:rFonts w:hint="eastAsia"/>
          <w:color w:val="000000" w:themeColor="text1"/>
        </w:rPr>
        <w:t>卫生防护距离</w:t>
      </w:r>
      <w:r w:rsidR="004B5D10" w:rsidRPr="00E51635">
        <w:rPr>
          <w:color w:val="000000" w:themeColor="text1"/>
        </w:rPr>
        <w:t>见</w:t>
      </w:r>
      <w:r w:rsidR="004B5D10" w:rsidRPr="00E51635">
        <w:rPr>
          <w:rFonts w:hint="eastAsia"/>
          <w:color w:val="000000" w:themeColor="text1"/>
        </w:rPr>
        <w:t>附</w:t>
      </w:r>
      <w:r w:rsidR="004B5D10" w:rsidRPr="00E51635">
        <w:rPr>
          <w:color w:val="000000" w:themeColor="text1"/>
        </w:rPr>
        <w:t>图</w:t>
      </w:r>
      <w:r w:rsidR="00845377">
        <w:rPr>
          <w:rFonts w:hint="eastAsia"/>
          <w:color w:val="000000" w:themeColor="text1"/>
        </w:rPr>
        <w:t>二</w:t>
      </w:r>
      <w:r w:rsidR="004B5D10" w:rsidRPr="00E51635">
        <w:rPr>
          <w:rFonts w:hint="eastAsia"/>
          <w:color w:val="000000" w:themeColor="text1"/>
        </w:rPr>
        <w:t>。</w:t>
      </w:r>
    </w:p>
    <w:p w14:paraId="7F0D7193" w14:textId="77777777" w:rsidR="004B5D10" w:rsidRPr="00E51635" w:rsidRDefault="004B5D10" w:rsidP="004B5D10">
      <w:pPr>
        <w:pStyle w:val="22"/>
        <w:spacing w:line="520" w:lineRule="exact"/>
        <w:rPr>
          <w:color w:val="000000" w:themeColor="text1"/>
        </w:rPr>
      </w:pPr>
      <w:r w:rsidRPr="00E51635">
        <w:rPr>
          <w:color w:val="000000" w:themeColor="text1"/>
        </w:rPr>
        <w:t>根据现场调查结果</w:t>
      </w:r>
      <w:r w:rsidRPr="00E51635">
        <w:rPr>
          <w:rFonts w:hint="eastAsia"/>
          <w:color w:val="000000" w:themeColor="text1"/>
        </w:rPr>
        <w:t>可知，项目卫生</w:t>
      </w:r>
      <w:r w:rsidRPr="00E51635">
        <w:rPr>
          <w:color w:val="000000" w:themeColor="text1"/>
        </w:rPr>
        <w:t>防护距离内</w:t>
      </w:r>
      <w:r w:rsidRPr="00E51635">
        <w:rPr>
          <w:rFonts w:hint="eastAsia"/>
          <w:color w:val="000000" w:themeColor="text1"/>
        </w:rPr>
        <w:t>无</w:t>
      </w:r>
      <w:r w:rsidRPr="00E51635">
        <w:rPr>
          <w:color w:val="000000" w:themeColor="text1"/>
        </w:rPr>
        <w:t>环境敏感点</w:t>
      </w:r>
      <w:r w:rsidRPr="00E51635">
        <w:rPr>
          <w:rFonts w:hint="eastAsia"/>
          <w:color w:val="000000" w:themeColor="text1"/>
        </w:rPr>
        <w:t>。</w:t>
      </w:r>
    </w:p>
    <w:p w14:paraId="41CAFFB4"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16" w:name="_Toc6577726"/>
      <w:r w:rsidRPr="00183DCA">
        <w:rPr>
          <w:rFonts w:ascii="Times New Roman" w:eastAsia="黑体" w:hAnsi="Times New Roman"/>
          <w:b/>
          <w:bCs/>
          <w:color w:val="000000"/>
          <w:sz w:val="28"/>
          <w:szCs w:val="28"/>
        </w:rPr>
        <w:t>3.2</w:t>
      </w:r>
      <w:r w:rsidRPr="00183DCA">
        <w:rPr>
          <w:rFonts w:ascii="Times New Roman" w:eastAsia="黑体" w:hAnsi="Times New Roman"/>
          <w:b/>
          <w:bCs/>
          <w:color w:val="000000"/>
          <w:sz w:val="28"/>
          <w:szCs w:val="28"/>
        </w:rPr>
        <w:t>建设内容</w:t>
      </w:r>
      <w:bookmarkEnd w:id="16"/>
    </w:p>
    <w:p w14:paraId="23C06B24" w14:textId="77777777" w:rsidR="008B19B1" w:rsidRPr="00E51635" w:rsidRDefault="0007604D" w:rsidP="000E559D">
      <w:pPr>
        <w:pStyle w:val="21"/>
        <w:snapToGrid w:val="0"/>
        <w:spacing w:line="520" w:lineRule="exact"/>
        <w:ind w:firstLineChars="200" w:firstLine="560"/>
        <w:jc w:val="both"/>
        <w:rPr>
          <w:rFonts w:eastAsia="宋体" w:hAnsi="宋体"/>
          <w:color w:val="000000" w:themeColor="text1"/>
          <w:szCs w:val="28"/>
        </w:rPr>
      </w:pPr>
      <w:r w:rsidRPr="00E51635">
        <w:rPr>
          <w:rFonts w:eastAsia="宋体" w:hAnsi="宋体" w:hint="eastAsia"/>
          <w:color w:val="000000" w:themeColor="text1"/>
          <w:szCs w:val="28"/>
        </w:rPr>
        <w:t>本项目为</w:t>
      </w:r>
      <w:r w:rsidR="00EE3B88" w:rsidRPr="00E51635">
        <w:rPr>
          <w:rFonts w:eastAsia="宋体" w:hAnsi="宋体" w:hint="eastAsia"/>
          <w:color w:val="000000" w:themeColor="text1"/>
          <w:szCs w:val="28"/>
        </w:rPr>
        <w:t>技改</w:t>
      </w:r>
      <w:r w:rsidRPr="00E51635">
        <w:rPr>
          <w:rFonts w:eastAsia="宋体" w:hAnsi="宋体" w:hint="eastAsia"/>
          <w:color w:val="000000" w:themeColor="text1"/>
          <w:szCs w:val="28"/>
        </w:rPr>
        <w:t>扩建</w:t>
      </w:r>
      <w:r w:rsidR="00EE3B88" w:rsidRPr="00E51635">
        <w:rPr>
          <w:rFonts w:eastAsia="宋体" w:hAnsi="宋体" w:hint="eastAsia"/>
          <w:color w:val="000000" w:themeColor="text1"/>
          <w:szCs w:val="28"/>
        </w:rPr>
        <w:t>项目</w:t>
      </w:r>
      <w:r w:rsidRPr="00E51635">
        <w:rPr>
          <w:rFonts w:eastAsia="宋体" w:hAnsi="宋体" w:hint="eastAsia"/>
          <w:color w:val="000000" w:themeColor="text1"/>
          <w:szCs w:val="28"/>
        </w:rPr>
        <w:t>，</w:t>
      </w:r>
      <w:r w:rsidR="008B19B1" w:rsidRPr="00E51635">
        <w:rPr>
          <w:rFonts w:eastAsia="宋体" w:hAnsi="宋体" w:hint="eastAsia"/>
          <w:color w:val="000000" w:themeColor="text1"/>
          <w:szCs w:val="28"/>
        </w:rPr>
        <w:t>项目建设基本情况与</w:t>
      </w:r>
      <w:r w:rsidRPr="00E51635">
        <w:rPr>
          <w:rFonts w:eastAsia="宋体" w:hAnsi="宋体" w:hint="eastAsia"/>
          <w:color w:val="000000" w:themeColor="text1"/>
          <w:szCs w:val="28"/>
        </w:rPr>
        <w:t>环境影响报告书、审批部门批复</w:t>
      </w:r>
      <w:r w:rsidR="008B19B1" w:rsidRPr="00E51635">
        <w:rPr>
          <w:rFonts w:eastAsia="宋体" w:hAnsi="宋体" w:hint="eastAsia"/>
          <w:color w:val="000000" w:themeColor="text1"/>
          <w:szCs w:val="28"/>
        </w:rPr>
        <w:t>要求一致。</w:t>
      </w:r>
    </w:p>
    <w:p w14:paraId="27DB1A3F" w14:textId="77777777" w:rsidR="00557A02" w:rsidRPr="00E51635" w:rsidRDefault="00E13341" w:rsidP="000E559D">
      <w:pPr>
        <w:pStyle w:val="21"/>
        <w:snapToGrid w:val="0"/>
        <w:spacing w:line="520" w:lineRule="exact"/>
        <w:ind w:firstLineChars="200" w:firstLine="560"/>
        <w:jc w:val="both"/>
        <w:rPr>
          <w:rFonts w:eastAsia="宋体" w:hAnsi="宋体"/>
          <w:color w:val="000000" w:themeColor="text1"/>
          <w:szCs w:val="28"/>
        </w:rPr>
      </w:pPr>
      <w:r w:rsidRPr="00E51635">
        <w:rPr>
          <w:rFonts w:eastAsia="宋体" w:hAnsi="宋体" w:hint="eastAsia"/>
          <w:color w:val="000000" w:themeColor="text1"/>
          <w:szCs w:val="28"/>
        </w:rPr>
        <w:t>项目建设内容基本情况见表</w:t>
      </w:r>
      <w:r w:rsidRPr="00E51635">
        <w:rPr>
          <w:rFonts w:eastAsia="宋体" w:hAnsi="宋体" w:hint="eastAsia"/>
          <w:color w:val="000000" w:themeColor="text1"/>
          <w:szCs w:val="28"/>
        </w:rPr>
        <w:t>3-2</w:t>
      </w:r>
      <w:r w:rsidRPr="00E51635">
        <w:rPr>
          <w:rFonts w:eastAsia="宋体" w:hAnsi="宋体" w:hint="eastAsia"/>
          <w:color w:val="000000" w:themeColor="text1"/>
          <w:szCs w:val="28"/>
        </w:rPr>
        <w:t>。</w:t>
      </w:r>
    </w:p>
    <w:p w14:paraId="1B8AB862" w14:textId="77777777" w:rsidR="00E13341" w:rsidRPr="00E51635" w:rsidRDefault="00E13341" w:rsidP="000E559D">
      <w:pPr>
        <w:pStyle w:val="af0"/>
        <w:spacing w:line="480" w:lineRule="exact"/>
        <w:ind w:firstLine="0"/>
        <w:jc w:val="center"/>
        <w:rPr>
          <w:rFonts w:ascii="Times New Roman" w:eastAsia="黑体"/>
          <w:color w:val="000000" w:themeColor="text1"/>
          <w:szCs w:val="24"/>
        </w:rPr>
      </w:pPr>
      <w:bookmarkStart w:id="17" w:name="_Ref359340683"/>
      <w:r w:rsidRPr="00E51635">
        <w:rPr>
          <w:rFonts w:ascii="Times New Roman" w:eastAsia="黑体"/>
          <w:color w:val="000000" w:themeColor="text1"/>
          <w:szCs w:val="24"/>
        </w:rPr>
        <w:t>表</w:t>
      </w:r>
      <w:bookmarkEnd w:id="17"/>
      <w:r w:rsidRPr="00E51635">
        <w:rPr>
          <w:rFonts w:ascii="Times New Roman" w:eastAsia="黑体" w:hint="eastAsia"/>
          <w:color w:val="000000" w:themeColor="text1"/>
          <w:szCs w:val="24"/>
        </w:rPr>
        <w:t>3-2</w:t>
      </w:r>
      <w:r w:rsidRPr="00E51635">
        <w:rPr>
          <w:rFonts w:ascii="Times New Roman" w:eastAsia="黑体"/>
          <w:color w:val="000000" w:themeColor="text1"/>
          <w:szCs w:val="24"/>
        </w:rPr>
        <w:t xml:space="preserve">  </w:t>
      </w:r>
      <w:r w:rsidRPr="00E51635">
        <w:rPr>
          <w:rFonts w:ascii="Times New Roman" w:eastAsia="黑体" w:hint="eastAsia"/>
          <w:color w:val="000000" w:themeColor="text1"/>
          <w:szCs w:val="24"/>
        </w:rPr>
        <w:t>项目建设</w:t>
      </w:r>
      <w:r w:rsidRPr="00E51635">
        <w:rPr>
          <w:rFonts w:ascii="Times New Roman" w:eastAsia="黑体"/>
          <w:color w:val="000000" w:themeColor="text1"/>
          <w:szCs w:val="24"/>
        </w:rPr>
        <w:t>基本情况一览表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051"/>
        <w:gridCol w:w="3511"/>
        <w:gridCol w:w="3486"/>
        <w:gridCol w:w="1025"/>
      </w:tblGrid>
      <w:tr w:rsidR="00E13341" w:rsidRPr="00E51635" w14:paraId="58A61CA0" w14:textId="77777777" w:rsidTr="00FC792A">
        <w:trPr>
          <w:trHeight w:val="397"/>
          <w:jc w:val="center"/>
        </w:trPr>
        <w:tc>
          <w:tcPr>
            <w:tcW w:w="579" w:type="pct"/>
            <w:tcMar>
              <w:left w:w="57" w:type="dxa"/>
              <w:right w:w="57" w:type="dxa"/>
            </w:tcMar>
            <w:vAlign w:val="center"/>
          </w:tcPr>
          <w:p w14:paraId="33D044BE" w14:textId="77777777" w:rsidR="00E13341" w:rsidRPr="00E51635" w:rsidRDefault="00E13341" w:rsidP="000E559D">
            <w:pPr>
              <w:widowControl w:val="0"/>
              <w:spacing w:after="0"/>
              <w:jc w:val="center"/>
              <w:rPr>
                <w:rFonts w:ascii="Times New Roman" w:eastAsiaTheme="minorEastAsia" w:hAnsi="Times New Roman"/>
                <w:b/>
                <w:color w:val="000000" w:themeColor="text1"/>
                <w:sz w:val="21"/>
                <w:szCs w:val="21"/>
              </w:rPr>
            </w:pPr>
            <w:r w:rsidRPr="00E51635">
              <w:rPr>
                <w:rFonts w:ascii="Times New Roman" w:eastAsiaTheme="minorEastAsia" w:hAnsiTheme="minorEastAsia"/>
                <w:b/>
                <w:color w:val="000000" w:themeColor="text1"/>
                <w:sz w:val="21"/>
                <w:szCs w:val="21"/>
              </w:rPr>
              <w:t>内容</w:t>
            </w:r>
          </w:p>
        </w:tc>
        <w:tc>
          <w:tcPr>
            <w:tcW w:w="1935" w:type="pct"/>
            <w:tcMar>
              <w:left w:w="57" w:type="dxa"/>
              <w:right w:w="57" w:type="dxa"/>
            </w:tcMar>
            <w:vAlign w:val="center"/>
          </w:tcPr>
          <w:p w14:paraId="57EA0F41" w14:textId="77777777" w:rsidR="00E13341" w:rsidRPr="00E51635" w:rsidRDefault="00E13341" w:rsidP="000E559D">
            <w:pPr>
              <w:widowControl w:val="0"/>
              <w:spacing w:after="0"/>
              <w:jc w:val="center"/>
              <w:rPr>
                <w:rFonts w:ascii="Times New Roman" w:eastAsiaTheme="minorEastAsia" w:hAnsi="Times New Roman"/>
                <w:b/>
                <w:color w:val="000000" w:themeColor="text1"/>
                <w:sz w:val="21"/>
                <w:szCs w:val="21"/>
              </w:rPr>
            </w:pPr>
            <w:r w:rsidRPr="00E51635">
              <w:rPr>
                <w:rFonts w:ascii="Times New Roman" w:eastAsiaTheme="minorEastAsia" w:hAnsiTheme="minorEastAsia"/>
                <w:b/>
                <w:color w:val="000000" w:themeColor="text1"/>
                <w:sz w:val="21"/>
                <w:szCs w:val="21"/>
              </w:rPr>
              <w:t>环</w:t>
            </w:r>
            <w:proofErr w:type="gramStart"/>
            <w:r w:rsidRPr="00E51635">
              <w:rPr>
                <w:rFonts w:ascii="Times New Roman" w:eastAsiaTheme="minorEastAsia" w:hAnsiTheme="minorEastAsia"/>
                <w:b/>
                <w:color w:val="000000" w:themeColor="text1"/>
                <w:sz w:val="21"/>
                <w:szCs w:val="21"/>
              </w:rPr>
              <w:t>评要求</w:t>
            </w:r>
            <w:proofErr w:type="gramEnd"/>
          </w:p>
        </w:tc>
        <w:tc>
          <w:tcPr>
            <w:tcW w:w="1921" w:type="pct"/>
            <w:tcMar>
              <w:left w:w="57" w:type="dxa"/>
              <w:right w:w="57" w:type="dxa"/>
            </w:tcMar>
            <w:vAlign w:val="center"/>
          </w:tcPr>
          <w:p w14:paraId="49580F79" w14:textId="77777777" w:rsidR="00E13341" w:rsidRPr="00E51635" w:rsidRDefault="00E13341" w:rsidP="000E559D">
            <w:pPr>
              <w:widowControl w:val="0"/>
              <w:spacing w:after="0"/>
              <w:jc w:val="center"/>
              <w:rPr>
                <w:rFonts w:ascii="Times New Roman" w:eastAsiaTheme="minorEastAsia" w:hAnsi="Times New Roman"/>
                <w:b/>
                <w:color w:val="000000" w:themeColor="text1"/>
                <w:sz w:val="21"/>
                <w:szCs w:val="21"/>
              </w:rPr>
            </w:pPr>
            <w:r w:rsidRPr="00E51635">
              <w:rPr>
                <w:rFonts w:ascii="Times New Roman" w:eastAsiaTheme="minorEastAsia" w:hAnsiTheme="minorEastAsia"/>
                <w:b/>
                <w:color w:val="000000" w:themeColor="text1"/>
                <w:sz w:val="21"/>
                <w:szCs w:val="21"/>
              </w:rPr>
              <w:t>实际建设情况</w:t>
            </w:r>
          </w:p>
        </w:tc>
        <w:tc>
          <w:tcPr>
            <w:tcW w:w="565" w:type="pct"/>
            <w:tcMar>
              <w:left w:w="57" w:type="dxa"/>
              <w:right w:w="57" w:type="dxa"/>
            </w:tcMar>
            <w:vAlign w:val="center"/>
          </w:tcPr>
          <w:p w14:paraId="52566D26" w14:textId="77777777" w:rsidR="00E13341" w:rsidRPr="00E51635" w:rsidRDefault="00E13341" w:rsidP="000E559D">
            <w:pPr>
              <w:widowControl w:val="0"/>
              <w:spacing w:after="0"/>
              <w:jc w:val="center"/>
              <w:rPr>
                <w:rFonts w:ascii="Times New Roman" w:eastAsiaTheme="minorEastAsia" w:hAnsi="Times New Roman"/>
                <w:b/>
                <w:color w:val="000000" w:themeColor="text1"/>
                <w:sz w:val="21"/>
                <w:szCs w:val="21"/>
              </w:rPr>
            </w:pPr>
            <w:r w:rsidRPr="00E51635">
              <w:rPr>
                <w:rFonts w:ascii="Times New Roman" w:eastAsiaTheme="minorEastAsia" w:hAnsiTheme="minorEastAsia"/>
                <w:b/>
                <w:color w:val="000000" w:themeColor="text1"/>
                <w:sz w:val="21"/>
                <w:szCs w:val="21"/>
              </w:rPr>
              <w:t>一致性</w:t>
            </w:r>
          </w:p>
        </w:tc>
      </w:tr>
      <w:tr w:rsidR="00E13341" w:rsidRPr="00E51635" w14:paraId="5909EAB3" w14:textId="77777777" w:rsidTr="00FC792A">
        <w:trPr>
          <w:trHeight w:val="397"/>
          <w:jc w:val="center"/>
        </w:trPr>
        <w:tc>
          <w:tcPr>
            <w:tcW w:w="579" w:type="pct"/>
            <w:tcMar>
              <w:left w:w="57" w:type="dxa"/>
              <w:right w:w="57" w:type="dxa"/>
            </w:tcMar>
            <w:vAlign w:val="center"/>
          </w:tcPr>
          <w:p w14:paraId="77A50D73" w14:textId="77777777" w:rsidR="00E13341" w:rsidRPr="00E51635" w:rsidRDefault="00E13341"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建设单位</w:t>
            </w:r>
          </w:p>
        </w:tc>
        <w:tc>
          <w:tcPr>
            <w:tcW w:w="1935" w:type="pct"/>
            <w:tcMar>
              <w:left w:w="57" w:type="dxa"/>
              <w:right w:w="57" w:type="dxa"/>
            </w:tcMar>
            <w:vAlign w:val="center"/>
          </w:tcPr>
          <w:p w14:paraId="1201E120" w14:textId="77777777" w:rsidR="00E13341" w:rsidRPr="00E51635" w:rsidRDefault="002D370C"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天能集团（河南）能源科技有限公司</w:t>
            </w:r>
          </w:p>
        </w:tc>
        <w:tc>
          <w:tcPr>
            <w:tcW w:w="1921" w:type="pct"/>
            <w:tcMar>
              <w:left w:w="57" w:type="dxa"/>
              <w:right w:w="57" w:type="dxa"/>
            </w:tcMar>
            <w:vAlign w:val="center"/>
          </w:tcPr>
          <w:p w14:paraId="6D265546" w14:textId="77777777" w:rsidR="00E13341" w:rsidRPr="00E51635" w:rsidRDefault="002D370C"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天能集团（河南）能源科技有限公司</w:t>
            </w:r>
          </w:p>
        </w:tc>
        <w:tc>
          <w:tcPr>
            <w:tcW w:w="565" w:type="pct"/>
            <w:tcMar>
              <w:left w:w="57" w:type="dxa"/>
              <w:right w:w="57" w:type="dxa"/>
            </w:tcMar>
            <w:vAlign w:val="center"/>
          </w:tcPr>
          <w:p w14:paraId="72A257A9" w14:textId="77777777" w:rsidR="00E13341" w:rsidRPr="00E51635" w:rsidRDefault="002D370C" w:rsidP="000E559D">
            <w:pPr>
              <w:widowControl w:val="0"/>
              <w:spacing w:after="0"/>
              <w:jc w:val="center"/>
              <w:rPr>
                <w:rFonts w:ascii="Times New Roman" w:eastAsiaTheme="minorEastAsia" w:hAnsi="Times New Roman"/>
                <w:color w:val="000000" w:themeColor="text1"/>
                <w:sz w:val="21"/>
                <w:szCs w:val="21"/>
              </w:rPr>
            </w:pPr>
            <w:r w:rsidRPr="00E51635">
              <w:rPr>
                <w:rFonts w:ascii="Times New Roman" w:eastAsiaTheme="minorEastAsia" w:hAnsi="Times New Roman" w:hint="eastAsia"/>
                <w:color w:val="000000" w:themeColor="text1"/>
                <w:sz w:val="21"/>
                <w:szCs w:val="21"/>
              </w:rPr>
              <w:t>一致</w:t>
            </w:r>
          </w:p>
        </w:tc>
      </w:tr>
      <w:tr w:rsidR="00E13341" w:rsidRPr="00E51635" w14:paraId="4A2C48D0" w14:textId="77777777" w:rsidTr="00FC792A">
        <w:trPr>
          <w:trHeight w:val="397"/>
          <w:jc w:val="center"/>
        </w:trPr>
        <w:tc>
          <w:tcPr>
            <w:tcW w:w="579" w:type="pct"/>
            <w:tcMar>
              <w:left w:w="57" w:type="dxa"/>
              <w:right w:w="57" w:type="dxa"/>
            </w:tcMar>
            <w:vAlign w:val="center"/>
          </w:tcPr>
          <w:p w14:paraId="6C7DBC0D" w14:textId="77777777" w:rsidR="00E13341" w:rsidRPr="00E51635" w:rsidRDefault="00E13341"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建设地点</w:t>
            </w:r>
          </w:p>
        </w:tc>
        <w:tc>
          <w:tcPr>
            <w:tcW w:w="1935" w:type="pct"/>
            <w:tcMar>
              <w:left w:w="57" w:type="dxa"/>
              <w:right w:w="57" w:type="dxa"/>
            </w:tcMar>
            <w:vAlign w:val="center"/>
          </w:tcPr>
          <w:p w14:paraId="2EA4358F" w14:textId="77777777" w:rsidR="00E13341" w:rsidRPr="00E51635" w:rsidRDefault="004536D9"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濮阳市产业集聚区天能集团（濮阳）循环经济产业园黄河路东段</w:t>
            </w:r>
            <w:r w:rsidRPr="00E51635">
              <w:rPr>
                <w:rFonts w:ascii="Times New Roman" w:eastAsiaTheme="minorEastAsia" w:hAnsiTheme="minorEastAsia" w:hint="eastAsia"/>
                <w:color w:val="000000" w:themeColor="text1"/>
                <w:sz w:val="21"/>
                <w:szCs w:val="21"/>
              </w:rPr>
              <w:t xml:space="preserve"> 3566 </w:t>
            </w:r>
            <w:r w:rsidRPr="00E51635">
              <w:rPr>
                <w:rFonts w:ascii="Times New Roman" w:eastAsiaTheme="minorEastAsia" w:hAnsiTheme="minorEastAsia" w:hint="eastAsia"/>
                <w:color w:val="000000" w:themeColor="text1"/>
                <w:sz w:val="21"/>
                <w:szCs w:val="21"/>
              </w:rPr>
              <w:t>号</w:t>
            </w:r>
          </w:p>
        </w:tc>
        <w:tc>
          <w:tcPr>
            <w:tcW w:w="1921" w:type="pct"/>
            <w:tcMar>
              <w:left w:w="57" w:type="dxa"/>
              <w:right w:w="57" w:type="dxa"/>
            </w:tcMar>
            <w:vAlign w:val="center"/>
          </w:tcPr>
          <w:p w14:paraId="6CA78C15" w14:textId="77777777" w:rsidR="00E13341" w:rsidRPr="00E51635" w:rsidRDefault="004536D9"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濮阳市产业集聚区天能集团（濮阳）循环经济产业园黄河路东段</w:t>
            </w:r>
            <w:r w:rsidRPr="00E51635">
              <w:rPr>
                <w:rFonts w:ascii="Times New Roman" w:eastAsiaTheme="minorEastAsia" w:hAnsiTheme="minorEastAsia" w:hint="eastAsia"/>
                <w:color w:val="000000" w:themeColor="text1"/>
                <w:sz w:val="21"/>
                <w:szCs w:val="21"/>
              </w:rPr>
              <w:t xml:space="preserve"> 3566 </w:t>
            </w:r>
            <w:r w:rsidRPr="00E51635">
              <w:rPr>
                <w:rFonts w:ascii="Times New Roman" w:eastAsiaTheme="minorEastAsia" w:hAnsiTheme="minorEastAsia" w:hint="eastAsia"/>
                <w:color w:val="000000" w:themeColor="text1"/>
                <w:sz w:val="21"/>
                <w:szCs w:val="21"/>
              </w:rPr>
              <w:t>号</w:t>
            </w:r>
          </w:p>
        </w:tc>
        <w:tc>
          <w:tcPr>
            <w:tcW w:w="565" w:type="pct"/>
            <w:tcMar>
              <w:left w:w="57" w:type="dxa"/>
              <w:right w:w="57" w:type="dxa"/>
            </w:tcMar>
            <w:vAlign w:val="center"/>
          </w:tcPr>
          <w:p w14:paraId="72B5F95D" w14:textId="77777777" w:rsidR="00E13341" w:rsidRPr="00E51635" w:rsidRDefault="00E13341" w:rsidP="000E559D">
            <w:pPr>
              <w:widowControl w:val="0"/>
              <w:spacing w:after="0"/>
              <w:jc w:val="center"/>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一致</w:t>
            </w:r>
          </w:p>
        </w:tc>
      </w:tr>
      <w:tr w:rsidR="009171DA" w:rsidRPr="00E51635" w14:paraId="3403D1C7" w14:textId="77777777" w:rsidTr="00FC792A">
        <w:trPr>
          <w:trHeight w:val="397"/>
          <w:jc w:val="center"/>
        </w:trPr>
        <w:tc>
          <w:tcPr>
            <w:tcW w:w="579" w:type="pct"/>
            <w:tcMar>
              <w:left w:w="57" w:type="dxa"/>
              <w:right w:w="57" w:type="dxa"/>
            </w:tcMar>
            <w:vAlign w:val="center"/>
          </w:tcPr>
          <w:p w14:paraId="1FF24049" w14:textId="77777777" w:rsidR="009171DA" w:rsidRPr="00E51635" w:rsidRDefault="009171DA" w:rsidP="000E559D">
            <w:pPr>
              <w:widowControl w:val="0"/>
              <w:spacing w:after="0"/>
              <w:rPr>
                <w:rFonts w:ascii="Times New Roman" w:eastAsiaTheme="minorEastAsia" w:hAnsiTheme="minorEastAsia"/>
                <w:color w:val="000000" w:themeColor="text1"/>
                <w:sz w:val="21"/>
                <w:szCs w:val="21"/>
              </w:rPr>
            </w:pPr>
            <w:r w:rsidRPr="00E51635">
              <w:rPr>
                <w:rFonts w:ascii="Times New Roman" w:eastAsiaTheme="minorEastAsia" w:hAnsiTheme="minorEastAsia" w:hint="eastAsia"/>
                <w:color w:val="000000" w:themeColor="text1"/>
                <w:sz w:val="21"/>
                <w:szCs w:val="21"/>
              </w:rPr>
              <w:t>项目投资</w:t>
            </w:r>
          </w:p>
        </w:tc>
        <w:tc>
          <w:tcPr>
            <w:tcW w:w="1935" w:type="pct"/>
            <w:tcMar>
              <w:left w:w="57" w:type="dxa"/>
              <w:right w:w="57" w:type="dxa"/>
            </w:tcMar>
            <w:vAlign w:val="center"/>
          </w:tcPr>
          <w:p w14:paraId="2B98F980" w14:textId="77777777" w:rsidR="009171DA" w:rsidRPr="00E51635" w:rsidRDefault="004536D9"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imes New Roman"/>
                <w:color w:val="000000" w:themeColor="text1"/>
                <w:sz w:val="21"/>
                <w:szCs w:val="21"/>
              </w:rPr>
              <w:t>2100</w:t>
            </w:r>
            <w:r w:rsidR="009171DA" w:rsidRPr="00E51635">
              <w:rPr>
                <w:rFonts w:ascii="Times New Roman" w:eastAsiaTheme="minorEastAsia" w:hAnsi="Times New Roman" w:hint="eastAsia"/>
                <w:color w:val="000000" w:themeColor="text1"/>
                <w:sz w:val="21"/>
                <w:szCs w:val="21"/>
              </w:rPr>
              <w:t>万元</w:t>
            </w:r>
          </w:p>
        </w:tc>
        <w:tc>
          <w:tcPr>
            <w:tcW w:w="1921" w:type="pct"/>
            <w:tcMar>
              <w:left w:w="57" w:type="dxa"/>
              <w:right w:w="57" w:type="dxa"/>
            </w:tcMar>
            <w:vAlign w:val="center"/>
          </w:tcPr>
          <w:p w14:paraId="26A87A32" w14:textId="77777777" w:rsidR="009171DA" w:rsidRPr="00E51635" w:rsidRDefault="004536D9"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imes New Roman"/>
                <w:color w:val="000000" w:themeColor="text1"/>
                <w:sz w:val="21"/>
                <w:szCs w:val="21"/>
              </w:rPr>
              <w:t>2100</w:t>
            </w:r>
            <w:r w:rsidR="007D2BBC" w:rsidRPr="00E51635">
              <w:rPr>
                <w:rFonts w:ascii="Times New Roman" w:eastAsiaTheme="minorEastAsia" w:hAnsi="Times New Roman" w:hint="eastAsia"/>
                <w:color w:val="000000" w:themeColor="text1"/>
                <w:sz w:val="21"/>
                <w:szCs w:val="21"/>
              </w:rPr>
              <w:t>万元</w:t>
            </w:r>
          </w:p>
        </w:tc>
        <w:tc>
          <w:tcPr>
            <w:tcW w:w="565" w:type="pct"/>
            <w:tcMar>
              <w:left w:w="57" w:type="dxa"/>
              <w:right w:w="57" w:type="dxa"/>
            </w:tcMar>
            <w:vAlign w:val="center"/>
          </w:tcPr>
          <w:p w14:paraId="286489B6" w14:textId="77777777" w:rsidR="009171DA" w:rsidRPr="00E51635" w:rsidRDefault="004536D9" w:rsidP="000E559D">
            <w:pPr>
              <w:widowControl w:val="0"/>
              <w:spacing w:after="0"/>
              <w:jc w:val="center"/>
              <w:rPr>
                <w:rFonts w:ascii="Times New Roman" w:eastAsiaTheme="minorEastAsia" w:hAnsiTheme="minorEastAsia"/>
                <w:color w:val="000000" w:themeColor="text1"/>
                <w:sz w:val="21"/>
                <w:szCs w:val="21"/>
              </w:rPr>
            </w:pPr>
            <w:r w:rsidRPr="00E51635">
              <w:rPr>
                <w:rFonts w:ascii="Times New Roman" w:eastAsiaTheme="minorEastAsia" w:hAnsiTheme="minorEastAsia" w:hint="eastAsia"/>
                <w:color w:val="000000" w:themeColor="text1"/>
                <w:sz w:val="21"/>
                <w:szCs w:val="21"/>
              </w:rPr>
              <w:t>一致</w:t>
            </w:r>
          </w:p>
        </w:tc>
      </w:tr>
      <w:tr w:rsidR="00E13341" w:rsidRPr="00E51635" w14:paraId="4E5DEFC6" w14:textId="77777777" w:rsidTr="00FC792A">
        <w:trPr>
          <w:trHeight w:val="397"/>
          <w:jc w:val="center"/>
        </w:trPr>
        <w:tc>
          <w:tcPr>
            <w:tcW w:w="579" w:type="pct"/>
            <w:tcMar>
              <w:left w:w="57" w:type="dxa"/>
              <w:right w:w="57" w:type="dxa"/>
            </w:tcMar>
            <w:vAlign w:val="center"/>
          </w:tcPr>
          <w:p w14:paraId="11937DC9" w14:textId="77777777" w:rsidR="00E13341" w:rsidRPr="00E51635" w:rsidRDefault="00E13341"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建设内容</w:t>
            </w:r>
          </w:p>
        </w:tc>
        <w:tc>
          <w:tcPr>
            <w:tcW w:w="1935" w:type="pct"/>
            <w:tcMar>
              <w:left w:w="57" w:type="dxa"/>
              <w:right w:w="57" w:type="dxa"/>
            </w:tcMar>
            <w:vAlign w:val="center"/>
          </w:tcPr>
          <w:p w14:paraId="624D4E3A" w14:textId="77777777" w:rsidR="00E13341" w:rsidRPr="00E51635" w:rsidRDefault="004536D9"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日</w:t>
            </w:r>
            <w:r w:rsidR="00E13341" w:rsidRPr="00E51635">
              <w:rPr>
                <w:rFonts w:ascii="Times New Roman" w:eastAsiaTheme="minorEastAsia" w:hAnsiTheme="minorEastAsia"/>
                <w:color w:val="000000" w:themeColor="text1"/>
                <w:sz w:val="21"/>
                <w:szCs w:val="21"/>
              </w:rPr>
              <w:t>产</w:t>
            </w:r>
            <w:r w:rsidRPr="00E51635">
              <w:rPr>
                <w:rFonts w:ascii="Times New Roman" w:eastAsiaTheme="minorEastAsia" w:hAnsi="Times New Roman"/>
                <w:color w:val="000000" w:themeColor="text1"/>
                <w:sz w:val="21"/>
                <w:szCs w:val="21"/>
              </w:rPr>
              <w:t>6</w:t>
            </w:r>
            <w:r w:rsidR="00E13341" w:rsidRPr="00E51635">
              <w:rPr>
                <w:rFonts w:ascii="Times New Roman" w:eastAsiaTheme="minorEastAsia" w:hAnsiTheme="minorEastAsia"/>
                <w:color w:val="000000" w:themeColor="text1"/>
                <w:sz w:val="21"/>
                <w:szCs w:val="21"/>
              </w:rPr>
              <w:t>万</w:t>
            </w:r>
            <w:r w:rsidRPr="00E51635">
              <w:rPr>
                <w:rFonts w:ascii="Times New Roman" w:eastAsiaTheme="minorEastAsia" w:hAnsi="Times New Roman" w:hint="eastAsia"/>
                <w:color w:val="000000" w:themeColor="text1"/>
                <w:sz w:val="21"/>
                <w:szCs w:val="21"/>
              </w:rPr>
              <w:t>套塑壳</w:t>
            </w:r>
          </w:p>
        </w:tc>
        <w:tc>
          <w:tcPr>
            <w:tcW w:w="1921" w:type="pct"/>
            <w:tcMar>
              <w:left w:w="57" w:type="dxa"/>
              <w:right w:w="57" w:type="dxa"/>
            </w:tcMar>
            <w:vAlign w:val="center"/>
          </w:tcPr>
          <w:p w14:paraId="4ABEE87A" w14:textId="77777777" w:rsidR="00E13341" w:rsidRPr="00E51635" w:rsidRDefault="004536D9"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日产</w:t>
            </w:r>
            <w:r w:rsidRPr="00E51635">
              <w:rPr>
                <w:rFonts w:ascii="Times New Roman" w:eastAsiaTheme="minorEastAsia" w:hAnsiTheme="minorEastAsia" w:hint="eastAsia"/>
                <w:color w:val="000000" w:themeColor="text1"/>
                <w:sz w:val="21"/>
                <w:szCs w:val="21"/>
              </w:rPr>
              <w:t>6</w:t>
            </w:r>
            <w:r w:rsidRPr="00E51635">
              <w:rPr>
                <w:rFonts w:ascii="Times New Roman" w:eastAsiaTheme="minorEastAsia" w:hAnsiTheme="minorEastAsia" w:hint="eastAsia"/>
                <w:color w:val="000000" w:themeColor="text1"/>
                <w:sz w:val="21"/>
                <w:szCs w:val="21"/>
              </w:rPr>
              <w:t>万套塑壳</w:t>
            </w:r>
          </w:p>
        </w:tc>
        <w:tc>
          <w:tcPr>
            <w:tcW w:w="565" w:type="pct"/>
            <w:tcMar>
              <w:left w:w="57" w:type="dxa"/>
              <w:right w:w="57" w:type="dxa"/>
            </w:tcMar>
            <w:vAlign w:val="center"/>
          </w:tcPr>
          <w:p w14:paraId="18E96F42" w14:textId="77777777" w:rsidR="00E13341" w:rsidRPr="00E51635" w:rsidRDefault="00E13341" w:rsidP="000E559D">
            <w:pPr>
              <w:widowControl w:val="0"/>
              <w:spacing w:after="0"/>
              <w:jc w:val="center"/>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一致</w:t>
            </w:r>
          </w:p>
        </w:tc>
      </w:tr>
      <w:tr w:rsidR="00E13341" w:rsidRPr="00E51635" w14:paraId="45B2A0A0" w14:textId="77777777" w:rsidTr="00FC792A">
        <w:trPr>
          <w:trHeight w:val="397"/>
          <w:jc w:val="center"/>
        </w:trPr>
        <w:tc>
          <w:tcPr>
            <w:tcW w:w="579" w:type="pct"/>
            <w:tcMar>
              <w:left w:w="57" w:type="dxa"/>
              <w:right w:w="57" w:type="dxa"/>
            </w:tcMar>
            <w:vAlign w:val="center"/>
          </w:tcPr>
          <w:p w14:paraId="04C44CA2" w14:textId="77777777" w:rsidR="00E13341" w:rsidRPr="00E51635" w:rsidRDefault="00E13341"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原辅材料</w:t>
            </w:r>
          </w:p>
        </w:tc>
        <w:tc>
          <w:tcPr>
            <w:tcW w:w="1935" w:type="pct"/>
            <w:tcMar>
              <w:left w:w="57" w:type="dxa"/>
              <w:right w:w="57" w:type="dxa"/>
            </w:tcMar>
            <w:vAlign w:val="center"/>
          </w:tcPr>
          <w:p w14:paraId="79BCA430" w14:textId="77777777" w:rsidR="00E13341" w:rsidRPr="00E51635" w:rsidRDefault="00E13341"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以</w:t>
            </w:r>
            <w:r w:rsidR="004536D9" w:rsidRPr="00E51635">
              <w:rPr>
                <w:rFonts w:ascii="Times New Roman" w:eastAsiaTheme="minorEastAsia" w:hAnsiTheme="minorEastAsia" w:hint="eastAsia"/>
                <w:color w:val="000000" w:themeColor="text1"/>
                <w:sz w:val="21"/>
                <w:szCs w:val="21"/>
              </w:rPr>
              <w:t>再生</w:t>
            </w:r>
            <w:r w:rsidR="004536D9" w:rsidRPr="00E51635">
              <w:rPr>
                <w:rFonts w:ascii="Times New Roman" w:eastAsiaTheme="minorEastAsia" w:hAnsiTheme="minorEastAsia" w:hint="eastAsia"/>
                <w:color w:val="000000" w:themeColor="text1"/>
                <w:sz w:val="21"/>
                <w:szCs w:val="21"/>
              </w:rPr>
              <w:t>A</w:t>
            </w:r>
            <w:r w:rsidR="004536D9" w:rsidRPr="00E51635">
              <w:rPr>
                <w:rFonts w:ascii="Times New Roman" w:eastAsiaTheme="minorEastAsia" w:hAnsiTheme="minorEastAsia"/>
                <w:color w:val="000000" w:themeColor="text1"/>
                <w:sz w:val="21"/>
                <w:szCs w:val="21"/>
              </w:rPr>
              <w:t>BS</w:t>
            </w:r>
            <w:r w:rsidR="004536D9" w:rsidRPr="00E51635">
              <w:rPr>
                <w:rFonts w:ascii="Times New Roman" w:eastAsiaTheme="minorEastAsia" w:hAnsiTheme="minorEastAsia" w:hint="eastAsia"/>
                <w:color w:val="000000" w:themeColor="text1"/>
                <w:sz w:val="21"/>
                <w:szCs w:val="21"/>
              </w:rPr>
              <w:t>料和新</w:t>
            </w:r>
            <w:r w:rsidR="004536D9" w:rsidRPr="00E51635">
              <w:rPr>
                <w:rFonts w:ascii="Times New Roman" w:eastAsiaTheme="minorEastAsia" w:hAnsiTheme="minorEastAsia" w:hint="eastAsia"/>
                <w:color w:val="000000" w:themeColor="text1"/>
                <w:sz w:val="21"/>
                <w:szCs w:val="21"/>
              </w:rPr>
              <w:t>A</w:t>
            </w:r>
            <w:r w:rsidR="004536D9" w:rsidRPr="00E51635">
              <w:rPr>
                <w:rFonts w:ascii="Times New Roman" w:eastAsiaTheme="minorEastAsia" w:hAnsiTheme="minorEastAsia"/>
                <w:color w:val="000000" w:themeColor="text1"/>
                <w:sz w:val="21"/>
                <w:szCs w:val="21"/>
              </w:rPr>
              <w:t>BS</w:t>
            </w:r>
            <w:r w:rsidR="004536D9" w:rsidRPr="00E51635">
              <w:rPr>
                <w:rFonts w:ascii="Times New Roman" w:eastAsiaTheme="minorEastAsia" w:hAnsiTheme="minorEastAsia" w:hint="eastAsia"/>
                <w:color w:val="000000" w:themeColor="text1"/>
                <w:sz w:val="21"/>
                <w:szCs w:val="21"/>
              </w:rPr>
              <w:t>料</w:t>
            </w:r>
            <w:r w:rsidRPr="00E51635">
              <w:rPr>
                <w:rFonts w:ascii="Times New Roman" w:eastAsiaTheme="minorEastAsia" w:hAnsiTheme="minorEastAsia"/>
                <w:color w:val="000000" w:themeColor="text1"/>
                <w:sz w:val="21"/>
                <w:szCs w:val="21"/>
              </w:rPr>
              <w:t>为原料</w:t>
            </w:r>
          </w:p>
        </w:tc>
        <w:tc>
          <w:tcPr>
            <w:tcW w:w="1921" w:type="pct"/>
            <w:tcMar>
              <w:left w:w="57" w:type="dxa"/>
              <w:right w:w="57" w:type="dxa"/>
            </w:tcMar>
            <w:vAlign w:val="center"/>
          </w:tcPr>
          <w:p w14:paraId="54F3AE43" w14:textId="77777777" w:rsidR="00E13341" w:rsidRPr="00E51635" w:rsidRDefault="004536D9"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以</w:t>
            </w:r>
            <w:r w:rsidRPr="00E51635">
              <w:rPr>
                <w:rFonts w:ascii="Times New Roman" w:eastAsiaTheme="minorEastAsia" w:hAnsiTheme="minorEastAsia" w:hint="eastAsia"/>
                <w:color w:val="000000" w:themeColor="text1"/>
                <w:sz w:val="21"/>
                <w:szCs w:val="21"/>
              </w:rPr>
              <w:t>再生</w:t>
            </w:r>
            <w:r w:rsidRPr="00E51635">
              <w:rPr>
                <w:rFonts w:ascii="Times New Roman" w:eastAsiaTheme="minorEastAsia" w:hAnsiTheme="minorEastAsia" w:hint="eastAsia"/>
                <w:color w:val="000000" w:themeColor="text1"/>
                <w:sz w:val="21"/>
                <w:szCs w:val="21"/>
              </w:rPr>
              <w:t>A</w:t>
            </w:r>
            <w:r w:rsidRPr="00E51635">
              <w:rPr>
                <w:rFonts w:ascii="Times New Roman" w:eastAsiaTheme="minorEastAsia" w:hAnsiTheme="minorEastAsia"/>
                <w:color w:val="000000" w:themeColor="text1"/>
                <w:sz w:val="21"/>
                <w:szCs w:val="21"/>
              </w:rPr>
              <w:t>BS</w:t>
            </w:r>
            <w:r w:rsidRPr="00E51635">
              <w:rPr>
                <w:rFonts w:ascii="Times New Roman" w:eastAsiaTheme="minorEastAsia" w:hAnsiTheme="minorEastAsia" w:hint="eastAsia"/>
                <w:color w:val="000000" w:themeColor="text1"/>
                <w:sz w:val="21"/>
                <w:szCs w:val="21"/>
              </w:rPr>
              <w:t>料和新</w:t>
            </w:r>
            <w:r w:rsidRPr="00E51635">
              <w:rPr>
                <w:rFonts w:ascii="Times New Roman" w:eastAsiaTheme="minorEastAsia" w:hAnsiTheme="minorEastAsia" w:hint="eastAsia"/>
                <w:color w:val="000000" w:themeColor="text1"/>
                <w:sz w:val="21"/>
                <w:szCs w:val="21"/>
              </w:rPr>
              <w:t>A</w:t>
            </w:r>
            <w:r w:rsidRPr="00E51635">
              <w:rPr>
                <w:rFonts w:ascii="Times New Roman" w:eastAsiaTheme="minorEastAsia" w:hAnsiTheme="minorEastAsia"/>
                <w:color w:val="000000" w:themeColor="text1"/>
                <w:sz w:val="21"/>
                <w:szCs w:val="21"/>
              </w:rPr>
              <w:t>BS</w:t>
            </w:r>
            <w:r w:rsidRPr="00E51635">
              <w:rPr>
                <w:rFonts w:ascii="Times New Roman" w:eastAsiaTheme="minorEastAsia" w:hAnsiTheme="minorEastAsia" w:hint="eastAsia"/>
                <w:color w:val="000000" w:themeColor="text1"/>
                <w:sz w:val="21"/>
                <w:szCs w:val="21"/>
              </w:rPr>
              <w:t>料</w:t>
            </w:r>
            <w:r w:rsidRPr="00E51635">
              <w:rPr>
                <w:rFonts w:ascii="Times New Roman" w:eastAsiaTheme="minorEastAsia" w:hAnsiTheme="minorEastAsia"/>
                <w:color w:val="000000" w:themeColor="text1"/>
                <w:sz w:val="21"/>
                <w:szCs w:val="21"/>
              </w:rPr>
              <w:t>为原料</w:t>
            </w:r>
          </w:p>
        </w:tc>
        <w:tc>
          <w:tcPr>
            <w:tcW w:w="565" w:type="pct"/>
            <w:tcMar>
              <w:left w:w="57" w:type="dxa"/>
              <w:right w:w="57" w:type="dxa"/>
            </w:tcMar>
            <w:vAlign w:val="center"/>
          </w:tcPr>
          <w:p w14:paraId="23711EAD" w14:textId="77777777" w:rsidR="00E13341" w:rsidRPr="00E51635" w:rsidRDefault="00E13341" w:rsidP="000E559D">
            <w:pPr>
              <w:widowControl w:val="0"/>
              <w:spacing w:after="0"/>
              <w:jc w:val="center"/>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一致</w:t>
            </w:r>
          </w:p>
        </w:tc>
      </w:tr>
      <w:tr w:rsidR="00E13341" w:rsidRPr="00E51635" w14:paraId="21E70002" w14:textId="77777777" w:rsidTr="00FC792A">
        <w:trPr>
          <w:trHeight w:val="397"/>
          <w:jc w:val="center"/>
        </w:trPr>
        <w:tc>
          <w:tcPr>
            <w:tcW w:w="579" w:type="pct"/>
            <w:tcMar>
              <w:left w:w="57" w:type="dxa"/>
              <w:right w:w="57" w:type="dxa"/>
            </w:tcMar>
            <w:vAlign w:val="center"/>
          </w:tcPr>
          <w:p w14:paraId="70C8E26E" w14:textId="77777777" w:rsidR="00E13341" w:rsidRPr="00E51635" w:rsidRDefault="00E13341"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主要产品</w:t>
            </w:r>
          </w:p>
        </w:tc>
        <w:tc>
          <w:tcPr>
            <w:tcW w:w="1935" w:type="pct"/>
            <w:tcMar>
              <w:left w:w="57" w:type="dxa"/>
              <w:right w:w="57" w:type="dxa"/>
            </w:tcMar>
            <w:vAlign w:val="center"/>
          </w:tcPr>
          <w:p w14:paraId="65A37AAA" w14:textId="77777777" w:rsidR="00E13341" w:rsidRPr="00E51635" w:rsidRDefault="004536D9"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塑壳</w:t>
            </w:r>
          </w:p>
        </w:tc>
        <w:tc>
          <w:tcPr>
            <w:tcW w:w="1921" w:type="pct"/>
            <w:tcMar>
              <w:left w:w="57" w:type="dxa"/>
              <w:right w:w="57" w:type="dxa"/>
            </w:tcMar>
            <w:vAlign w:val="center"/>
          </w:tcPr>
          <w:p w14:paraId="4BA5AA64" w14:textId="77777777" w:rsidR="00E13341" w:rsidRPr="00E51635" w:rsidRDefault="004536D9" w:rsidP="000E559D">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塑壳</w:t>
            </w:r>
          </w:p>
        </w:tc>
        <w:tc>
          <w:tcPr>
            <w:tcW w:w="565" w:type="pct"/>
            <w:tcMar>
              <w:left w:w="57" w:type="dxa"/>
              <w:right w:w="57" w:type="dxa"/>
            </w:tcMar>
            <w:vAlign w:val="center"/>
          </w:tcPr>
          <w:p w14:paraId="2D86A7FA" w14:textId="77777777" w:rsidR="00E13341" w:rsidRPr="00E51635" w:rsidRDefault="00E13341" w:rsidP="000E559D">
            <w:pPr>
              <w:widowControl w:val="0"/>
              <w:spacing w:after="0"/>
              <w:jc w:val="center"/>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一致</w:t>
            </w:r>
          </w:p>
        </w:tc>
      </w:tr>
      <w:tr w:rsidR="00FC0D42" w:rsidRPr="00E51635" w14:paraId="3E0C3509" w14:textId="77777777" w:rsidTr="00FC792A">
        <w:trPr>
          <w:trHeight w:val="397"/>
          <w:jc w:val="center"/>
        </w:trPr>
        <w:tc>
          <w:tcPr>
            <w:tcW w:w="579" w:type="pct"/>
            <w:tcMar>
              <w:left w:w="57" w:type="dxa"/>
              <w:right w:w="57" w:type="dxa"/>
            </w:tcMar>
            <w:vAlign w:val="center"/>
          </w:tcPr>
          <w:p w14:paraId="35F80C91" w14:textId="77777777" w:rsidR="00FC0D42" w:rsidRPr="00E51635" w:rsidRDefault="00FC0D42" w:rsidP="00FC0D42">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生产工艺</w:t>
            </w:r>
          </w:p>
        </w:tc>
        <w:tc>
          <w:tcPr>
            <w:tcW w:w="1935" w:type="pct"/>
            <w:tcMar>
              <w:left w:w="57" w:type="dxa"/>
              <w:right w:w="57" w:type="dxa"/>
            </w:tcMar>
            <w:vAlign w:val="center"/>
          </w:tcPr>
          <w:p w14:paraId="0806E73A" w14:textId="77777777" w:rsidR="00FC0D42" w:rsidRPr="00E51635" w:rsidRDefault="00FC0D42" w:rsidP="00FC0D42">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破碎</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拌料</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热熔挤出</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冷却</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切粒</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混料</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注塑</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切割</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包装</w:t>
            </w:r>
          </w:p>
        </w:tc>
        <w:tc>
          <w:tcPr>
            <w:tcW w:w="1921" w:type="pct"/>
            <w:tcMar>
              <w:left w:w="57" w:type="dxa"/>
              <w:right w:w="57" w:type="dxa"/>
            </w:tcMar>
            <w:vAlign w:val="center"/>
          </w:tcPr>
          <w:p w14:paraId="0BE159AA" w14:textId="77777777" w:rsidR="00FC0D42" w:rsidRPr="00E51635" w:rsidRDefault="00FC0D42" w:rsidP="00FC0D42">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破碎</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拌料</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热熔挤出</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冷却</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切粒</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混料</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注塑</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切割</w:t>
            </w:r>
            <w:r w:rsidRPr="00E51635">
              <w:rPr>
                <w:rFonts w:ascii="Times New Roman" w:eastAsiaTheme="minorEastAsia" w:hAnsiTheme="minorEastAsia"/>
                <w:color w:val="000000" w:themeColor="text1"/>
                <w:sz w:val="21"/>
                <w:szCs w:val="21"/>
              </w:rPr>
              <w:t>－</w:t>
            </w:r>
            <w:r w:rsidRPr="00E51635">
              <w:rPr>
                <w:rFonts w:ascii="Times New Roman" w:eastAsiaTheme="minorEastAsia" w:hAnsiTheme="minorEastAsia" w:hint="eastAsia"/>
                <w:color w:val="000000" w:themeColor="text1"/>
                <w:sz w:val="21"/>
                <w:szCs w:val="21"/>
              </w:rPr>
              <w:t>包装</w:t>
            </w:r>
          </w:p>
        </w:tc>
        <w:tc>
          <w:tcPr>
            <w:tcW w:w="565" w:type="pct"/>
            <w:tcMar>
              <w:left w:w="57" w:type="dxa"/>
              <w:right w:w="57" w:type="dxa"/>
            </w:tcMar>
            <w:vAlign w:val="center"/>
          </w:tcPr>
          <w:p w14:paraId="5F398E12" w14:textId="77777777" w:rsidR="00FC0D42" w:rsidRPr="00E51635" w:rsidRDefault="00FC0D42" w:rsidP="00FC0D42">
            <w:pPr>
              <w:widowControl w:val="0"/>
              <w:spacing w:after="0"/>
              <w:jc w:val="center"/>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一致</w:t>
            </w:r>
          </w:p>
        </w:tc>
      </w:tr>
      <w:tr w:rsidR="00FC0D42" w:rsidRPr="00E51635" w14:paraId="7EC8EC49" w14:textId="77777777" w:rsidTr="00FC792A">
        <w:trPr>
          <w:trHeight w:val="397"/>
          <w:jc w:val="center"/>
        </w:trPr>
        <w:tc>
          <w:tcPr>
            <w:tcW w:w="579" w:type="pct"/>
            <w:tcMar>
              <w:left w:w="57" w:type="dxa"/>
              <w:right w:w="57" w:type="dxa"/>
            </w:tcMar>
            <w:vAlign w:val="center"/>
          </w:tcPr>
          <w:p w14:paraId="755B74B4" w14:textId="77777777" w:rsidR="00FC0D42" w:rsidRPr="00E51635" w:rsidRDefault="00FC0D42" w:rsidP="00FC0D42">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劳动定员</w:t>
            </w:r>
          </w:p>
        </w:tc>
        <w:tc>
          <w:tcPr>
            <w:tcW w:w="1935" w:type="pct"/>
            <w:tcMar>
              <w:left w:w="57" w:type="dxa"/>
              <w:right w:w="57" w:type="dxa"/>
            </w:tcMar>
            <w:vAlign w:val="center"/>
          </w:tcPr>
          <w:p w14:paraId="509926CF" w14:textId="77777777" w:rsidR="00FC0D42" w:rsidRPr="00E51635" w:rsidRDefault="00FC0D42" w:rsidP="00FC0D42">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imes New Roman" w:hint="eastAsia"/>
                <w:color w:val="000000" w:themeColor="text1"/>
                <w:sz w:val="21"/>
                <w:szCs w:val="21"/>
              </w:rPr>
              <w:t>新增劳动定员</w:t>
            </w:r>
            <w:r w:rsidRPr="00E51635">
              <w:rPr>
                <w:rFonts w:ascii="Times New Roman" w:eastAsiaTheme="minorEastAsia" w:hAnsi="Times New Roman" w:hint="eastAsia"/>
                <w:color w:val="000000" w:themeColor="text1"/>
                <w:sz w:val="21"/>
                <w:szCs w:val="21"/>
              </w:rPr>
              <w:t>6</w:t>
            </w:r>
            <w:r w:rsidRPr="00E51635">
              <w:rPr>
                <w:rFonts w:ascii="Times New Roman" w:eastAsiaTheme="minorEastAsia" w:hAnsi="Times New Roman"/>
                <w:color w:val="000000" w:themeColor="text1"/>
                <w:sz w:val="21"/>
                <w:szCs w:val="21"/>
              </w:rPr>
              <w:t>0</w:t>
            </w:r>
            <w:r w:rsidRPr="00E51635">
              <w:rPr>
                <w:rFonts w:ascii="Times New Roman" w:eastAsiaTheme="minorEastAsia" w:hAnsi="Times New Roman" w:hint="eastAsia"/>
                <w:color w:val="000000" w:themeColor="text1"/>
                <w:sz w:val="21"/>
                <w:szCs w:val="21"/>
              </w:rPr>
              <w:t>人</w:t>
            </w:r>
          </w:p>
        </w:tc>
        <w:tc>
          <w:tcPr>
            <w:tcW w:w="1921" w:type="pct"/>
            <w:tcMar>
              <w:left w:w="57" w:type="dxa"/>
              <w:right w:w="57" w:type="dxa"/>
            </w:tcMar>
            <w:vAlign w:val="center"/>
          </w:tcPr>
          <w:p w14:paraId="1E72B223" w14:textId="77777777" w:rsidR="00FC0D42" w:rsidRPr="00E51635" w:rsidRDefault="00FC0D42" w:rsidP="00FC0D42">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imes New Roman" w:hint="eastAsia"/>
                <w:color w:val="000000" w:themeColor="text1"/>
                <w:sz w:val="21"/>
                <w:szCs w:val="21"/>
              </w:rPr>
              <w:t>新增劳动定员</w:t>
            </w:r>
            <w:r w:rsidRPr="00E51635">
              <w:rPr>
                <w:rFonts w:ascii="Times New Roman" w:eastAsiaTheme="minorEastAsia" w:hAnsi="Times New Roman"/>
                <w:color w:val="000000" w:themeColor="text1"/>
                <w:sz w:val="21"/>
                <w:szCs w:val="21"/>
              </w:rPr>
              <w:t>60</w:t>
            </w:r>
            <w:r w:rsidRPr="00E51635">
              <w:rPr>
                <w:rFonts w:ascii="Times New Roman" w:eastAsiaTheme="minorEastAsia" w:hAnsi="Times New Roman" w:hint="eastAsia"/>
                <w:color w:val="000000" w:themeColor="text1"/>
                <w:sz w:val="21"/>
                <w:szCs w:val="21"/>
              </w:rPr>
              <w:t>人</w:t>
            </w:r>
          </w:p>
        </w:tc>
        <w:tc>
          <w:tcPr>
            <w:tcW w:w="565" w:type="pct"/>
            <w:tcMar>
              <w:left w:w="57" w:type="dxa"/>
              <w:right w:w="57" w:type="dxa"/>
            </w:tcMar>
            <w:vAlign w:val="center"/>
          </w:tcPr>
          <w:p w14:paraId="3128A183" w14:textId="77777777" w:rsidR="00FC0D42" w:rsidRPr="00E51635" w:rsidRDefault="00FC0D42" w:rsidP="00FC0D42">
            <w:pPr>
              <w:widowControl w:val="0"/>
              <w:spacing w:after="0"/>
              <w:jc w:val="center"/>
              <w:rPr>
                <w:rFonts w:ascii="Times New Roman" w:eastAsiaTheme="minorEastAsia" w:hAnsi="Times New Roman"/>
                <w:color w:val="000000" w:themeColor="text1"/>
                <w:sz w:val="21"/>
                <w:szCs w:val="21"/>
              </w:rPr>
            </w:pPr>
            <w:r w:rsidRPr="00E51635">
              <w:rPr>
                <w:rFonts w:ascii="Times New Roman" w:eastAsiaTheme="minorEastAsia" w:hAnsiTheme="minorEastAsia" w:hint="eastAsia"/>
                <w:color w:val="000000" w:themeColor="text1"/>
                <w:sz w:val="21"/>
                <w:szCs w:val="21"/>
              </w:rPr>
              <w:t>一致</w:t>
            </w:r>
          </w:p>
        </w:tc>
      </w:tr>
      <w:tr w:rsidR="00FC0D42" w:rsidRPr="00E51635" w14:paraId="3A31ADC2" w14:textId="77777777" w:rsidTr="00FC792A">
        <w:trPr>
          <w:trHeight w:val="397"/>
          <w:jc w:val="center"/>
        </w:trPr>
        <w:tc>
          <w:tcPr>
            <w:tcW w:w="579" w:type="pct"/>
            <w:tcMar>
              <w:left w:w="57" w:type="dxa"/>
              <w:right w:w="57" w:type="dxa"/>
            </w:tcMar>
            <w:vAlign w:val="center"/>
          </w:tcPr>
          <w:p w14:paraId="7D1DBA95" w14:textId="77777777" w:rsidR="00FC0D42" w:rsidRPr="00E51635" w:rsidRDefault="00FC0D42" w:rsidP="00FC0D42">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工作制度</w:t>
            </w:r>
          </w:p>
        </w:tc>
        <w:tc>
          <w:tcPr>
            <w:tcW w:w="1935" w:type="pct"/>
            <w:tcMar>
              <w:left w:w="57" w:type="dxa"/>
              <w:right w:w="57" w:type="dxa"/>
            </w:tcMar>
            <w:vAlign w:val="center"/>
          </w:tcPr>
          <w:p w14:paraId="788BCEF3" w14:textId="77777777" w:rsidR="00FC0D42" w:rsidRPr="00E51635" w:rsidRDefault="00FC0D42" w:rsidP="00FC0D42">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年工作</w:t>
            </w:r>
            <w:r w:rsidRPr="00E51635">
              <w:rPr>
                <w:rFonts w:ascii="Times New Roman" w:eastAsiaTheme="minorEastAsia" w:hAnsi="Times New Roman"/>
                <w:color w:val="000000" w:themeColor="text1"/>
                <w:sz w:val="21"/>
                <w:szCs w:val="21"/>
              </w:rPr>
              <w:t>300</w:t>
            </w:r>
            <w:r w:rsidRPr="00E51635">
              <w:rPr>
                <w:rFonts w:ascii="Times New Roman" w:eastAsiaTheme="minorEastAsia" w:hAnsiTheme="minorEastAsia"/>
                <w:color w:val="000000" w:themeColor="text1"/>
                <w:sz w:val="21"/>
                <w:szCs w:val="21"/>
              </w:rPr>
              <w:t>天，生产部门按三班生产配套定员，每天每班工作</w:t>
            </w:r>
            <w:r w:rsidRPr="00E51635">
              <w:rPr>
                <w:rFonts w:ascii="Times New Roman" w:eastAsiaTheme="minorEastAsia" w:hAnsi="Times New Roman"/>
                <w:color w:val="000000" w:themeColor="text1"/>
                <w:sz w:val="21"/>
                <w:szCs w:val="21"/>
              </w:rPr>
              <w:t>8</w:t>
            </w:r>
            <w:r w:rsidRPr="00E51635">
              <w:rPr>
                <w:rFonts w:ascii="Times New Roman" w:eastAsiaTheme="minorEastAsia" w:hAnsiTheme="minorEastAsia"/>
                <w:color w:val="000000" w:themeColor="text1"/>
                <w:sz w:val="21"/>
                <w:szCs w:val="21"/>
              </w:rPr>
              <w:t>小时，年工作时数</w:t>
            </w:r>
            <w:r w:rsidRPr="00E51635">
              <w:rPr>
                <w:rFonts w:ascii="Times New Roman" w:eastAsiaTheme="minorEastAsia" w:hAnsi="Times New Roman"/>
                <w:color w:val="000000" w:themeColor="text1"/>
                <w:sz w:val="21"/>
                <w:szCs w:val="21"/>
              </w:rPr>
              <w:t>7200</w:t>
            </w:r>
            <w:r w:rsidRPr="00E51635">
              <w:rPr>
                <w:rFonts w:ascii="Times New Roman" w:eastAsiaTheme="minorEastAsia" w:hAnsiTheme="minorEastAsia"/>
                <w:color w:val="000000" w:themeColor="text1"/>
                <w:sz w:val="21"/>
                <w:szCs w:val="21"/>
              </w:rPr>
              <w:t>小时</w:t>
            </w:r>
          </w:p>
        </w:tc>
        <w:tc>
          <w:tcPr>
            <w:tcW w:w="1921" w:type="pct"/>
            <w:tcMar>
              <w:left w:w="57" w:type="dxa"/>
              <w:right w:w="57" w:type="dxa"/>
            </w:tcMar>
            <w:vAlign w:val="center"/>
          </w:tcPr>
          <w:p w14:paraId="268F44FA" w14:textId="77777777" w:rsidR="00FC0D42" w:rsidRPr="00E51635" w:rsidRDefault="00FC0D42" w:rsidP="00FC0D42">
            <w:pPr>
              <w:widowControl w:val="0"/>
              <w:spacing w:after="0"/>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年工作</w:t>
            </w:r>
            <w:r w:rsidRPr="00E51635">
              <w:rPr>
                <w:rFonts w:ascii="Times New Roman" w:eastAsiaTheme="minorEastAsia" w:hAnsi="Times New Roman"/>
                <w:color w:val="000000" w:themeColor="text1"/>
                <w:sz w:val="21"/>
                <w:szCs w:val="21"/>
              </w:rPr>
              <w:t>300</w:t>
            </w:r>
            <w:r w:rsidRPr="00E51635">
              <w:rPr>
                <w:rFonts w:ascii="Times New Roman" w:eastAsiaTheme="minorEastAsia" w:hAnsiTheme="minorEastAsia"/>
                <w:color w:val="000000" w:themeColor="text1"/>
                <w:sz w:val="21"/>
                <w:szCs w:val="21"/>
              </w:rPr>
              <w:t>天，生产部门按三班生产配套定员，每天每班工作</w:t>
            </w:r>
            <w:r w:rsidRPr="00E51635">
              <w:rPr>
                <w:rFonts w:ascii="Times New Roman" w:eastAsiaTheme="minorEastAsia" w:hAnsi="Times New Roman"/>
                <w:color w:val="000000" w:themeColor="text1"/>
                <w:sz w:val="21"/>
                <w:szCs w:val="21"/>
              </w:rPr>
              <w:t>8</w:t>
            </w:r>
            <w:r w:rsidRPr="00E51635">
              <w:rPr>
                <w:rFonts w:ascii="Times New Roman" w:eastAsiaTheme="minorEastAsia" w:hAnsiTheme="minorEastAsia"/>
                <w:color w:val="000000" w:themeColor="text1"/>
                <w:sz w:val="21"/>
                <w:szCs w:val="21"/>
              </w:rPr>
              <w:t>小时，年工作时数</w:t>
            </w:r>
            <w:r w:rsidRPr="00E51635">
              <w:rPr>
                <w:rFonts w:ascii="Times New Roman" w:eastAsiaTheme="minorEastAsia" w:hAnsi="Times New Roman"/>
                <w:color w:val="000000" w:themeColor="text1"/>
                <w:sz w:val="21"/>
                <w:szCs w:val="21"/>
              </w:rPr>
              <w:t>7200</w:t>
            </w:r>
            <w:r w:rsidRPr="00E51635">
              <w:rPr>
                <w:rFonts w:ascii="Times New Roman" w:eastAsiaTheme="minorEastAsia" w:hAnsiTheme="minorEastAsia"/>
                <w:color w:val="000000" w:themeColor="text1"/>
                <w:sz w:val="21"/>
                <w:szCs w:val="21"/>
              </w:rPr>
              <w:t>小时</w:t>
            </w:r>
          </w:p>
        </w:tc>
        <w:tc>
          <w:tcPr>
            <w:tcW w:w="565" w:type="pct"/>
            <w:tcMar>
              <w:left w:w="57" w:type="dxa"/>
              <w:right w:w="57" w:type="dxa"/>
            </w:tcMar>
            <w:vAlign w:val="center"/>
          </w:tcPr>
          <w:p w14:paraId="6155F8AB" w14:textId="77777777" w:rsidR="00FC0D42" w:rsidRPr="00E51635" w:rsidRDefault="00FC0D42" w:rsidP="00FC0D42">
            <w:pPr>
              <w:widowControl w:val="0"/>
              <w:spacing w:after="0"/>
              <w:jc w:val="center"/>
              <w:rPr>
                <w:rFonts w:ascii="Times New Roman" w:eastAsiaTheme="minorEastAsia" w:hAnsi="Times New Roman"/>
                <w:color w:val="000000" w:themeColor="text1"/>
                <w:sz w:val="21"/>
                <w:szCs w:val="21"/>
              </w:rPr>
            </w:pPr>
            <w:r w:rsidRPr="00E51635">
              <w:rPr>
                <w:rFonts w:ascii="Times New Roman" w:eastAsiaTheme="minorEastAsia" w:hAnsiTheme="minorEastAsia"/>
                <w:color w:val="000000" w:themeColor="text1"/>
                <w:sz w:val="21"/>
                <w:szCs w:val="21"/>
              </w:rPr>
              <w:t>一致</w:t>
            </w:r>
          </w:p>
        </w:tc>
      </w:tr>
    </w:tbl>
    <w:p w14:paraId="1EE3CC10"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18" w:name="_Toc6577727"/>
      <w:r w:rsidRPr="00183DCA">
        <w:rPr>
          <w:rFonts w:ascii="Times New Roman" w:eastAsia="黑体" w:hAnsi="Times New Roman"/>
          <w:b/>
          <w:bCs/>
          <w:color w:val="000000"/>
          <w:sz w:val="28"/>
          <w:szCs w:val="28"/>
        </w:rPr>
        <w:t>3.3</w:t>
      </w:r>
      <w:r w:rsidRPr="00183DCA">
        <w:rPr>
          <w:rFonts w:ascii="Times New Roman" w:eastAsia="黑体" w:hAnsi="Times New Roman"/>
          <w:b/>
          <w:bCs/>
          <w:color w:val="000000"/>
          <w:sz w:val="28"/>
          <w:szCs w:val="28"/>
        </w:rPr>
        <w:t>主要原辅材料及燃料</w:t>
      </w:r>
      <w:bookmarkEnd w:id="18"/>
    </w:p>
    <w:p w14:paraId="24183A76" w14:textId="77777777" w:rsidR="00D44484" w:rsidRPr="00E51635" w:rsidRDefault="00D44484" w:rsidP="00B871E5">
      <w:pPr>
        <w:pStyle w:val="af0"/>
        <w:snapToGrid w:val="0"/>
        <w:spacing w:line="400" w:lineRule="exact"/>
        <w:ind w:firstLine="0"/>
        <w:jc w:val="center"/>
        <w:rPr>
          <w:rFonts w:ascii="Times New Roman" w:eastAsia="黑体"/>
          <w:color w:val="000000" w:themeColor="text1"/>
          <w:szCs w:val="24"/>
        </w:rPr>
      </w:pPr>
      <w:r w:rsidRPr="00E51635">
        <w:rPr>
          <w:rFonts w:ascii="Times New Roman" w:eastAsia="黑体" w:hint="eastAsia"/>
          <w:color w:val="000000" w:themeColor="text1"/>
          <w:szCs w:val="24"/>
        </w:rPr>
        <w:t>表</w:t>
      </w:r>
      <w:r w:rsidR="004566E4" w:rsidRPr="00E51635">
        <w:rPr>
          <w:rFonts w:ascii="Times New Roman" w:eastAsia="黑体" w:hint="eastAsia"/>
          <w:color w:val="000000" w:themeColor="text1"/>
          <w:szCs w:val="24"/>
        </w:rPr>
        <w:t>3-3</w:t>
      </w:r>
      <w:r w:rsidRPr="00E51635">
        <w:rPr>
          <w:rFonts w:ascii="Times New Roman" w:eastAsia="黑体" w:hint="eastAsia"/>
          <w:color w:val="000000" w:themeColor="text1"/>
          <w:szCs w:val="24"/>
        </w:rPr>
        <w:t xml:space="preserve">  </w:t>
      </w:r>
      <w:r w:rsidRPr="00E51635">
        <w:rPr>
          <w:rFonts w:ascii="Times New Roman" w:eastAsia="黑体" w:hint="eastAsia"/>
          <w:color w:val="000000" w:themeColor="text1"/>
          <w:szCs w:val="24"/>
        </w:rPr>
        <w:t>项目原辅材料消耗情况一览表</w:t>
      </w:r>
    </w:p>
    <w:tbl>
      <w:tblPr>
        <w:tblStyle w:val="aff7"/>
        <w:tblpPr w:leftFromText="180" w:rightFromText="180" w:vertAnchor="text" w:horzAnchor="margin" w:tblpY="153"/>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527"/>
        <w:gridCol w:w="2976"/>
        <w:gridCol w:w="2409"/>
        <w:gridCol w:w="2263"/>
      </w:tblGrid>
      <w:tr w:rsidR="00060B84" w:rsidRPr="00E51635" w14:paraId="14C68AEE" w14:textId="77777777" w:rsidTr="007776F0">
        <w:trPr>
          <w:trHeight w:val="340"/>
        </w:trPr>
        <w:tc>
          <w:tcPr>
            <w:tcW w:w="832" w:type="pct"/>
            <w:tcBorders>
              <w:top w:val="single" w:sz="12" w:space="0" w:color="auto"/>
              <w:bottom w:val="single" w:sz="4" w:space="0" w:color="auto"/>
            </w:tcBorders>
            <w:vAlign w:val="center"/>
          </w:tcPr>
          <w:p w14:paraId="508780A1" w14:textId="77777777" w:rsidR="00060B84" w:rsidRPr="00E51635" w:rsidRDefault="00060B84" w:rsidP="00FC0D42">
            <w:pPr>
              <w:pStyle w:val="afffc"/>
              <w:spacing w:line="240" w:lineRule="auto"/>
              <w:jc w:val="center"/>
              <w:rPr>
                <w:rFonts w:cs="Times New Roman"/>
                <w:color w:val="000000" w:themeColor="text1"/>
                <w:sz w:val="21"/>
                <w:szCs w:val="21"/>
              </w:rPr>
            </w:pPr>
            <w:bookmarkStart w:id="19" w:name="_Hlk518289478"/>
            <w:r w:rsidRPr="00E51635">
              <w:rPr>
                <w:rFonts w:cs="Times New Roman"/>
                <w:color w:val="000000" w:themeColor="text1"/>
                <w:sz w:val="21"/>
                <w:szCs w:val="21"/>
              </w:rPr>
              <w:t>序号</w:t>
            </w:r>
          </w:p>
        </w:tc>
        <w:tc>
          <w:tcPr>
            <w:tcW w:w="1622" w:type="pct"/>
            <w:tcBorders>
              <w:top w:val="single" w:sz="12" w:space="0" w:color="auto"/>
              <w:bottom w:val="single" w:sz="4" w:space="0" w:color="auto"/>
            </w:tcBorders>
            <w:vAlign w:val="center"/>
          </w:tcPr>
          <w:p w14:paraId="795E906E"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原材料名称</w:t>
            </w:r>
          </w:p>
        </w:tc>
        <w:tc>
          <w:tcPr>
            <w:tcW w:w="1313" w:type="pct"/>
            <w:tcBorders>
              <w:top w:val="single" w:sz="12" w:space="0" w:color="auto"/>
              <w:bottom w:val="single" w:sz="4" w:space="0" w:color="auto"/>
            </w:tcBorders>
            <w:vAlign w:val="center"/>
          </w:tcPr>
          <w:p w14:paraId="3BD7B409"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单位</w:t>
            </w:r>
          </w:p>
        </w:tc>
        <w:tc>
          <w:tcPr>
            <w:tcW w:w="1233" w:type="pct"/>
            <w:tcBorders>
              <w:top w:val="single" w:sz="12" w:space="0" w:color="auto"/>
              <w:bottom w:val="single" w:sz="4" w:space="0" w:color="auto"/>
            </w:tcBorders>
            <w:vAlign w:val="center"/>
          </w:tcPr>
          <w:p w14:paraId="5D22A2A5"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消耗量（</w:t>
            </w:r>
            <w:r w:rsidRPr="00E51635">
              <w:rPr>
                <w:rFonts w:cs="Times New Roman"/>
                <w:color w:val="000000" w:themeColor="text1"/>
                <w:sz w:val="21"/>
                <w:szCs w:val="21"/>
              </w:rPr>
              <w:t>t/a</w:t>
            </w:r>
            <w:r w:rsidRPr="00E51635">
              <w:rPr>
                <w:rFonts w:cs="Times New Roman"/>
                <w:color w:val="000000" w:themeColor="text1"/>
                <w:sz w:val="21"/>
                <w:szCs w:val="21"/>
              </w:rPr>
              <w:t>）</w:t>
            </w:r>
          </w:p>
        </w:tc>
      </w:tr>
      <w:tr w:rsidR="00060B84" w:rsidRPr="00E51635" w14:paraId="3B0221C4" w14:textId="77777777" w:rsidTr="007776F0">
        <w:trPr>
          <w:trHeight w:val="340"/>
        </w:trPr>
        <w:tc>
          <w:tcPr>
            <w:tcW w:w="832" w:type="pct"/>
            <w:tcBorders>
              <w:top w:val="single" w:sz="4" w:space="0" w:color="auto"/>
            </w:tcBorders>
            <w:vAlign w:val="center"/>
          </w:tcPr>
          <w:p w14:paraId="1FCC9106"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1</w:t>
            </w:r>
          </w:p>
        </w:tc>
        <w:tc>
          <w:tcPr>
            <w:tcW w:w="1622" w:type="pct"/>
            <w:tcBorders>
              <w:top w:val="single" w:sz="4" w:space="0" w:color="auto"/>
            </w:tcBorders>
            <w:vAlign w:val="center"/>
          </w:tcPr>
          <w:p w14:paraId="05E44E60"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ABS</w:t>
            </w:r>
            <w:r w:rsidRPr="00E51635">
              <w:rPr>
                <w:rFonts w:cs="Times New Roman"/>
                <w:color w:val="000000" w:themeColor="text1"/>
                <w:sz w:val="21"/>
                <w:szCs w:val="21"/>
              </w:rPr>
              <w:t>新料</w:t>
            </w:r>
          </w:p>
        </w:tc>
        <w:tc>
          <w:tcPr>
            <w:tcW w:w="1313" w:type="pct"/>
            <w:tcBorders>
              <w:top w:val="single" w:sz="4" w:space="0" w:color="auto"/>
            </w:tcBorders>
            <w:vAlign w:val="center"/>
          </w:tcPr>
          <w:p w14:paraId="229F7F62"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t/a</w:t>
            </w:r>
          </w:p>
        </w:tc>
        <w:tc>
          <w:tcPr>
            <w:tcW w:w="1233" w:type="pct"/>
            <w:tcBorders>
              <w:top w:val="single" w:sz="4" w:space="0" w:color="auto"/>
            </w:tcBorders>
            <w:vAlign w:val="center"/>
          </w:tcPr>
          <w:p w14:paraId="5BE6A984"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1200</w:t>
            </w:r>
          </w:p>
        </w:tc>
      </w:tr>
      <w:tr w:rsidR="00060B84" w:rsidRPr="00E51635" w14:paraId="74016941" w14:textId="77777777" w:rsidTr="00060B84">
        <w:trPr>
          <w:trHeight w:val="340"/>
        </w:trPr>
        <w:tc>
          <w:tcPr>
            <w:tcW w:w="832" w:type="pct"/>
            <w:vAlign w:val="center"/>
          </w:tcPr>
          <w:p w14:paraId="5BD63CDC"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2</w:t>
            </w:r>
          </w:p>
        </w:tc>
        <w:tc>
          <w:tcPr>
            <w:tcW w:w="1622" w:type="pct"/>
            <w:vAlign w:val="center"/>
          </w:tcPr>
          <w:p w14:paraId="44E9A9E6"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ABS</w:t>
            </w:r>
            <w:r w:rsidRPr="00E51635">
              <w:rPr>
                <w:rFonts w:cs="Times New Roman"/>
                <w:color w:val="000000" w:themeColor="text1"/>
                <w:sz w:val="21"/>
                <w:szCs w:val="21"/>
              </w:rPr>
              <w:t>再生料</w:t>
            </w:r>
          </w:p>
        </w:tc>
        <w:tc>
          <w:tcPr>
            <w:tcW w:w="1313" w:type="pct"/>
            <w:vAlign w:val="center"/>
          </w:tcPr>
          <w:p w14:paraId="5327BE8F"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t/a</w:t>
            </w:r>
          </w:p>
        </w:tc>
        <w:tc>
          <w:tcPr>
            <w:tcW w:w="1233" w:type="pct"/>
            <w:vAlign w:val="center"/>
          </w:tcPr>
          <w:p w14:paraId="36C66445"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787.45</w:t>
            </w:r>
          </w:p>
        </w:tc>
      </w:tr>
      <w:tr w:rsidR="00060B84" w:rsidRPr="00E51635" w14:paraId="343AA967" w14:textId="77777777" w:rsidTr="00060B84">
        <w:trPr>
          <w:trHeight w:val="340"/>
        </w:trPr>
        <w:tc>
          <w:tcPr>
            <w:tcW w:w="832" w:type="pct"/>
            <w:vAlign w:val="center"/>
          </w:tcPr>
          <w:p w14:paraId="752FD9AC"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3</w:t>
            </w:r>
          </w:p>
        </w:tc>
        <w:tc>
          <w:tcPr>
            <w:tcW w:w="1622" w:type="pct"/>
            <w:vAlign w:val="center"/>
          </w:tcPr>
          <w:p w14:paraId="47BE8D73"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ABS</w:t>
            </w:r>
            <w:r w:rsidRPr="00E51635">
              <w:rPr>
                <w:rFonts w:cs="Times New Roman"/>
                <w:color w:val="000000" w:themeColor="text1"/>
                <w:sz w:val="21"/>
                <w:szCs w:val="21"/>
              </w:rPr>
              <w:t>高胶粉</w:t>
            </w:r>
          </w:p>
        </w:tc>
        <w:tc>
          <w:tcPr>
            <w:tcW w:w="1313" w:type="pct"/>
            <w:vAlign w:val="center"/>
          </w:tcPr>
          <w:p w14:paraId="74455941"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t/a</w:t>
            </w:r>
          </w:p>
        </w:tc>
        <w:tc>
          <w:tcPr>
            <w:tcW w:w="1233" w:type="pct"/>
            <w:vAlign w:val="center"/>
          </w:tcPr>
          <w:p w14:paraId="237E02B5"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264</w:t>
            </w:r>
          </w:p>
        </w:tc>
      </w:tr>
      <w:tr w:rsidR="00060B84" w:rsidRPr="00E51635" w14:paraId="06944D74" w14:textId="77777777" w:rsidTr="00060B84">
        <w:trPr>
          <w:trHeight w:val="340"/>
        </w:trPr>
        <w:tc>
          <w:tcPr>
            <w:tcW w:w="832" w:type="pct"/>
            <w:vAlign w:val="center"/>
          </w:tcPr>
          <w:p w14:paraId="4981B17B"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4</w:t>
            </w:r>
          </w:p>
        </w:tc>
        <w:tc>
          <w:tcPr>
            <w:tcW w:w="1622" w:type="pct"/>
            <w:vAlign w:val="center"/>
          </w:tcPr>
          <w:p w14:paraId="0F828617"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色母</w:t>
            </w:r>
          </w:p>
        </w:tc>
        <w:tc>
          <w:tcPr>
            <w:tcW w:w="1313" w:type="pct"/>
            <w:vAlign w:val="center"/>
          </w:tcPr>
          <w:p w14:paraId="1D5EE1FF"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t/a</w:t>
            </w:r>
          </w:p>
        </w:tc>
        <w:tc>
          <w:tcPr>
            <w:tcW w:w="1233" w:type="pct"/>
            <w:vAlign w:val="center"/>
          </w:tcPr>
          <w:p w14:paraId="5C10AB9B"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600</w:t>
            </w:r>
          </w:p>
        </w:tc>
      </w:tr>
      <w:tr w:rsidR="00060B84" w:rsidRPr="00E51635" w14:paraId="7B9B0FAA" w14:textId="77777777" w:rsidTr="00060B84">
        <w:trPr>
          <w:trHeight w:val="340"/>
        </w:trPr>
        <w:tc>
          <w:tcPr>
            <w:tcW w:w="832" w:type="pct"/>
            <w:vAlign w:val="center"/>
          </w:tcPr>
          <w:p w14:paraId="026BFD16"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5</w:t>
            </w:r>
          </w:p>
        </w:tc>
        <w:tc>
          <w:tcPr>
            <w:tcW w:w="1622" w:type="pct"/>
            <w:vAlign w:val="center"/>
          </w:tcPr>
          <w:p w14:paraId="03D8F356"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塑壳废料</w:t>
            </w:r>
          </w:p>
        </w:tc>
        <w:tc>
          <w:tcPr>
            <w:tcW w:w="1313" w:type="pct"/>
            <w:vAlign w:val="center"/>
          </w:tcPr>
          <w:p w14:paraId="34FBE284"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t/a</w:t>
            </w:r>
          </w:p>
        </w:tc>
        <w:tc>
          <w:tcPr>
            <w:tcW w:w="1233" w:type="pct"/>
            <w:vAlign w:val="center"/>
          </w:tcPr>
          <w:p w14:paraId="3E2DBC3C" w14:textId="77777777" w:rsidR="00060B84" w:rsidRPr="00E51635" w:rsidRDefault="00060B84" w:rsidP="00FC0D42">
            <w:pPr>
              <w:pStyle w:val="afffc"/>
              <w:spacing w:line="240" w:lineRule="auto"/>
              <w:jc w:val="center"/>
              <w:rPr>
                <w:rFonts w:cs="Times New Roman"/>
                <w:color w:val="000000" w:themeColor="text1"/>
                <w:sz w:val="21"/>
                <w:szCs w:val="21"/>
              </w:rPr>
            </w:pPr>
            <w:r w:rsidRPr="00E51635">
              <w:rPr>
                <w:rFonts w:cs="Times New Roman"/>
                <w:color w:val="000000" w:themeColor="text1"/>
                <w:sz w:val="21"/>
                <w:szCs w:val="21"/>
              </w:rPr>
              <w:t>7400.9</w:t>
            </w:r>
          </w:p>
        </w:tc>
      </w:tr>
    </w:tbl>
    <w:bookmarkEnd w:id="19"/>
    <w:p w14:paraId="06B4E865" w14:textId="77777777" w:rsidR="00955CF1" w:rsidRPr="00E51635" w:rsidRDefault="00955CF1" w:rsidP="00765D4E">
      <w:pPr>
        <w:pStyle w:val="afffc"/>
        <w:spacing w:line="500" w:lineRule="exact"/>
        <w:ind w:firstLineChars="200" w:firstLine="560"/>
        <w:jc w:val="left"/>
        <w:rPr>
          <w:rFonts w:eastAsia="宋体" w:cs="Times New Roman"/>
          <w:color w:val="000000" w:themeColor="text1"/>
          <w:szCs w:val="28"/>
        </w:rPr>
      </w:pPr>
      <w:r w:rsidRPr="00E51635">
        <w:rPr>
          <w:rFonts w:eastAsia="宋体" w:cs="Times New Roman"/>
          <w:color w:val="000000" w:themeColor="text1"/>
          <w:kern w:val="0"/>
          <w:szCs w:val="28"/>
        </w:rPr>
        <w:t>ABS</w:t>
      </w:r>
      <w:r w:rsidRPr="00E51635">
        <w:rPr>
          <w:rFonts w:eastAsia="宋体" w:cs="Times New Roman"/>
          <w:color w:val="000000" w:themeColor="text1"/>
          <w:kern w:val="0"/>
          <w:szCs w:val="28"/>
        </w:rPr>
        <w:t>新料：颗粒状，是丙烯腈</w:t>
      </w:r>
      <w:r w:rsidRPr="00E51635">
        <w:rPr>
          <w:rFonts w:eastAsia="宋体" w:cs="Times New Roman"/>
          <w:color w:val="000000" w:themeColor="text1"/>
          <w:kern w:val="0"/>
          <w:szCs w:val="28"/>
        </w:rPr>
        <w:t>-</w:t>
      </w:r>
      <w:r w:rsidRPr="00E51635">
        <w:rPr>
          <w:rFonts w:eastAsia="宋体" w:cs="Times New Roman"/>
          <w:color w:val="000000" w:themeColor="text1"/>
          <w:kern w:val="0"/>
          <w:szCs w:val="28"/>
        </w:rPr>
        <w:t>丁二烯</w:t>
      </w:r>
      <w:r w:rsidRPr="00E51635">
        <w:rPr>
          <w:rFonts w:eastAsia="宋体" w:cs="Times New Roman"/>
          <w:color w:val="000000" w:themeColor="text1"/>
          <w:kern w:val="0"/>
          <w:szCs w:val="28"/>
        </w:rPr>
        <w:t>-</w:t>
      </w:r>
      <w:r w:rsidRPr="00E51635">
        <w:rPr>
          <w:rFonts w:eastAsia="宋体" w:cs="Times New Roman"/>
          <w:color w:val="000000" w:themeColor="text1"/>
          <w:kern w:val="0"/>
          <w:szCs w:val="28"/>
        </w:rPr>
        <w:t>苯乙烯合成塑料。</w:t>
      </w:r>
      <w:r w:rsidRPr="00E51635">
        <w:rPr>
          <w:rFonts w:eastAsia="宋体" w:cs="Times New Roman"/>
          <w:color w:val="000000" w:themeColor="text1"/>
          <w:kern w:val="0"/>
          <w:szCs w:val="28"/>
        </w:rPr>
        <w:t>ABS</w:t>
      </w:r>
      <w:r w:rsidRPr="00E51635">
        <w:rPr>
          <w:rFonts w:eastAsia="宋体" w:cs="Times New Roman"/>
          <w:color w:val="000000" w:themeColor="text1"/>
          <w:kern w:val="0"/>
          <w:szCs w:val="28"/>
        </w:rPr>
        <w:t>树脂热变形温度低可燃，耐候性较差。熔融温度在</w:t>
      </w:r>
      <w:r w:rsidRPr="00E51635">
        <w:rPr>
          <w:rFonts w:eastAsia="宋体" w:cs="Times New Roman"/>
          <w:color w:val="000000" w:themeColor="text1"/>
          <w:kern w:val="0"/>
          <w:szCs w:val="28"/>
        </w:rPr>
        <w:t>217~237</w:t>
      </w:r>
      <w:r w:rsidRPr="00E51635">
        <w:rPr>
          <w:rFonts w:ascii="宋体" w:eastAsia="宋体" w:hAnsi="宋体" w:cs="宋体" w:hint="eastAsia"/>
          <w:color w:val="000000" w:themeColor="text1"/>
          <w:kern w:val="0"/>
          <w:szCs w:val="28"/>
        </w:rPr>
        <w:t>℃</w:t>
      </w:r>
      <w:r w:rsidRPr="00E51635">
        <w:rPr>
          <w:rFonts w:eastAsia="宋体" w:cs="Times New Roman"/>
          <w:color w:val="000000" w:themeColor="text1"/>
          <w:kern w:val="0"/>
          <w:szCs w:val="28"/>
        </w:rPr>
        <w:t>，热分解温度在</w:t>
      </w:r>
      <w:r w:rsidRPr="00E51635">
        <w:rPr>
          <w:rFonts w:eastAsia="宋体" w:cs="Times New Roman"/>
          <w:color w:val="000000" w:themeColor="text1"/>
          <w:kern w:val="0"/>
          <w:szCs w:val="28"/>
        </w:rPr>
        <w:t>250</w:t>
      </w:r>
      <w:r w:rsidRPr="00E51635">
        <w:rPr>
          <w:rFonts w:ascii="宋体" w:eastAsia="宋体" w:hAnsi="宋体" w:cs="宋体" w:hint="eastAsia"/>
          <w:color w:val="000000" w:themeColor="text1"/>
          <w:kern w:val="0"/>
          <w:szCs w:val="28"/>
        </w:rPr>
        <w:t>℃</w:t>
      </w:r>
      <w:r w:rsidRPr="00E51635">
        <w:rPr>
          <w:rFonts w:eastAsia="宋体" w:cs="Times New Roman"/>
          <w:color w:val="000000" w:themeColor="text1"/>
          <w:kern w:val="0"/>
          <w:szCs w:val="28"/>
        </w:rPr>
        <w:t>以上。该产品具有高强度、低重量的特点。尺寸稳定性。电性能、耐磨性、抗化学药品性、染色性、成品加工和机械加工较好。</w:t>
      </w:r>
      <w:r w:rsidRPr="00E51635">
        <w:rPr>
          <w:rFonts w:eastAsia="宋体" w:cs="Times New Roman"/>
          <w:color w:val="000000" w:themeColor="text1"/>
          <w:kern w:val="0"/>
          <w:szCs w:val="28"/>
        </w:rPr>
        <w:t>ABS</w:t>
      </w:r>
      <w:r w:rsidRPr="00E51635">
        <w:rPr>
          <w:rFonts w:eastAsia="宋体" w:cs="Times New Roman"/>
          <w:color w:val="000000" w:themeColor="text1"/>
          <w:kern w:val="0"/>
          <w:szCs w:val="28"/>
        </w:rPr>
        <w:t>树脂耐水、无机</w:t>
      </w:r>
      <w:r w:rsidRPr="00E51635">
        <w:rPr>
          <w:rFonts w:eastAsia="宋体" w:cs="Times New Roman"/>
          <w:color w:val="000000" w:themeColor="text1"/>
          <w:kern w:val="0"/>
          <w:szCs w:val="28"/>
        </w:rPr>
        <w:lastRenderedPageBreak/>
        <w:t>盐、碱和酸类，不溶于大部分醇类和烃类溶剂，而易溶于</w:t>
      </w:r>
      <w:hyperlink r:id="rId12" w:tgtFrame="_blank" w:history="1">
        <w:r w:rsidRPr="00E51635">
          <w:rPr>
            <w:rStyle w:val="ad"/>
            <w:rFonts w:eastAsia="宋体" w:cs="Times New Roman"/>
            <w:color w:val="000000" w:themeColor="text1"/>
            <w:kern w:val="0"/>
            <w:szCs w:val="28"/>
            <w:u w:val="none"/>
          </w:rPr>
          <w:t>醛</w:t>
        </w:r>
      </w:hyperlink>
      <w:r w:rsidRPr="00E51635">
        <w:rPr>
          <w:rFonts w:eastAsia="宋体" w:cs="Times New Roman"/>
          <w:color w:val="000000" w:themeColor="text1"/>
          <w:kern w:val="0"/>
          <w:szCs w:val="28"/>
        </w:rPr>
        <w:t>、酮、酯和某些氯代烃中。</w:t>
      </w:r>
      <w:r w:rsidRPr="00E51635">
        <w:rPr>
          <w:rFonts w:eastAsia="宋体" w:cs="Times New Roman"/>
          <w:color w:val="000000" w:themeColor="text1"/>
          <w:kern w:val="0"/>
          <w:szCs w:val="28"/>
        </w:rPr>
        <w:t>ABS</w:t>
      </w:r>
      <w:r w:rsidRPr="00E51635">
        <w:rPr>
          <w:rFonts w:eastAsia="宋体" w:cs="Times New Roman"/>
          <w:color w:val="000000" w:themeColor="text1"/>
          <w:kern w:val="0"/>
          <w:szCs w:val="28"/>
        </w:rPr>
        <w:t>塑料在熔融过程中产生游离单体废气，主要为丙烯腈和苯乙烯等非甲烷总烃。</w:t>
      </w:r>
    </w:p>
    <w:p w14:paraId="65441313" w14:textId="77777777" w:rsidR="00955CF1" w:rsidRPr="00E51635" w:rsidRDefault="00955CF1" w:rsidP="00765D4E">
      <w:pPr>
        <w:pStyle w:val="afffc"/>
        <w:spacing w:line="500" w:lineRule="exact"/>
        <w:ind w:firstLineChars="200" w:firstLine="560"/>
        <w:jc w:val="left"/>
        <w:rPr>
          <w:rFonts w:eastAsia="宋体" w:cs="Times New Roman"/>
          <w:color w:val="000000" w:themeColor="text1"/>
          <w:szCs w:val="28"/>
        </w:rPr>
      </w:pPr>
      <w:r w:rsidRPr="00E51635">
        <w:rPr>
          <w:rFonts w:eastAsia="宋体" w:cs="Times New Roman"/>
          <w:color w:val="000000" w:themeColor="text1"/>
          <w:kern w:val="0"/>
          <w:szCs w:val="28"/>
        </w:rPr>
        <w:t>ABS</w:t>
      </w:r>
      <w:r w:rsidRPr="00E51635">
        <w:rPr>
          <w:rFonts w:eastAsia="宋体" w:cs="Times New Roman"/>
          <w:color w:val="000000" w:themeColor="text1"/>
          <w:kern w:val="0"/>
          <w:szCs w:val="28"/>
        </w:rPr>
        <w:t>再生料：无本色，粒料中有杂质投料加热时有味发烟、熔化温度低、流动速度快。再生料一般都是化工产品的回收再利用而产生的。再生料的抗冲击性能和弯曲性能较新料弱，且外观色泽偏暗。</w:t>
      </w:r>
    </w:p>
    <w:p w14:paraId="7F9CBC6E" w14:textId="77777777" w:rsidR="00955CF1" w:rsidRPr="00E51635" w:rsidRDefault="00955CF1" w:rsidP="00765D4E">
      <w:pPr>
        <w:pStyle w:val="afffc"/>
        <w:spacing w:line="500" w:lineRule="exact"/>
        <w:ind w:firstLineChars="200" w:firstLine="560"/>
        <w:jc w:val="left"/>
        <w:rPr>
          <w:rFonts w:eastAsia="宋体" w:cs="Times New Roman"/>
          <w:color w:val="000000" w:themeColor="text1"/>
          <w:szCs w:val="28"/>
        </w:rPr>
      </w:pPr>
      <w:r w:rsidRPr="00E51635">
        <w:rPr>
          <w:rFonts w:eastAsia="宋体" w:cs="Times New Roman"/>
          <w:color w:val="000000" w:themeColor="text1"/>
          <w:szCs w:val="28"/>
        </w:rPr>
        <w:t>ABS</w:t>
      </w:r>
      <w:r w:rsidRPr="00E51635">
        <w:rPr>
          <w:rFonts w:eastAsia="宋体" w:cs="Times New Roman"/>
          <w:color w:val="000000" w:themeColor="text1"/>
          <w:szCs w:val="28"/>
        </w:rPr>
        <w:t>高胶粉与普通</w:t>
      </w:r>
      <w:r w:rsidRPr="00E51635">
        <w:rPr>
          <w:rFonts w:eastAsia="宋体" w:cs="Times New Roman"/>
          <w:color w:val="000000" w:themeColor="text1"/>
          <w:szCs w:val="28"/>
        </w:rPr>
        <w:t>ABS</w:t>
      </w:r>
      <w:r w:rsidRPr="00E51635">
        <w:rPr>
          <w:rFonts w:eastAsia="宋体" w:cs="Times New Roman"/>
          <w:color w:val="000000" w:themeColor="text1"/>
          <w:szCs w:val="28"/>
        </w:rPr>
        <w:t>相比</w:t>
      </w:r>
      <w:r w:rsidRPr="00E51635">
        <w:rPr>
          <w:rFonts w:eastAsia="宋体" w:cs="Times New Roman"/>
          <w:color w:val="000000" w:themeColor="text1"/>
          <w:szCs w:val="28"/>
        </w:rPr>
        <w:t>,</w:t>
      </w:r>
      <w:r w:rsidRPr="00E51635">
        <w:rPr>
          <w:rFonts w:eastAsia="宋体" w:cs="Times New Roman"/>
          <w:color w:val="000000" w:themeColor="text1"/>
          <w:szCs w:val="28"/>
        </w:rPr>
        <w:t>化学成份并没有很大区别</w:t>
      </w:r>
      <w:r w:rsidRPr="00E51635">
        <w:rPr>
          <w:rFonts w:eastAsia="宋体" w:cs="Times New Roman"/>
          <w:color w:val="000000" w:themeColor="text1"/>
          <w:szCs w:val="28"/>
        </w:rPr>
        <w:t>,</w:t>
      </w:r>
      <w:r w:rsidRPr="00E51635">
        <w:rPr>
          <w:rFonts w:eastAsia="宋体" w:cs="Times New Roman"/>
          <w:color w:val="000000" w:themeColor="text1"/>
          <w:szCs w:val="28"/>
        </w:rPr>
        <w:t>都是由丙烯腈</w:t>
      </w:r>
      <w:r w:rsidRPr="00E51635">
        <w:rPr>
          <w:rFonts w:eastAsia="宋体" w:cs="Times New Roman"/>
          <w:color w:val="000000" w:themeColor="text1"/>
          <w:szCs w:val="28"/>
        </w:rPr>
        <w:t>---</w:t>
      </w:r>
      <w:r w:rsidRPr="00E51635">
        <w:rPr>
          <w:rFonts w:eastAsia="宋体" w:cs="Times New Roman"/>
          <w:color w:val="000000" w:themeColor="text1"/>
          <w:szCs w:val="28"/>
        </w:rPr>
        <w:t>丁二烯</w:t>
      </w:r>
      <w:r w:rsidRPr="00E51635">
        <w:rPr>
          <w:rFonts w:eastAsia="宋体" w:cs="Times New Roman"/>
          <w:color w:val="000000" w:themeColor="text1"/>
          <w:szCs w:val="28"/>
        </w:rPr>
        <w:t>---</w:t>
      </w:r>
      <w:r w:rsidRPr="00E51635">
        <w:rPr>
          <w:rFonts w:eastAsia="宋体" w:cs="Times New Roman"/>
          <w:color w:val="000000" w:themeColor="text1"/>
          <w:szCs w:val="28"/>
        </w:rPr>
        <w:t>苯乙烯合成，但是由于高胶粉在丁二烯的含量较高（约</w:t>
      </w:r>
      <w:r w:rsidRPr="00E51635">
        <w:rPr>
          <w:rFonts w:eastAsia="宋体" w:cs="Times New Roman"/>
          <w:color w:val="000000" w:themeColor="text1"/>
          <w:szCs w:val="28"/>
        </w:rPr>
        <w:t>68%~70%</w:t>
      </w:r>
      <w:r w:rsidRPr="00E51635">
        <w:rPr>
          <w:rFonts w:eastAsia="宋体" w:cs="Times New Roman"/>
          <w:color w:val="000000" w:themeColor="text1"/>
          <w:szCs w:val="28"/>
        </w:rPr>
        <w:t>），提高</w:t>
      </w:r>
      <w:r w:rsidRPr="00E51635">
        <w:rPr>
          <w:rFonts w:eastAsia="宋体" w:cs="Times New Roman"/>
          <w:color w:val="000000" w:themeColor="text1"/>
          <w:szCs w:val="28"/>
        </w:rPr>
        <w:t>ABS</w:t>
      </w:r>
      <w:r w:rsidRPr="00E51635">
        <w:rPr>
          <w:rFonts w:eastAsia="宋体" w:cs="Times New Roman"/>
          <w:color w:val="000000" w:themeColor="text1"/>
          <w:szCs w:val="28"/>
        </w:rPr>
        <w:t>延伸率，改善挤出加工性能，经</w:t>
      </w:r>
      <w:r w:rsidRPr="00E51635">
        <w:rPr>
          <w:rFonts w:eastAsia="宋体" w:cs="Times New Roman"/>
          <w:color w:val="000000" w:themeColor="text1"/>
          <w:szCs w:val="28"/>
        </w:rPr>
        <w:t>ABS</w:t>
      </w:r>
      <w:r w:rsidRPr="00E51635">
        <w:rPr>
          <w:rFonts w:eastAsia="宋体" w:cs="Times New Roman"/>
          <w:color w:val="000000" w:themeColor="text1"/>
          <w:szCs w:val="28"/>
        </w:rPr>
        <w:t>高胶粉处理的</w:t>
      </w:r>
      <w:r w:rsidRPr="00E51635">
        <w:rPr>
          <w:rFonts w:eastAsia="宋体" w:cs="Times New Roman"/>
          <w:color w:val="000000" w:themeColor="text1"/>
          <w:szCs w:val="28"/>
        </w:rPr>
        <w:t>ABS</w:t>
      </w:r>
      <w:r w:rsidRPr="00E51635">
        <w:rPr>
          <w:rFonts w:eastAsia="宋体" w:cs="Times New Roman"/>
          <w:color w:val="000000" w:themeColor="text1"/>
          <w:szCs w:val="28"/>
        </w:rPr>
        <w:t>产品热变形温度高，易于着色。适用于</w:t>
      </w:r>
      <w:r w:rsidRPr="00E51635">
        <w:rPr>
          <w:rFonts w:eastAsia="宋体" w:cs="Times New Roman"/>
          <w:color w:val="000000" w:themeColor="text1"/>
          <w:szCs w:val="28"/>
        </w:rPr>
        <w:t>ABS</w:t>
      </w:r>
      <w:r w:rsidRPr="00E51635">
        <w:rPr>
          <w:rFonts w:eastAsia="宋体" w:cs="Times New Roman"/>
          <w:color w:val="000000" w:themeColor="text1"/>
          <w:szCs w:val="28"/>
        </w:rPr>
        <w:t>增韧。</w:t>
      </w:r>
    </w:p>
    <w:p w14:paraId="3AF5C3D1" w14:textId="77777777" w:rsidR="00955CF1" w:rsidRPr="00E51635" w:rsidRDefault="00955CF1" w:rsidP="00765D4E">
      <w:pPr>
        <w:widowControl w:val="0"/>
        <w:autoSpaceDE w:val="0"/>
        <w:autoSpaceDN w:val="0"/>
        <w:spacing w:after="0" w:line="500" w:lineRule="exact"/>
        <w:ind w:firstLineChars="200" w:firstLine="560"/>
        <w:jc w:val="both"/>
        <w:rPr>
          <w:rFonts w:ascii="Times New Roman" w:eastAsia="宋体" w:hAnsi="Times New Roman"/>
          <w:color w:val="000000" w:themeColor="text1"/>
          <w:sz w:val="28"/>
          <w:szCs w:val="28"/>
        </w:rPr>
      </w:pPr>
      <w:r w:rsidRPr="00E51635">
        <w:rPr>
          <w:rFonts w:ascii="Times New Roman" w:eastAsia="宋体" w:hAnsi="Times New Roman"/>
          <w:color w:val="000000" w:themeColor="text1"/>
          <w:sz w:val="28"/>
          <w:szCs w:val="28"/>
        </w:rPr>
        <w:t>色母：深黑色和绿色颗粒，主要成分与</w:t>
      </w:r>
      <w:r w:rsidRPr="00E51635">
        <w:rPr>
          <w:rFonts w:ascii="Times New Roman" w:eastAsia="宋体" w:hAnsi="Times New Roman"/>
          <w:color w:val="000000" w:themeColor="text1"/>
          <w:sz w:val="28"/>
          <w:szCs w:val="28"/>
        </w:rPr>
        <w:t>ABS</w:t>
      </w:r>
      <w:r w:rsidRPr="00E51635">
        <w:rPr>
          <w:rFonts w:ascii="Times New Roman" w:eastAsia="宋体" w:hAnsi="Times New Roman"/>
          <w:color w:val="000000" w:themeColor="text1"/>
          <w:sz w:val="28"/>
          <w:szCs w:val="28"/>
        </w:rPr>
        <w:t>新料成分相同，根据塑壳产品颜色的不同，与</w:t>
      </w:r>
      <w:r w:rsidRPr="00E51635">
        <w:rPr>
          <w:rFonts w:ascii="Times New Roman" w:eastAsia="宋体" w:hAnsi="Times New Roman"/>
          <w:color w:val="000000" w:themeColor="text1"/>
          <w:sz w:val="28"/>
          <w:szCs w:val="28"/>
        </w:rPr>
        <w:t>ABS</w:t>
      </w:r>
      <w:r w:rsidRPr="00E51635">
        <w:rPr>
          <w:rFonts w:ascii="Times New Roman" w:eastAsia="宋体" w:hAnsi="Times New Roman"/>
          <w:color w:val="000000" w:themeColor="text1"/>
          <w:sz w:val="28"/>
          <w:szCs w:val="28"/>
        </w:rPr>
        <w:t>新料和再生料按照一定比例混合。</w:t>
      </w:r>
    </w:p>
    <w:p w14:paraId="01660C82"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20" w:name="_Toc6577728"/>
      <w:r w:rsidRPr="00183DCA">
        <w:rPr>
          <w:rFonts w:ascii="Times New Roman" w:eastAsia="黑体" w:hAnsi="Times New Roman"/>
          <w:b/>
          <w:bCs/>
          <w:color w:val="000000"/>
          <w:sz w:val="28"/>
          <w:szCs w:val="28"/>
        </w:rPr>
        <w:t>3.4</w:t>
      </w:r>
      <w:r w:rsidRPr="00183DCA">
        <w:rPr>
          <w:rFonts w:ascii="Times New Roman" w:eastAsia="黑体" w:hAnsi="Times New Roman"/>
          <w:b/>
          <w:bCs/>
          <w:color w:val="000000"/>
          <w:sz w:val="28"/>
          <w:szCs w:val="28"/>
        </w:rPr>
        <w:t>水平衡</w:t>
      </w:r>
      <w:bookmarkEnd w:id="20"/>
    </w:p>
    <w:p w14:paraId="42FA9A10" w14:textId="77777777" w:rsidR="00FC792A" w:rsidRDefault="00B871E5" w:rsidP="000E559D">
      <w:pPr>
        <w:widowControl w:val="0"/>
        <w:spacing w:after="0" w:line="520" w:lineRule="exact"/>
        <w:ind w:firstLineChars="200" w:firstLine="560"/>
        <w:rPr>
          <w:rFonts w:ascii="Times New Roman" w:eastAsia="宋体" w:hAnsi="Times New Roman"/>
          <w:color w:val="000000"/>
          <w:sz w:val="28"/>
          <w:szCs w:val="28"/>
        </w:rPr>
      </w:pPr>
      <w:r>
        <w:rPr>
          <w:rFonts w:ascii="Times New Roman" w:eastAsia="宋体" w:hAnsi="宋体" w:hint="eastAsia"/>
          <w:color w:val="000000"/>
          <w:sz w:val="28"/>
          <w:szCs w:val="28"/>
        </w:rPr>
        <w:t>工程用水由集聚区集中供水，</w:t>
      </w:r>
      <w:r w:rsidRPr="00FC792A">
        <w:rPr>
          <w:rFonts w:ascii="Times New Roman" w:eastAsia="宋体" w:hAnsi="宋体" w:hint="eastAsia"/>
          <w:color w:val="000000"/>
          <w:sz w:val="28"/>
          <w:szCs w:val="28"/>
        </w:rPr>
        <w:t>项目新鲜水总用量为</w:t>
      </w:r>
      <w:r>
        <w:rPr>
          <w:rFonts w:ascii="Times New Roman" w:eastAsia="宋体" w:hAnsi="宋体" w:hint="eastAsia"/>
          <w:color w:val="000000"/>
          <w:sz w:val="28"/>
          <w:szCs w:val="28"/>
        </w:rPr>
        <w:t>2</w:t>
      </w:r>
      <w:r>
        <w:rPr>
          <w:rFonts w:ascii="Times New Roman" w:eastAsia="宋体" w:hAnsi="宋体"/>
          <w:color w:val="000000"/>
          <w:sz w:val="28"/>
          <w:szCs w:val="28"/>
        </w:rPr>
        <w:t>730</w:t>
      </w:r>
      <w:r w:rsidRPr="00FC792A">
        <w:rPr>
          <w:rFonts w:ascii="Times New Roman" w:eastAsia="宋体" w:hAnsi="宋体"/>
          <w:color w:val="000000"/>
          <w:sz w:val="28"/>
          <w:szCs w:val="28"/>
        </w:rPr>
        <w:t>m</w:t>
      </w:r>
      <w:r w:rsidRPr="00FC792A">
        <w:rPr>
          <w:rFonts w:ascii="Times New Roman" w:eastAsia="宋体" w:hAnsi="宋体"/>
          <w:color w:val="000000"/>
          <w:sz w:val="28"/>
          <w:szCs w:val="28"/>
          <w:vertAlign w:val="superscript"/>
        </w:rPr>
        <w:t>3</w:t>
      </w:r>
      <w:r w:rsidRPr="00FC792A">
        <w:rPr>
          <w:rFonts w:ascii="Times New Roman" w:eastAsia="宋体" w:hAnsi="宋体"/>
          <w:color w:val="000000"/>
          <w:sz w:val="28"/>
          <w:szCs w:val="28"/>
        </w:rPr>
        <w:t>/</w:t>
      </w:r>
      <w:r>
        <w:rPr>
          <w:rFonts w:ascii="Times New Roman" w:eastAsia="宋体" w:hAnsi="宋体"/>
          <w:color w:val="000000"/>
          <w:sz w:val="28"/>
          <w:szCs w:val="28"/>
        </w:rPr>
        <w:t>a</w:t>
      </w:r>
      <w:r w:rsidRPr="00FC792A">
        <w:rPr>
          <w:rFonts w:ascii="Times New Roman" w:eastAsia="宋体" w:hAnsi="宋体" w:hint="eastAsia"/>
          <w:color w:val="000000"/>
          <w:sz w:val="28"/>
          <w:szCs w:val="28"/>
        </w:rPr>
        <w:t>，</w:t>
      </w:r>
      <w:r>
        <w:rPr>
          <w:rFonts w:ascii="Times New Roman" w:eastAsia="宋体" w:hAnsi="宋体" w:hint="eastAsia"/>
          <w:color w:val="000000"/>
          <w:sz w:val="28"/>
          <w:szCs w:val="28"/>
        </w:rPr>
        <w:t>其中</w:t>
      </w:r>
      <w:r w:rsidRPr="00FC792A">
        <w:rPr>
          <w:rFonts w:ascii="Times New Roman" w:eastAsia="宋体" w:hAnsi="宋体" w:hint="eastAsia"/>
          <w:color w:val="000000"/>
          <w:sz w:val="28"/>
          <w:szCs w:val="28"/>
        </w:rPr>
        <w:t>生产用水新鲜水用量为</w:t>
      </w:r>
      <w:r w:rsidRPr="00FC792A">
        <w:rPr>
          <w:rFonts w:ascii="Times New Roman" w:eastAsia="宋体" w:hAnsi="宋体" w:hint="eastAsia"/>
          <w:color w:val="000000"/>
          <w:sz w:val="28"/>
          <w:szCs w:val="28"/>
        </w:rPr>
        <w:t>16</w:t>
      </w:r>
      <w:r>
        <w:rPr>
          <w:rFonts w:ascii="Times New Roman" w:eastAsia="宋体" w:hAnsi="宋体"/>
          <w:color w:val="000000"/>
          <w:sz w:val="28"/>
          <w:szCs w:val="28"/>
        </w:rPr>
        <w:t>50</w:t>
      </w:r>
      <w:r w:rsidRPr="00FC792A">
        <w:rPr>
          <w:rFonts w:ascii="Times New Roman" w:eastAsia="宋体" w:hAnsi="宋体"/>
          <w:color w:val="000000"/>
          <w:sz w:val="28"/>
          <w:szCs w:val="28"/>
        </w:rPr>
        <w:t>m</w:t>
      </w:r>
      <w:r w:rsidRPr="00FC792A">
        <w:rPr>
          <w:rFonts w:ascii="Times New Roman" w:eastAsia="宋体" w:hAnsi="宋体"/>
          <w:color w:val="000000"/>
          <w:sz w:val="28"/>
          <w:szCs w:val="28"/>
          <w:vertAlign w:val="superscript"/>
        </w:rPr>
        <w:t>3</w:t>
      </w:r>
      <w:r w:rsidRPr="00FC792A">
        <w:rPr>
          <w:rFonts w:ascii="Times New Roman" w:eastAsia="宋体" w:hAnsi="宋体"/>
          <w:color w:val="000000"/>
          <w:sz w:val="28"/>
          <w:szCs w:val="28"/>
        </w:rPr>
        <w:t>/</w:t>
      </w:r>
      <w:r>
        <w:rPr>
          <w:rFonts w:ascii="Times New Roman" w:eastAsia="宋体" w:hAnsi="宋体"/>
          <w:color w:val="000000"/>
          <w:sz w:val="28"/>
          <w:szCs w:val="28"/>
        </w:rPr>
        <w:t>a</w:t>
      </w:r>
      <w:r>
        <w:rPr>
          <w:rFonts w:ascii="Times New Roman" w:eastAsia="宋体" w:hAnsi="宋体" w:hint="eastAsia"/>
          <w:color w:val="000000"/>
          <w:sz w:val="28"/>
          <w:szCs w:val="28"/>
        </w:rPr>
        <w:t>；生活用水新鲜水用量为</w:t>
      </w:r>
      <w:r>
        <w:rPr>
          <w:rFonts w:ascii="Times New Roman" w:eastAsia="宋体" w:hAnsi="宋体" w:hint="eastAsia"/>
          <w:color w:val="000000"/>
          <w:sz w:val="28"/>
          <w:szCs w:val="28"/>
        </w:rPr>
        <w:t>1</w:t>
      </w:r>
      <w:r>
        <w:rPr>
          <w:rFonts w:ascii="Times New Roman" w:eastAsia="宋体" w:hAnsi="宋体"/>
          <w:color w:val="000000"/>
          <w:sz w:val="28"/>
          <w:szCs w:val="28"/>
        </w:rPr>
        <w:t>080</w:t>
      </w:r>
      <w:r w:rsidRPr="009E408C">
        <w:rPr>
          <w:rFonts w:ascii="Times New Roman" w:eastAsia="宋体" w:hAnsi="宋体"/>
          <w:color w:val="000000"/>
          <w:sz w:val="28"/>
          <w:szCs w:val="28"/>
        </w:rPr>
        <w:t xml:space="preserve"> </w:t>
      </w:r>
      <w:r w:rsidRPr="00FC792A">
        <w:rPr>
          <w:rFonts w:ascii="Times New Roman" w:eastAsia="宋体" w:hAnsi="宋体"/>
          <w:color w:val="000000"/>
          <w:sz w:val="28"/>
          <w:szCs w:val="28"/>
        </w:rPr>
        <w:t>m</w:t>
      </w:r>
      <w:r w:rsidRPr="00FC792A">
        <w:rPr>
          <w:rFonts w:ascii="Times New Roman" w:eastAsia="宋体" w:hAnsi="宋体"/>
          <w:color w:val="000000"/>
          <w:sz w:val="28"/>
          <w:szCs w:val="28"/>
          <w:vertAlign w:val="superscript"/>
        </w:rPr>
        <w:t>3</w:t>
      </w:r>
      <w:r w:rsidRPr="00FC792A">
        <w:rPr>
          <w:rFonts w:ascii="Times New Roman" w:eastAsia="宋体" w:hAnsi="宋体"/>
          <w:color w:val="000000"/>
          <w:sz w:val="28"/>
          <w:szCs w:val="28"/>
        </w:rPr>
        <w:t>/</w:t>
      </w:r>
      <w:r>
        <w:rPr>
          <w:rFonts w:ascii="Times New Roman" w:eastAsia="宋体" w:hAnsi="宋体"/>
          <w:color w:val="000000"/>
          <w:sz w:val="28"/>
          <w:szCs w:val="28"/>
        </w:rPr>
        <w:t>a</w:t>
      </w:r>
      <w:r w:rsidRPr="006C2DFC">
        <w:rPr>
          <w:rFonts w:ascii="Times New Roman" w:eastAsia="宋体" w:hAnsi="Times New Roman"/>
          <w:color w:val="000000"/>
          <w:sz w:val="28"/>
          <w:szCs w:val="28"/>
        </w:rPr>
        <w:t>。项目水平衡图见</w:t>
      </w:r>
      <w:r>
        <w:rPr>
          <w:rFonts w:ascii="Times New Roman" w:eastAsia="宋体" w:hAnsi="Times New Roman" w:hint="eastAsia"/>
          <w:color w:val="000000"/>
          <w:sz w:val="28"/>
          <w:szCs w:val="28"/>
        </w:rPr>
        <w:t>下图</w:t>
      </w:r>
      <w:r w:rsidRPr="006C2DFC">
        <w:rPr>
          <w:rFonts w:ascii="Times New Roman" w:eastAsia="宋体" w:hAnsi="Times New Roman"/>
          <w:color w:val="000000"/>
          <w:sz w:val="28"/>
          <w:szCs w:val="28"/>
        </w:rPr>
        <w:t>。</w:t>
      </w:r>
    </w:p>
    <w:p w14:paraId="22F5328E" w14:textId="77777777" w:rsidR="000074B7" w:rsidRDefault="00383F36" w:rsidP="000074B7">
      <w:pPr>
        <w:widowControl w:val="0"/>
        <w:spacing w:after="0"/>
        <w:jc w:val="center"/>
        <w:rPr>
          <w:noProof/>
          <w:color w:val="FF0000"/>
        </w:rPr>
      </w:pPr>
      <w:r>
        <w:rPr>
          <w:noProof/>
          <w:color w:val="FF0000"/>
        </w:rPr>
      </w:r>
      <w:r>
        <w:rPr>
          <w:noProof/>
          <w:color w:val="FF0000"/>
        </w:rPr>
        <w:pict w14:anchorId="5C248C4B">
          <v:group id="画布 29" o:spid="_x0000_s1291" editas="canvas" style="width:415.3pt;height:266.9pt;mso-position-horizontal-relative:char;mso-position-vertical-relative:line" coordorigin=",343" coordsize="52743,33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2" type="#_x0000_t75" style="position:absolute;top:343;width:52743;height:33896;visibility:visible">
              <v:fill o:detectmouseclick="t"/>
              <v:stroke dashstyle="longDash"/>
              <v:path o:connecttype="none"/>
            </v:shape>
            <v:shapetype id="_x0000_t32" coordsize="21600,21600" o:spt="32" o:oned="t" path="m,l21600,21600e" filled="f">
              <v:path arrowok="t" fillok="f" o:connecttype="none"/>
              <o:lock v:ext="edit" shapetype="t"/>
            </v:shapetype>
            <v:shape id="直接箭头连接符 24" o:spid="_x0000_s1293" type="#_x0000_t32" style="position:absolute;left:7443;top:15111;width:586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line id="直接连接符 63" o:spid="_x0000_s1294" style="position:absolute;flip:x;visibility:visible" from="7360,5897" to="7495,3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" strokecolor="black [3213]"/>
            <v:line id="直接连接符 100" o:spid="_x0000_s1295" style="position:absolute;visibility:visible" from="7443,5898" to="14061,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" strokecolor="black [3213]">
              <v:stroke endarrow="block"/>
            </v:line>
            <v:rect id="矩形 73" o:spid="_x0000_s1296" style="position:absolute;left:14147;top:4499;width:11665;height:2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" filled="f" strokecolor="black [3213]" strokeweight="2pt">
              <v:textbox inset=",.3mm">
                <w:txbxContent>
                  <w:p w14:paraId="66A68CA1" w14:textId="77777777" w:rsidR="00383F36" w:rsidRPr="00C679CE" w:rsidRDefault="00383F36" w:rsidP="000074B7">
                    <w:pPr>
                      <w:rPr>
                        <w:color w:val="000000" w:themeColor="text1"/>
                        <w:sz w:val="24"/>
                        <w:szCs w:val="24"/>
                      </w:rPr>
                    </w:pPr>
                    <w:r w:rsidRPr="00C679CE">
                      <w:rPr>
                        <w:rFonts w:hint="eastAsia"/>
                        <w:color w:val="000000" w:themeColor="text1"/>
                        <w:sz w:val="24"/>
                        <w:szCs w:val="24"/>
                      </w:rPr>
                      <w:t>注塑机循环水</w:t>
                    </w:r>
                  </w:p>
                </w:txbxContent>
              </v:textbox>
            </v:rect>
            <v:shape id="直接箭头连接符 104" o:spid="_x0000_s1297" type="#_x0000_t32" style="position:absolute;left:24241;top:7335;width:6;height:182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">
              <v:stroke dashstyle="dash" endarrow="block"/>
            </v:shape>
            <v:shape id="直接箭头连接符 105" o:spid="_x0000_s1298" type="#_x0000_t32" style="position:absolute;left:25885;top:6548;width:615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">
              <v:stroke dashstyle="dash"/>
            </v:shape>
            <v:shape id="直接箭头连接符 106" o:spid="_x0000_s1299" type="#_x0000_t32" style="position:absolute;left:24241;top:9152;width:779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">
              <v:stroke dashstyle="dash"/>
            </v:shape>
            <v:rect id="矩形 108" o:spid="_x0000_s1300" style="position:absolute;left:13531;top:13632;width:13043;height:28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" filled="f" strokecolor="black [3213]" strokeweight="2pt">
              <v:textbox inset=",.3mm">
                <w:txbxContent>
                  <w:p w14:paraId="7A283F21" w14:textId="77777777" w:rsidR="00383F36" w:rsidRPr="00C679CE" w:rsidRDefault="00383F36" w:rsidP="000074B7">
                    <w:pPr>
                      <w:pStyle w:val="ae"/>
                      <w:adjustRightInd w:val="0"/>
                      <w:snapToGrid w:val="0"/>
                      <w:spacing w:before="0" w:beforeAutospacing="0" w:after="0" w:afterAutospacing="0"/>
                      <w:jc w:val="both"/>
                    </w:pPr>
                    <w:r w:rsidRPr="00C679CE">
                      <w:rPr>
                        <w:rFonts w:ascii="Times New Roman" w:cs="Times New Roman" w:hint="eastAsia"/>
                        <w:color w:val="000000"/>
                        <w:kern w:val="2"/>
                      </w:rPr>
                      <w:t>拉丝造粒冷却水</w:t>
                    </w:r>
                  </w:p>
                </w:txbxContent>
              </v:textbox>
            </v:rect>
            <v:shape id="直接箭头连接符 110" o:spid="_x0000_s1301" type="#_x0000_t32" style="position:absolute;left:25062;top:16566;width:6;height:181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">
              <v:stroke dashstyle="dash" endarrow="block"/>
            </v:shape>
            <v:shape id="直接箭头连接符 111" o:spid="_x0000_s1302" type="#_x0000_t32" style="position:absolute;left:26707;top:15778;width:615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">
              <v:stroke dashstyle="dash"/>
            </v:shape>
            <v:shape id="直接箭头连接符 112" o:spid="_x0000_s1303" type="#_x0000_t32" style="position:absolute;left:25062;top:18382;width:7792;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">
              <v:stroke dashstyle="dash"/>
            </v:shape>
            <v:shape id="直接箭头连接符 114" o:spid="_x0000_s1304" type="#_x0000_t32" style="position:absolute;left:33010;top:15775;width:0;height:260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">
              <v:stroke dashstyle="dash"/>
            </v:shape>
            <v:shape id="直接箭头连接符 115" o:spid="_x0000_s1305" type="#_x0000_t32" style="position:absolute;left:7360;top:24342;width:586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v:rect id="矩形 116" o:spid="_x0000_s1306" style="position:absolute;left:13306;top:23119;width:8887;height:26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" filled="f" strokecolor="black [3213]" strokeweight="2pt">
              <v:textbox inset=",.3mm">
                <w:txbxContent>
                  <w:p w14:paraId="3906A88D" w14:textId="77777777" w:rsidR="00383F36" w:rsidRPr="00C679CE" w:rsidRDefault="00383F36" w:rsidP="000074B7">
                    <w:pPr>
                      <w:pStyle w:val="ae"/>
                      <w:spacing w:before="0" w:beforeAutospacing="0" w:after="0" w:afterAutospacing="0"/>
                      <w:jc w:val="both"/>
                    </w:pPr>
                    <w:r w:rsidRPr="00C679CE">
                      <w:rPr>
                        <w:rFonts w:ascii="Times New Roman" w:cs="Times New Roman" w:hint="eastAsia"/>
                        <w:color w:val="000000"/>
                        <w:kern w:val="2"/>
                      </w:rPr>
                      <w:t>生活污水</w:t>
                    </w:r>
                  </w:p>
                </w:txbxContent>
              </v:textbox>
            </v:rect>
            <v:shape id="直接箭头连接符 158" o:spid="_x0000_s1307" type="#_x0000_t32" style="position:absolute;left:22193;top:24341;width:4031;height:7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">
              <v:stroke endarrow="block"/>
            </v:shape>
            <v:shapetype id="_x0000_t202" coordsize="21600,21600" o:spt="202" path="m,l,21600r21600,l21600,xe">
              <v:stroke joinstyle="miter"/>
              <v:path gradientshapeok="t" o:connecttype="rect"/>
            </v:shapetype>
            <v:shape id="文本框 156" o:spid="_x0000_s1308" type="#_x0000_t202" style="position:absolute;left:25136;top:23020;width:10106;height:3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0A754848" w14:textId="77777777" w:rsidR="00383F36" w:rsidRPr="00C679CE" w:rsidRDefault="00383F36" w:rsidP="000074B7">
                    <w:pPr>
                      <w:rPr>
                        <w:sz w:val="24"/>
                        <w:szCs w:val="24"/>
                      </w:rPr>
                    </w:pPr>
                    <w:r w:rsidRPr="00C679CE">
                      <w:rPr>
                        <w:rFonts w:hint="eastAsia"/>
                        <w:sz w:val="24"/>
                        <w:szCs w:val="24"/>
                      </w:rPr>
                      <w:t>污水处理站</w:t>
                    </w:r>
                  </w:p>
                </w:txbxContent>
              </v:textbox>
            </v:shape>
            <v:shape id="直接箭头连接符 159" o:spid="_x0000_s1309" type="#_x0000_t32" style="position:absolute;left:26003;top:5451;width:13764;height:2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qgUxAAAANwAAAAPAAAAZHJzL2Rvd25yZXYueG1sRE9La8JA&#10;EL4X+h+WEbzVjQWL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HU2qBTEAAAA3AAAAA8A&#10;AAAAAAAAAAAAAAAABwIAAGRycy9kb3ducmV2LnhtbFBLBQYAAAAAAwADALcAAAD4AgAAAAA=&#10;">
              <v:stroke endarrow="block"/>
            </v:shape>
            <v:shape id="直接箭头连接符 160" o:spid="_x0000_s1310" type="#_x0000_t32" style="position:absolute;left:1634;top:15111;width:586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">
              <v:stroke endarrow="block"/>
            </v:shape>
            <v:shape id="文本框 156" o:spid="_x0000_s1311" type="#_x0000_t202" style="position:absolute;left:1232;top:11648;width:6454;height:25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7281D4A5" w14:textId="77777777" w:rsidR="00383F36" w:rsidRPr="00C679CE" w:rsidRDefault="00383F36" w:rsidP="000074B7">
                    <w:pPr>
                      <w:pStyle w:val="ae"/>
                      <w:spacing w:before="0" w:beforeAutospacing="0" w:after="0" w:afterAutospacing="0"/>
                      <w:jc w:val="both"/>
                    </w:pPr>
                    <w:r w:rsidRPr="00C679CE">
                      <w:rPr>
                        <w:rFonts w:ascii="Times New Roman" w:cs="Times New Roman" w:hint="eastAsia"/>
                        <w:kern w:val="2"/>
                      </w:rPr>
                      <w:t>新水</w:t>
                    </w:r>
                  </w:p>
                </w:txbxContent>
              </v:textbox>
            </v:shape>
            <v:shape id="直接箭头连接符 162" o:spid="_x0000_s1312" type="#_x0000_t32" style="position:absolute;left:34385;top:24274;width:5097;height: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">
              <v:stroke endarrow="block"/>
            </v:shape>
            <v:line id="直接连接符 163" o:spid="_x0000_s1313" style="position:absolute;flip:x;visibility:visible" from="39624,5608" to="39767,2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" strokecolor="black [3213]"/>
            <v:shape id="直接箭头连接符 164" o:spid="_x0000_s1314" type="#_x0000_t32" style="position:absolute;left:39767;top:15006;width:357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03wwAAANwAAAAPAAAAZHJzL2Rvd25yZXYueG1sRE9Na8JA&#10;EL0X/A/LCL3VTUqR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VVvNN8MAAADcAAAADwAA&#10;AAAAAAAAAAAAAAAHAgAAZHJzL2Rvd25yZXYueG1sUEsFBgAAAAADAAMAtwAAAPcCAAAAAA==&#10;">
              <v:stroke endarrow="block"/>
            </v:shape>
            <v:shape id="文本框 156" o:spid="_x0000_s1315" type="#_x0000_t202" style="position:absolute;left:43398;top:12683;width:9319;height:4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7A641666" w14:textId="77777777" w:rsidR="00383F36" w:rsidRPr="00D75338" w:rsidRDefault="00383F36" w:rsidP="000074B7">
                    <w:pPr>
                      <w:pStyle w:val="ae"/>
                      <w:spacing w:before="0" w:beforeAutospacing="0" w:after="0" w:afterAutospacing="0"/>
                      <w:jc w:val="center"/>
                      <w:rPr>
                        <w:sz w:val="22"/>
                      </w:rPr>
                    </w:pPr>
                    <w:r w:rsidRPr="00D75338">
                      <w:rPr>
                        <w:rFonts w:ascii="Times New Roman" w:cs="Times New Roman" w:hint="eastAsia"/>
                        <w:kern w:val="2"/>
                        <w:sz w:val="22"/>
                      </w:rPr>
                      <w:t>濮阳市第三污水处理厂</w:t>
                    </w:r>
                  </w:p>
                </w:txbxContent>
              </v:textbox>
            </v:shape>
            <v:shape id="直接箭头连接符 166" o:spid="_x0000_s1316" type="#_x0000_t32" style="position:absolute;left:31903;top:6548;width:0;height:260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">
              <v:stroke dashstyle="dash"/>
            </v:shape>
            <v:shape id="文本框 69" o:spid="_x0000_s1317" type="#_x0000_t202" style="position:absolute;left:9531;top:12969;width:4000;height:2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" filled="f" stroked="f" strokeweight=".5pt">
              <v:textbox inset="0,0">
                <w:txbxContent>
                  <w:p w14:paraId="0C5D13DE" w14:textId="77777777" w:rsidR="00383F36" w:rsidRPr="00A3476C" w:rsidRDefault="00383F36" w:rsidP="000074B7">
                    <w:pPr>
                      <w:rPr>
                        <w:sz w:val="21"/>
                      </w:rPr>
                    </w:pPr>
                    <w:r>
                      <w:rPr>
                        <w:sz w:val="21"/>
                      </w:rPr>
                      <w:t>300</w:t>
                    </w:r>
                  </w:p>
                </w:txbxContent>
              </v:textbox>
            </v:shape>
            <v:shape id="文本框 69" o:spid="_x0000_s1318" type="#_x0000_t202" style="position:absolute;left:29120;top:16300;width:4514;height:2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" filled="f" stroked="f" strokeweight=".5pt">
              <v:textbox inset="0,0">
                <w:txbxContent>
                  <w:p w14:paraId="67171BA4" w14:textId="77777777" w:rsidR="00383F36" w:rsidRDefault="00383F36" w:rsidP="000074B7">
                    <w:pPr>
                      <w:pStyle w:val="ae"/>
                      <w:spacing w:before="0" w:beforeAutospacing="0" w:after="0" w:afterAutospacing="0"/>
                      <w:jc w:val="both"/>
                    </w:pPr>
                    <w:r>
                      <w:rPr>
                        <w:rFonts w:ascii="Times New Roman" w:hAnsi="Times New Roman" w:cs="Times New Roman"/>
                        <w:kern w:val="2"/>
                        <w:sz w:val="21"/>
                        <w:szCs w:val="21"/>
                      </w:rPr>
                      <w:t>15000</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想气泡: 云 122" o:spid="_x0000_s1319" type="#_x0000_t106" style="position:absolute;left:27168;top:10359;width:5692;height:29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" adj="-1813,27900" filled="f" strokecolor="black [3213]" strokeweight="2pt">
              <v:textbox inset="0,0,,0">
                <w:txbxContent>
                  <w:p w14:paraId="2BA8DE87" w14:textId="77777777" w:rsidR="00383F36" w:rsidRPr="00220BDC" w:rsidRDefault="00383F36" w:rsidP="000074B7">
                    <w:pPr>
                      <w:pStyle w:val="ae"/>
                      <w:adjustRightInd w:val="0"/>
                      <w:snapToGrid w:val="0"/>
                      <w:spacing w:before="0" w:beforeAutospacing="0" w:after="0" w:afterAutospacing="0" w:line="240" w:lineRule="atLeast"/>
                      <w:rPr>
                        <w:color w:val="000000" w:themeColor="text1"/>
                        <w:sz w:val="21"/>
                      </w:rPr>
                    </w:pPr>
                    <w:r>
                      <w:rPr>
                        <w:color w:val="000000" w:themeColor="text1"/>
                        <w:sz w:val="21"/>
                      </w:rPr>
                      <w:t>300</w:t>
                    </w:r>
                  </w:p>
                </w:txbxContent>
              </v:textbox>
            </v:shape>
            <v:shape id="文本框 69" o:spid="_x0000_s1320" type="#_x0000_t202" style="position:absolute;left:9221;top:21917;width:4000;height:2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" filled="f" stroked="f" strokeweight=".5pt">
              <v:textbox inset="0,0">
                <w:txbxContent>
                  <w:p w14:paraId="70CA6E42" w14:textId="77777777" w:rsidR="00383F36" w:rsidRDefault="00383F36" w:rsidP="000074B7">
                    <w:pPr>
                      <w:pStyle w:val="ae"/>
                      <w:spacing w:before="0" w:beforeAutospacing="0" w:after="0" w:afterAutospacing="0"/>
                      <w:jc w:val="both"/>
                    </w:pPr>
                    <w:r>
                      <w:rPr>
                        <w:rFonts w:ascii="Times New Roman" w:hAnsi="Times New Roman" w:cs="Times New Roman"/>
                        <w:kern w:val="2"/>
                        <w:sz w:val="21"/>
                        <w:szCs w:val="21"/>
                      </w:rPr>
                      <w:t>1080</w:t>
                    </w:r>
                  </w:p>
                </w:txbxContent>
              </v:textbox>
            </v:shape>
            <v:shape id="思想气泡: 云 124" o:spid="_x0000_s1321" type="#_x0000_t106" style="position:absolute;left:18754;top:19055;width:5690;height:29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" adj="-1813,27900" filled="f" strokecolor="black [3213]" strokeweight="2pt">
              <v:textbox inset="0,0">
                <w:txbxContent>
                  <w:p w14:paraId="6C0CAC56" w14:textId="77777777" w:rsidR="00383F36" w:rsidRDefault="00383F36" w:rsidP="000074B7">
                    <w:pPr>
                      <w:pStyle w:val="ae"/>
                      <w:spacing w:before="0" w:beforeAutospacing="0" w:after="0" w:afterAutospacing="0" w:line="240" w:lineRule="exact"/>
                    </w:pPr>
                    <w:r>
                      <w:rPr>
                        <w:color w:val="000000"/>
                        <w:sz w:val="21"/>
                        <w:szCs w:val="21"/>
                      </w:rPr>
                      <w:t>216</w:t>
                    </w:r>
                  </w:p>
                </w:txbxContent>
              </v:textbox>
            </v:shape>
            <v:shape id="文本框 69" o:spid="_x0000_s1322" type="#_x0000_t202" style="position:absolute;left:22945;top:21917;width:4001;height:2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" filled="f" stroked="f" strokeweight=".5pt">
              <v:textbox inset="0,0">
                <w:txbxContent>
                  <w:p w14:paraId="4CA8724E" w14:textId="77777777" w:rsidR="00383F36" w:rsidRPr="00220BDC" w:rsidRDefault="00383F36" w:rsidP="000074B7">
                    <w:pPr>
                      <w:pStyle w:val="ae"/>
                      <w:spacing w:before="0" w:beforeAutospacing="0" w:after="0" w:afterAutospacing="0"/>
                      <w:jc w:val="both"/>
                      <w:rPr>
                        <w:sz w:val="21"/>
                      </w:rPr>
                    </w:pPr>
                    <w:r w:rsidRPr="00220BDC">
                      <w:rPr>
                        <w:sz w:val="21"/>
                      </w:rPr>
                      <w:t>864</w:t>
                    </w:r>
                  </w:p>
                </w:txbxContent>
              </v:textbox>
            </v:shape>
            <v:shape id="文本框 69" o:spid="_x0000_s1323" type="#_x0000_t202" style="position:absolute;left:35623;top:22029;width:4001;height:2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" filled="f" stroked="f" strokeweight=".5pt">
              <v:textbox inset="0,0">
                <w:txbxContent>
                  <w:p w14:paraId="342CB9C4" w14:textId="77777777" w:rsidR="00383F36" w:rsidRDefault="00383F36" w:rsidP="000074B7">
                    <w:pPr>
                      <w:pStyle w:val="ae"/>
                      <w:spacing w:before="0" w:beforeAutospacing="0" w:after="0" w:afterAutospacing="0"/>
                      <w:jc w:val="both"/>
                    </w:pPr>
                    <w:r>
                      <w:rPr>
                        <w:rFonts w:hint="eastAsia"/>
                        <w:sz w:val="21"/>
                        <w:szCs w:val="21"/>
                      </w:rPr>
                      <w:t>864</w:t>
                    </w:r>
                  </w:p>
                </w:txbxContent>
              </v:textbox>
            </v:shape>
            <v:shape id="思想气泡: 云 127" o:spid="_x0000_s1324" type="#_x0000_t106" style="position:absolute;left:21478;top:342;width:5690;height:29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" adj="-1813,27900" filled="f" strokecolor="black [3213]" strokeweight="2pt">
              <v:textbox inset="0,0">
                <w:txbxContent>
                  <w:p w14:paraId="419BA183" w14:textId="77777777" w:rsidR="00383F36" w:rsidRDefault="00383F36" w:rsidP="000074B7">
                    <w:pPr>
                      <w:pStyle w:val="ae"/>
                      <w:spacing w:before="0" w:beforeAutospacing="0" w:after="0" w:afterAutospacing="0" w:line="240" w:lineRule="exact"/>
                    </w:pPr>
                    <w:r>
                      <w:rPr>
                        <w:color w:val="000000"/>
                        <w:sz w:val="21"/>
                        <w:szCs w:val="21"/>
                      </w:rPr>
                      <w:t>480</w:t>
                    </w:r>
                  </w:p>
                </w:txbxContent>
              </v:textbox>
            </v:shape>
            <v:shape id="文本框 69" o:spid="_x0000_s1325" type="#_x0000_t202" style="position:absolute;left:9420;top:3727;width:4000;height:2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" filled="f" stroked="f" strokeweight=".5pt">
              <v:textbox inset="0,0">
                <w:txbxContent>
                  <w:p w14:paraId="4F996CE0" w14:textId="77777777" w:rsidR="00383F36" w:rsidRDefault="00383F36" w:rsidP="000074B7">
                    <w:pPr>
                      <w:pStyle w:val="ae"/>
                      <w:spacing w:before="0" w:beforeAutospacing="0" w:after="0" w:afterAutospacing="0"/>
                      <w:jc w:val="both"/>
                    </w:pPr>
                    <w:r>
                      <w:rPr>
                        <w:rFonts w:ascii="Times New Roman" w:hAnsi="Times New Roman" w:cs="Times New Roman"/>
                        <w:kern w:val="2"/>
                        <w:sz w:val="21"/>
                        <w:szCs w:val="21"/>
                      </w:rPr>
                      <w:t>1200</w:t>
                    </w:r>
                  </w:p>
                </w:txbxContent>
              </v:textbox>
            </v:shape>
            <v:shape id="文本框 69" o:spid="_x0000_s1326" type="#_x0000_t202" style="position:absolute;left:27707;top:6965;width:5303;height:2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" filled="f" stroked="f" strokeweight=".5pt">
              <v:textbox inset="0,0">
                <w:txbxContent>
                  <w:p w14:paraId="370B7A65" w14:textId="77777777" w:rsidR="00383F36" w:rsidRDefault="00383F36" w:rsidP="000074B7">
                    <w:pPr>
                      <w:pStyle w:val="ae"/>
                      <w:spacing w:before="0" w:beforeAutospacing="0" w:after="0" w:afterAutospacing="0"/>
                      <w:jc w:val="both"/>
                    </w:pPr>
                    <w:r>
                      <w:rPr>
                        <w:rFonts w:ascii="Times New Roman" w:hAnsi="Times New Roman"/>
                        <w:sz w:val="21"/>
                        <w:szCs w:val="21"/>
                      </w:rPr>
                      <w:t>60000</w:t>
                    </w:r>
                  </w:p>
                </w:txbxContent>
              </v:textbox>
            </v:shape>
            <v:shape id="文本框 69" o:spid="_x0000_s1327" type="#_x0000_t202" style="position:absolute;left:31242;top:3183;width:4000;height:2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" filled="f" stroked="f" strokeweight=".5pt">
              <v:textbox inset="0,0">
                <w:txbxContent>
                  <w:p w14:paraId="517B1814" w14:textId="77777777" w:rsidR="00383F36" w:rsidRDefault="00383F36" w:rsidP="000074B7">
                    <w:pPr>
                      <w:pStyle w:val="ae"/>
                      <w:spacing w:before="0" w:beforeAutospacing="0" w:after="0" w:afterAutospacing="0"/>
                      <w:jc w:val="both"/>
                    </w:pPr>
                    <w:r>
                      <w:rPr>
                        <w:rFonts w:ascii="Times New Roman" w:hAnsi="Times New Roman"/>
                        <w:sz w:val="21"/>
                        <w:szCs w:val="21"/>
                      </w:rPr>
                      <w:t>720</w:t>
                    </w:r>
                  </w:p>
                </w:txbxContent>
              </v:textbox>
            </v:shape>
            <v:shape id="文本框 69" o:spid="_x0000_s1328" type="#_x0000_t202" style="position:absolute;left:40185;top:12820;width:4001;height:2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" filled="f" stroked="f" strokeweight=".5pt">
              <v:textbox inset="0,0">
                <w:txbxContent>
                  <w:p w14:paraId="0EFBACBD" w14:textId="77777777" w:rsidR="00383F36" w:rsidRDefault="00383F36" w:rsidP="000074B7">
                    <w:pPr>
                      <w:pStyle w:val="ae"/>
                      <w:spacing w:before="0" w:beforeAutospacing="0" w:after="0" w:afterAutospacing="0"/>
                      <w:jc w:val="both"/>
                    </w:pPr>
                    <w:r>
                      <w:rPr>
                        <w:rFonts w:ascii="Times New Roman" w:hAnsi="Times New Roman"/>
                        <w:sz w:val="21"/>
                        <w:szCs w:val="21"/>
                      </w:rPr>
                      <w:t>1584</w:t>
                    </w:r>
                  </w:p>
                </w:txbxContent>
              </v:textbox>
            </v:shape>
            <v:shape id="文本框 69" o:spid="_x0000_s1329" type="#_x0000_t202" style="position:absolute;left:2085;top:15718;width:4514;height:2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" filled="f" stroked="f" strokeweight=".5pt">
              <v:textbox inset="0,0">
                <w:txbxContent>
                  <w:p w14:paraId="771137C3" w14:textId="77777777" w:rsidR="00383F36" w:rsidRDefault="00383F36" w:rsidP="000074B7">
                    <w:pPr>
                      <w:pStyle w:val="ae"/>
                      <w:spacing w:before="0" w:beforeAutospacing="0" w:after="0" w:afterAutospacing="0"/>
                      <w:jc w:val="both"/>
                    </w:pPr>
                    <w:r>
                      <w:rPr>
                        <w:rFonts w:ascii="Times New Roman" w:hAnsi="Times New Roman"/>
                        <w:sz w:val="21"/>
                        <w:szCs w:val="21"/>
                      </w:rPr>
                      <w:t>2730</w:t>
                    </w:r>
                  </w:p>
                </w:txbxContent>
              </v:textbox>
            </v:shape>
            <v:rect id="矩形 153" o:spid="_x0000_s1330" style="position:absolute;left:13221;top:29155;width:13037;height:28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" filled="f" strokecolor="black [3213]" strokeweight="2pt">
              <v:textbox inset=",.3mm">
                <w:txbxContent>
                  <w:p w14:paraId="76373B8E" w14:textId="77777777" w:rsidR="00383F36" w:rsidRDefault="00383F36" w:rsidP="000074B7">
                    <w:pPr>
                      <w:pStyle w:val="ae"/>
                      <w:spacing w:before="0" w:beforeAutospacing="0" w:after="0" w:afterAutospacing="0"/>
                      <w:ind w:firstLineChars="50" w:firstLine="120"/>
                      <w:jc w:val="both"/>
                    </w:pPr>
                    <w:r>
                      <w:rPr>
                        <w:rFonts w:ascii="Times New Roman" w:cs="Times New Roman" w:hint="eastAsia"/>
                        <w:color w:val="000000"/>
                      </w:rPr>
                      <w:t>喷淋塔循环水</w:t>
                    </w:r>
                  </w:p>
                </w:txbxContent>
              </v:textbox>
            </v:rect>
            <v:shape id="直接箭头连接符 154" o:spid="_x0000_s1331" type="#_x0000_t32" style="position:absolute;left:24746;top:32088;width:7;height:181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">
              <v:stroke dashstyle="dash" endarrow="block"/>
            </v:shape>
            <v:shape id="直接箭头连接符 155" o:spid="_x0000_s1332" type="#_x0000_t32" style="position:absolute;left:26391;top:31301;width:615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">
              <v:stroke dashstyle="dash"/>
            </v:shape>
            <v:shape id="直接箭头连接符 157" o:spid="_x0000_s1333" type="#_x0000_t32" style="position:absolute;left:24746;top:33898;width:7792;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">
              <v:stroke dashstyle="dash"/>
            </v:shape>
            <v:shape id="直接箭头连接符 172" o:spid="_x0000_s1334" type="#_x0000_t32" style="position:absolute;left:32697;top:31294;width:0;height:260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">
              <v:stroke dashstyle="dash"/>
            </v:shape>
            <v:shape id="文本框 69" o:spid="_x0000_s1335" type="#_x0000_t202" style="position:absolute;left:9221;top:29015;width:4000;height:2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" filled="f" stroked="f" strokeweight=".5pt">
              <v:textbox inset="0,0">
                <w:txbxContent>
                  <w:p w14:paraId="27C22FD4" w14:textId="77777777" w:rsidR="00383F36" w:rsidRDefault="00383F36" w:rsidP="000074B7">
                    <w:pPr>
                      <w:pStyle w:val="ae"/>
                      <w:spacing w:before="0" w:beforeAutospacing="0" w:after="0" w:afterAutospacing="0"/>
                      <w:jc w:val="both"/>
                    </w:pPr>
                    <w:r>
                      <w:rPr>
                        <w:rFonts w:ascii="Times New Roman" w:hAnsi="Times New Roman" w:cs="Times New Roman"/>
                        <w:kern w:val="2"/>
                        <w:sz w:val="21"/>
                        <w:szCs w:val="21"/>
                      </w:rPr>
                      <w:t>150</w:t>
                    </w:r>
                  </w:p>
                </w:txbxContent>
              </v:textbox>
            </v:shape>
            <v:shape id="文本框 69" o:spid="_x0000_s1336" type="#_x0000_t202" style="position:absolute;left:28804;top:31822;width:4509;height:2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" filled="f" stroked="f" strokeweight=".5pt">
              <v:textbox inset="0,0">
                <w:txbxContent>
                  <w:p w14:paraId="3A8BC393" w14:textId="77777777" w:rsidR="00383F36" w:rsidRDefault="00383F36" w:rsidP="000074B7">
                    <w:pPr>
                      <w:pStyle w:val="ae"/>
                      <w:spacing w:before="0" w:beforeAutospacing="0" w:after="0" w:afterAutospacing="0"/>
                      <w:jc w:val="both"/>
                    </w:pPr>
                    <w:r>
                      <w:rPr>
                        <w:rFonts w:ascii="Times New Roman" w:hAnsi="Times New Roman"/>
                        <w:sz w:val="21"/>
                        <w:szCs w:val="21"/>
                      </w:rPr>
                      <w:t>7500</w:t>
                    </w:r>
                  </w:p>
                </w:txbxContent>
              </v:textbox>
            </v:shape>
            <v:shape id="思想气泡: 云 179" o:spid="_x0000_s1337" type="#_x0000_t106" style="position:absolute;left:26855;top:26282;width:5689;height:2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" adj="-1813,27900" filled="f" strokecolor="black [3213]" strokeweight="2pt">
              <v:textbox inset="0,0,,0">
                <w:txbxContent>
                  <w:p w14:paraId="45C16C61" w14:textId="77777777" w:rsidR="00383F36" w:rsidRDefault="00383F36" w:rsidP="000074B7">
                    <w:pPr>
                      <w:pStyle w:val="ae"/>
                      <w:spacing w:before="0" w:beforeAutospacing="0" w:after="0" w:afterAutospacing="0" w:line="240" w:lineRule="exact"/>
                    </w:pPr>
                    <w:r>
                      <w:rPr>
                        <w:color w:val="000000"/>
                        <w:sz w:val="21"/>
                        <w:szCs w:val="21"/>
                      </w:rPr>
                      <w:t>15</w:t>
                    </w:r>
                    <w:r>
                      <w:rPr>
                        <w:rFonts w:hint="eastAsia"/>
                        <w:color w:val="000000"/>
                        <w:sz w:val="21"/>
                        <w:szCs w:val="21"/>
                      </w:rPr>
                      <w:t>0</w:t>
                    </w:r>
                  </w:p>
                </w:txbxContent>
              </v:textbox>
            </v:shape>
            <v:shape id="直接箭头连接符 181" o:spid="_x0000_s1338" type="#_x0000_t32" style="position:absolute;left:7314;top:30972;width:586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">
              <v:stroke endarrow="block"/>
            </v:shape>
            <w10:anchorlock/>
          </v:group>
        </w:pict>
      </w:r>
    </w:p>
    <w:p w14:paraId="33A12F41" w14:textId="77777777" w:rsidR="000074B7" w:rsidRPr="00B871E5" w:rsidRDefault="000074B7" w:rsidP="00B871E5">
      <w:pPr>
        <w:pStyle w:val="afffc"/>
        <w:spacing w:line="400" w:lineRule="exact"/>
        <w:jc w:val="center"/>
        <w:rPr>
          <w:rFonts w:cs="Times New Roman"/>
          <w:b/>
          <w:color w:val="000000" w:themeColor="text1"/>
          <w:sz w:val="21"/>
        </w:rPr>
      </w:pPr>
      <w:r w:rsidRPr="00B871E5">
        <w:rPr>
          <w:rFonts w:cs="Times New Roman"/>
          <w:b/>
          <w:color w:val="000000" w:themeColor="text1"/>
          <w:sz w:val="21"/>
        </w:rPr>
        <w:t>图</w:t>
      </w:r>
      <w:r w:rsidRPr="00B871E5">
        <w:rPr>
          <w:rFonts w:cs="Times New Roman"/>
          <w:b/>
          <w:color w:val="000000" w:themeColor="text1"/>
          <w:sz w:val="21"/>
        </w:rPr>
        <w:t>3-</w:t>
      </w:r>
      <w:r w:rsidR="00C9740F">
        <w:rPr>
          <w:rFonts w:cs="Times New Roman"/>
          <w:b/>
          <w:color w:val="000000" w:themeColor="text1"/>
          <w:sz w:val="21"/>
        </w:rPr>
        <w:t>1</w:t>
      </w:r>
      <w:r w:rsidRPr="00B871E5">
        <w:rPr>
          <w:rFonts w:cs="Times New Roman"/>
          <w:b/>
          <w:color w:val="000000" w:themeColor="text1"/>
          <w:sz w:val="21"/>
        </w:rPr>
        <w:t xml:space="preserve">   </w:t>
      </w:r>
      <w:r w:rsidRPr="00B871E5">
        <w:rPr>
          <w:rFonts w:cs="Times New Roman"/>
          <w:b/>
          <w:color w:val="000000" w:themeColor="text1"/>
          <w:sz w:val="21"/>
        </w:rPr>
        <w:t>扩建项目水平衡图</w:t>
      </w:r>
      <w:r w:rsidRPr="00B871E5">
        <w:rPr>
          <w:rFonts w:cs="Times New Roman"/>
          <w:b/>
          <w:color w:val="000000" w:themeColor="text1"/>
          <w:sz w:val="21"/>
        </w:rPr>
        <w:t xml:space="preserve">   </w:t>
      </w:r>
      <w:r w:rsidRPr="00B871E5">
        <w:rPr>
          <w:rFonts w:cs="Times New Roman"/>
          <w:b/>
          <w:color w:val="000000" w:themeColor="text1"/>
          <w:sz w:val="21"/>
        </w:rPr>
        <w:t>（单位</w:t>
      </w:r>
      <w:r w:rsidRPr="00B871E5">
        <w:rPr>
          <w:rFonts w:cs="Times New Roman"/>
          <w:b/>
          <w:color w:val="000000" w:themeColor="text1"/>
          <w:sz w:val="21"/>
        </w:rPr>
        <w:t>m</w:t>
      </w:r>
      <w:r w:rsidRPr="00B871E5">
        <w:rPr>
          <w:rFonts w:cs="Times New Roman"/>
          <w:b/>
          <w:color w:val="000000" w:themeColor="text1"/>
          <w:sz w:val="21"/>
          <w:vertAlign w:val="superscript"/>
        </w:rPr>
        <w:t>3</w:t>
      </w:r>
      <w:r w:rsidRPr="00B871E5">
        <w:rPr>
          <w:rFonts w:cs="Times New Roman"/>
          <w:b/>
          <w:color w:val="000000" w:themeColor="text1"/>
          <w:sz w:val="21"/>
        </w:rPr>
        <w:t>/a</w:t>
      </w:r>
      <w:r w:rsidRPr="00B871E5">
        <w:rPr>
          <w:rFonts w:cs="Times New Roman"/>
          <w:b/>
          <w:color w:val="000000" w:themeColor="text1"/>
          <w:sz w:val="21"/>
        </w:rPr>
        <w:t>）</w:t>
      </w:r>
    </w:p>
    <w:p w14:paraId="499E96E5" w14:textId="77777777" w:rsidR="000074B7" w:rsidRPr="000074B7" w:rsidRDefault="000074B7" w:rsidP="000074B7">
      <w:pPr>
        <w:spacing w:after="0" w:line="520" w:lineRule="exact"/>
        <w:ind w:firstLineChars="200" w:firstLine="560"/>
        <w:rPr>
          <w:rFonts w:ascii="宋体" w:eastAsia="宋体" w:hAnsi="宋体"/>
          <w:color w:val="000000" w:themeColor="text1"/>
          <w:sz w:val="28"/>
          <w:szCs w:val="28"/>
        </w:rPr>
      </w:pPr>
      <w:r w:rsidRPr="000074B7">
        <w:rPr>
          <w:rFonts w:ascii="宋体" w:eastAsia="宋体" w:hAnsi="宋体"/>
          <w:color w:val="000000" w:themeColor="text1"/>
          <w:sz w:val="28"/>
          <w:szCs w:val="28"/>
        </w:rPr>
        <w:lastRenderedPageBreak/>
        <w:t>本次项目建成后全厂水平衡见下图。</w:t>
      </w:r>
    </w:p>
    <w:p w14:paraId="640FB791" w14:textId="77777777" w:rsidR="000074B7" w:rsidRDefault="000074B7" w:rsidP="000074B7">
      <w:pPr>
        <w:widowControl w:val="0"/>
        <w:spacing w:after="0"/>
        <w:jc w:val="center"/>
        <w:rPr>
          <w:color w:val="000000"/>
        </w:rPr>
      </w:pPr>
      <w:r w:rsidRPr="007F1BF7">
        <w:rPr>
          <w:color w:val="000000"/>
        </w:rPr>
        <w:object w:dxaOrig="12645" w:dyaOrig="21675" w14:anchorId="01270692">
          <v:shape id="_x0000_i1026" type="#_x0000_t75" style="width:400.5pt;height:649.5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Visio.Drawing.11" ShapeID="_x0000_i1026" DrawAspect="Content" ObjectID="_1619015397" r:id="rId14"/>
        </w:object>
      </w:r>
    </w:p>
    <w:p w14:paraId="4A02107D" w14:textId="77777777" w:rsidR="000074B7" w:rsidRPr="00B871E5" w:rsidRDefault="000074B7" w:rsidP="00765D4E">
      <w:pPr>
        <w:widowControl w:val="0"/>
        <w:spacing w:after="0"/>
        <w:jc w:val="center"/>
        <w:rPr>
          <w:rFonts w:ascii="Times New Roman" w:eastAsia="宋体" w:hAnsi="Times New Roman"/>
          <w:b/>
          <w:color w:val="000000"/>
          <w:szCs w:val="21"/>
        </w:rPr>
      </w:pPr>
      <w:r w:rsidRPr="00B871E5">
        <w:rPr>
          <w:rFonts w:ascii="Times New Roman" w:eastAsia="宋体" w:hAnsi="Times New Roman"/>
          <w:b/>
          <w:color w:val="000000" w:themeColor="text1"/>
          <w:szCs w:val="21"/>
        </w:rPr>
        <w:t>图</w:t>
      </w:r>
      <w:r w:rsidRPr="00B871E5">
        <w:rPr>
          <w:rFonts w:ascii="Times New Roman" w:eastAsia="宋体" w:hAnsi="Times New Roman"/>
          <w:b/>
          <w:color w:val="000000" w:themeColor="text1"/>
          <w:szCs w:val="21"/>
        </w:rPr>
        <w:t>3-</w:t>
      </w:r>
      <w:r w:rsidR="00C9740F">
        <w:rPr>
          <w:rFonts w:ascii="Times New Roman" w:eastAsia="宋体" w:hAnsi="Times New Roman"/>
          <w:b/>
          <w:color w:val="000000" w:themeColor="text1"/>
          <w:szCs w:val="21"/>
        </w:rPr>
        <w:t>2</w:t>
      </w:r>
      <w:r w:rsidRPr="00B871E5">
        <w:rPr>
          <w:rFonts w:ascii="Times New Roman" w:eastAsia="宋体" w:hAnsi="Times New Roman"/>
          <w:b/>
          <w:color w:val="000000" w:themeColor="text1"/>
          <w:szCs w:val="21"/>
        </w:rPr>
        <w:t xml:space="preserve">    </w:t>
      </w:r>
      <w:r w:rsidRPr="00B871E5">
        <w:rPr>
          <w:rFonts w:ascii="Times New Roman" w:eastAsia="宋体" w:hAnsi="Times New Roman"/>
          <w:b/>
          <w:color w:val="000000" w:themeColor="text1"/>
          <w:szCs w:val="21"/>
        </w:rPr>
        <w:t>扩建项目建成后全厂水平衡图</w:t>
      </w:r>
      <w:r w:rsidRPr="00B871E5">
        <w:rPr>
          <w:rFonts w:ascii="Times New Roman" w:eastAsia="宋体" w:hAnsi="Times New Roman"/>
          <w:b/>
          <w:color w:val="000000" w:themeColor="text1"/>
          <w:szCs w:val="21"/>
        </w:rPr>
        <w:t xml:space="preserve">   </w:t>
      </w:r>
      <w:r w:rsidRPr="00B871E5">
        <w:rPr>
          <w:rFonts w:ascii="Times New Roman" w:eastAsia="宋体" w:hAnsi="Times New Roman"/>
          <w:b/>
          <w:color w:val="000000" w:themeColor="text1"/>
          <w:szCs w:val="21"/>
        </w:rPr>
        <w:t>（单位</w:t>
      </w:r>
      <w:r w:rsidRPr="00B871E5">
        <w:rPr>
          <w:rFonts w:ascii="Times New Roman" w:eastAsia="宋体" w:hAnsi="Times New Roman"/>
          <w:b/>
          <w:color w:val="000000" w:themeColor="text1"/>
          <w:szCs w:val="21"/>
        </w:rPr>
        <w:t>m</w:t>
      </w:r>
      <w:r w:rsidRPr="00B871E5">
        <w:rPr>
          <w:rFonts w:ascii="Times New Roman" w:eastAsia="宋体" w:hAnsi="Times New Roman"/>
          <w:b/>
          <w:color w:val="000000" w:themeColor="text1"/>
          <w:szCs w:val="21"/>
          <w:vertAlign w:val="superscript"/>
        </w:rPr>
        <w:t>3</w:t>
      </w:r>
      <w:r w:rsidRPr="00B871E5">
        <w:rPr>
          <w:rFonts w:ascii="Times New Roman" w:eastAsia="宋体" w:hAnsi="Times New Roman"/>
          <w:b/>
          <w:color w:val="000000" w:themeColor="text1"/>
          <w:szCs w:val="21"/>
        </w:rPr>
        <w:t>/d</w:t>
      </w:r>
      <w:r w:rsidRPr="00B871E5">
        <w:rPr>
          <w:rFonts w:ascii="Times New Roman" w:eastAsia="宋体" w:hAnsi="Times New Roman"/>
          <w:b/>
          <w:color w:val="000000" w:themeColor="text1"/>
          <w:szCs w:val="21"/>
        </w:rPr>
        <w:t>）</w:t>
      </w:r>
    </w:p>
    <w:p w14:paraId="4C3F6AF1"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21" w:name="_Toc6577729"/>
      <w:r w:rsidRPr="00183DCA">
        <w:rPr>
          <w:rFonts w:ascii="Times New Roman" w:eastAsia="黑体" w:hAnsi="Times New Roman"/>
          <w:b/>
          <w:bCs/>
          <w:color w:val="000000"/>
          <w:sz w:val="28"/>
          <w:szCs w:val="28"/>
        </w:rPr>
        <w:lastRenderedPageBreak/>
        <w:t>3.5</w:t>
      </w:r>
      <w:r w:rsidRPr="00183DCA">
        <w:rPr>
          <w:rFonts w:ascii="Times New Roman" w:eastAsia="黑体" w:hAnsi="Times New Roman"/>
          <w:b/>
          <w:bCs/>
          <w:color w:val="000000"/>
          <w:sz w:val="28"/>
          <w:szCs w:val="28"/>
        </w:rPr>
        <w:t>生产工艺</w:t>
      </w:r>
      <w:bookmarkEnd w:id="21"/>
    </w:p>
    <w:p w14:paraId="37F69018" w14:textId="77777777" w:rsidR="0062488D" w:rsidRPr="00217FB2" w:rsidRDefault="0062488D" w:rsidP="0062488D">
      <w:pPr>
        <w:spacing w:after="0" w:line="520" w:lineRule="exact"/>
        <w:rPr>
          <w:rFonts w:ascii="Times New Roman" w:eastAsia="宋体" w:hAnsi="Times New Roman"/>
          <w:color w:val="000000" w:themeColor="text1"/>
          <w:sz w:val="28"/>
        </w:rPr>
      </w:pPr>
      <w:r w:rsidRPr="00217FB2">
        <w:rPr>
          <w:rFonts w:ascii="Times New Roman" w:eastAsia="宋体" w:hAnsi="Times New Roman"/>
          <w:color w:val="000000" w:themeColor="text1"/>
          <w:sz w:val="28"/>
        </w:rPr>
        <w:t>（一）拉丝造粒工艺</w:t>
      </w:r>
    </w:p>
    <w:p w14:paraId="0902BBD1"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项目拉丝造粒工段主要原料为天能再生资源有限公司电池拆解产生的废塑壳，根据《天能集团（濮阳）再生资源有限公司无害化年处理</w:t>
      </w:r>
      <w:r w:rsidRPr="00217FB2">
        <w:rPr>
          <w:rFonts w:ascii="Times New Roman" w:eastAsia="宋体" w:hAnsi="Times New Roman"/>
          <w:color w:val="000000" w:themeColor="text1"/>
          <w:sz w:val="28"/>
          <w:szCs w:val="28"/>
        </w:rPr>
        <w:t>10</w:t>
      </w:r>
      <w:r w:rsidRPr="00217FB2">
        <w:rPr>
          <w:rFonts w:ascii="Times New Roman" w:eastAsia="宋体" w:hAnsi="Times New Roman"/>
          <w:color w:val="000000" w:themeColor="text1"/>
          <w:sz w:val="28"/>
          <w:szCs w:val="28"/>
        </w:rPr>
        <w:t>万吨废旧铅蓄电池再生铅与铅合金项目环境影响报告书》及其批复，废塑壳在电池拆解工段完成清洗，本次工程不涉及废塑壳的清洗。</w:t>
      </w:r>
    </w:p>
    <w:p w14:paraId="48EC0543"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w:t>
      </w:r>
      <w:r w:rsidRPr="00217FB2">
        <w:rPr>
          <w:rFonts w:ascii="Times New Roman" w:eastAsia="宋体" w:hAnsi="Times New Roman"/>
          <w:color w:val="000000" w:themeColor="text1"/>
          <w:sz w:val="28"/>
          <w:szCs w:val="28"/>
        </w:rPr>
        <w:t>1</w:t>
      </w:r>
      <w:r w:rsidRPr="00217FB2">
        <w:rPr>
          <w:rFonts w:ascii="Times New Roman" w:eastAsia="宋体" w:hAnsi="Times New Roman"/>
          <w:color w:val="000000" w:themeColor="text1"/>
          <w:sz w:val="28"/>
          <w:szCs w:val="28"/>
        </w:rPr>
        <w:t>）破碎</w:t>
      </w:r>
    </w:p>
    <w:p w14:paraId="2192A7FE"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将注塑生产线边角料与废塑壳投入破碎机，在及其</w:t>
      </w:r>
      <w:proofErr w:type="gramStart"/>
      <w:r w:rsidRPr="00217FB2">
        <w:rPr>
          <w:rFonts w:ascii="Times New Roman" w:eastAsia="宋体" w:hAnsi="Times New Roman"/>
          <w:color w:val="000000" w:themeColor="text1"/>
          <w:sz w:val="28"/>
          <w:szCs w:val="28"/>
        </w:rPr>
        <w:t>腔</w:t>
      </w:r>
      <w:proofErr w:type="gramEnd"/>
      <w:r w:rsidRPr="00217FB2">
        <w:rPr>
          <w:rFonts w:ascii="Times New Roman" w:eastAsia="宋体" w:hAnsi="Times New Roman"/>
          <w:color w:val="000000" w:themeColor="text1"/>
          <w:sz w:val="28"/>
          <w:szCs w:val="28"/>
        </w:rPr>
        <w:t>体内通过叶轮高速旋转，物料与叶片，齿盘，物料与物料之间的相互反复冲击，碰撞，剪切，摩擦等综合作用下，将废塑料破碎成碎片。破碎机位于单独的密闭厂房，破碎工段有少量粉尘产生（</w:t>
      </w:r>
      <w:r w:rsidRPr="00217FB2">
        <w:rPr>
          <w:rFonts w:ascii="Times New Roman" w:eastAsia="宋体" w:hAnsi="Times New Roman"/>
          <w:color w:val="000000" w:themeColor="text1"/>
          <w:sz w:val="28"/>
          <w:szCs w:val="28"/>
        </w:rPr>
        <w:t>G2</w:t>
      </w:r>
      <w:r w:rsidRPr="00217FB2">
        <w:rPr>
          <w:rFonts w:ascii="Times New Roman" w:eastAsia="宋体" w:hAnsi="Times New Roman"/>
          <w:color w:val="000000" w:themeColor="text1"/>
          <w:sz w:val="28"/>
          <w:szCs w:val="28"/>
        </w:rPr>
        <w:t>），主要为颗粒物，采用负压收集废气后采用滤筒除尘器除尘。破碎工段收尘灰（</w:t>
      </w:r>
      <w:r w:rsidRPr="00217FB2">
        <w:rPr>
          <w:rFonts w:ascii="Times New Roman" w:eastAsia="宋体" w:hAnsi="Times New Roman"/>
          <w:color w:val="000000" w:themeColor="text1"/>
          <w:sz w:val="28"/>
          <w:szCs w:val="28"/>
        </w:rPr>
        <w:t>S2</w:t>
      </w:r>
      <w:r w:rsidRPr="00217FB2">
        <w:rPr>
          <w:rFonts w:ascii="Times New Roman" w:eastAsia="宋体" w:hAnsi="Times New Roman"/>
          <w:color w:val="000000" w:themeColor="text1"/>
          <w:sz w:val="28"/>
          <w:szCs w:val="28"/>
        </w:rPr>
        <w:t>）进入拌料工段综合利用。</w:t>
      </w:r>
    </w:p>
    <w:p w14:paraId="12438E26"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w:t>
      </w:r>
      <w:r w:rsidRPr="00217FB2">
        <w:rPr>
          <w:rFonts w:ascii="Times New Roman" w:eastAsia="宋体" w:hAnsi="Times New Roman"/>
          <w:color w:val="000000" w:themeColor="text1"/>
          <w:sz w:val="28"/>
          <w:szCs w:val="28"/>
        </w:rPr>
        <w:t>2</w:t>
      </w:r>
      <w:r w:rsidRPr="00217FB2">
        <w:rPr>
          <w:rFonts w:ascii="Times New Roman" w:eastAsia="宋体" w:hAnsi="Times New Roman"/>
          <w:color w:val="000000" w:themeColor="text1"/>
          <w:sz w:val="28"/>
          <w:szCs w:val="28"/>
        </w:rPr>
        <w:t>）拌料</w:t>
      </w:r>
    </w:p>
    <w:p w14:paraId="44B0F73C"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根据塑壳产品外观及性质不同，将破碎后的塑料碎片根据需求与高胶粉、色</w:t>
      </w:r>
      <w:proofErr w:type="gramStart"/>
      <w:r w:rsidRPr="00217FB2">
        <w:rPr>
          <w:rFonts w:ascii="Times New Roman" w:eastAsia="宋体" w:hAnsi="Times New Roman"/>
          <w:color w:val="000000" w:themeColor="text1"/>
          <w:sz w:val="28"/>
          <w:szCs w:val="28"/>
        </w:rPr>
        <w:t>母按照</w:t>
      </w:r>
      <w:proofErr w:type="gramEnd"/>
      <w:r w:rsidRPr="00217FB2">
        <w:rPr>
          <w:rFonts w:ascii="Times New Roman" w:eastAsia="宋体" w:hAnsi="Times New Roman"/>
          <w:color w:val="000000" w:themeColor="text1"/>
          <w:sz w:val="28"/>
          <w:szCs w:val="28"/>
        </w:rPr>
        <w:t>比例在混料机中进一步混合均匀。</w:t>
      </w:r>
    </w:p>
    <w:p w14:paraId="540991D0"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w:t>
      </w:r>
      <w:r w:rsidRPr="00217FB2">
        <w:rPr>
          <w:rFonts w:ascii="Times New Roman" w:eastAsia="宋体" w:hAnsi="Times New Roman"/>
          <w:color w:val="000000" w:themeColor="text1"/>
          <w:sz w:val="28"/>
          <w:szCs w:val="28"/>
        </w:rPr>
        <w:t>3</w:t>
      </w:r>
      <w:r w:rsidRPr="00217FB2">
        <w:rPr>
          <w:rFonts w:ascii="Times New Roman" w:eastAsia="宋体" w:hAnsi="Times New Roman"/>
          <w:color w:val="000000" w:themeColor="text1"/>
          <w:sz w:val="28"/>
          <w:szCs w:val="28"/>
        </w:rPr>
        <w:t>）熔融挤出</w:t>
      </w:r>
    </w:p>
    <w:p w14:paraId="0E2BAA50"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将混合均匀的破碎</w:t>
      </w:r>
      <w:proofErr w:type="gramStart"/>
      <w:r w:rsidRPr="00217FB2">
        <w:rPr>
          <w:rFonts w:ascii="Times New Roman" w:eastAsia="宋体" w:hAnsi="Times New Roman"/>
          <w:color w:val="000000" w:themeColor="text1"/>
          <w:sz w:val="28"/>
          <w:szCs w:val="28"/>
        </w:rPr>
        <w:t>料投入</w:t>
      </w:r>
      <w:proofErr w:type="gramEnd"/>
      <w:r w:rsidRPr="00217FB2">
        <w:rPr>
          <w:rFonts w:ascii="Times New Roman" w:eastAsia="宋体" w:hAnsi="Times New Roman"/>
          <w:color w:val="000000" w:themeColor="text1"/>
          <w:sz w:val="28"/>
          <w:szCs w:val="28"/>
        </w:rPr>
        <w:t>熔融挤出机，采用电加热至熔融态。</w:t>
      </w:r>
      <w:r w:rsidRPr="00217FB2">
        <w:rPr>
          <w:rFonts w:ascii="Times New Roman" w:eastAsia="宋体" w:hAnsi="Times New Roman"/>
          <w:color w:val="000000" w:themeColor="text1"/>
          <w:sz w:val="28"/>
          <w:szCs w:val="28"/>
        </w:rPr>
        <w:t>ABS</w:t>
      </w:r>
      <w:r w:rsidRPr="00217FB2">
        <w:rPr>
          <w:rFonts w:ascii="Times New Roman" w:eastAsia="宋体" w:hAnsi="Times New Roman"/>
          <w:color w:val="000000" w:themeColor="text1"/>
          <w:sz w:val="28"/>
          <w:szCs w:val="28"/>
        </w:rPr>
        <w:t>熔融态温度控制在</w:t>
      </w:r>
      <w:r w:rsidRPr="00217FB2">
        <w:rPr>
          <w:rFonts w:ascii="Times New Roman" w:eastAsia="宋体" w:hAnsi="Times New Roman"/>
          <w:color w:val="000000" w:themeColor="text1"/>
          <w:sz w:val="28"/>
          <w:szCs w:val="28"/>
        </w:rPr>
        <w:t>200~240</w:t>
      </w:r>
      <w:r w:rsidRPr="00217FB2">
        <w:rPr>
          <w:rFonts w:ascii="宋体" w:eastAsia="宋体" w:hAnsi="宋体" w:cs="宋体" w:hint="eastAsia"/>
          <w:color w:val="000000" w:themeColor="text1"/>
          <w:sz w:val="28"/>
          <w:szCs w:val="28"/>
        </w:rPr>
        <w:t>℃</w:t>
      </w:r>
      <w:r w:rsidRPr="00217FB2">
        <w:rPr>
          <w:rFonts w:ascii="Times New Roman" w:eastAsia="宋体" w:hAnsi="Times New Roman"/>
          <w:color w:val="000000" w:themeColor="text1"/>
          <w:sz w:val="28"/>
          <w:szCs w:val="28"/>
        </w:rPr>
        <w:t>，使废</w:t>
      </w:r>
      <w:r w:rsidRPr="00217FB2">
        <w:rPr>
          <w:rFonts w:ascii="Times New Roman" w:eastAsia="宋体" w:hAnsi="Times New Roman"/>
          <w:color w:val="000000" w:themeColor="text1"/>
          <w:sz w:val="28"/>
          <w:szCs w:val="28"/>
        </w:rPr>
        <w:t>ABS</w:t>
      </w:r>
      <w:r w:rsidRPr="00217FB2">
        <w:rPr>
          <w:rFonts w:ascii="Times New Roman" w:eastAsia="宋体" w:hAnsi="Times New Roman"/>
          <w:color w:val="000000" w:themeColor="text1"/>
          <w:sz w:val="28"/>
          <w:szCs w:val="28"/>
        </w:rPr>
        <w:t>成为熔融状态，再通过挤出机挤出成条状。</w:t>
      </w:r>
    </w:p>
    <w:p w14:paraId="3C31790F"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造粒机组的工作原理为：塑料碎片加入强制下料机后落到螺杆上，被螺杆螺纹咬住，随着螺杆的旋转被螺纹强制往机头方向推进，构成一个机械输送过程。塑料碎片自加料口往机头运行时，由于螺杆的螺纹深度逐渐减小，也由于滤网、分流板和机头等阻力的存在，在塑化过程中形成很高的压力，将塑料压</w:t>
      </w:r>
      <w:proofErr w:type="gramStart"/>
      <w:r w:rsidRPr="00217FB2">
        <w:rPr>
          <w:rFonts w:ascii="Times New Roman" w:eastAsia="宋体" w:hAnsi="Times New Roman"/>
          <w:color w:val="000000" w:themeColor="text1"/>
          <w:sz w:val="28"/>
          <w:szCs w:val="28"/>
        </w:rPr>
        <w:t>密实以</w:t>
      </w:r>
      <w:proofErr w:type="gramEnd"/>
      <w:r w:rsidRPr="00217FB2">
        <w:rPr>
          <w:rFonts w:ascii="Times New Roman" w:eastAsia="宋体" w:hAnsi="Times New Roman"/>
          <w:color w:val="000000" w:themeColor="text1"/>
          <w:sz w:val="28"/>
          <w:szCs w:val="28"/>
        </w:rPr>
        <w:t>改善物料的热传导性，有助于塑料很快融化。同时，逐渐增高的压力使原来存在于物料之间的气体从排气孔排出。</w:t>
      </w:r>
    </w:p>
    <w:p w14:paraId="50FDFE8D"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lastRenderedPageBreak/>
        <w:t>在压力升高的同时，塑料一方面被外部加热，另一方面塑料本身在压缩、剪切、搅拌过程中，由于内摩擦也产生大量的热，在外力和内力联合作用下，塑料温度逐渐升高，其物理状态也经历了玻璃态到高</w:t>
      </w:r>
      <w:proofErr w:type="gramStart"/>
      <w:r w:rsidRPr="00217FB2">
        <w:rPr>
          <w:rFonts w:ascii="Times New Roman" w:eastAsia="宋体" w:hAnsi="Times New Roman"/>
          <w:color w:val="000000" w:themeColor="text1"/>
          <w:sz w:val="28"/>
          <w:szCs w:val="28"/>
        </w:rPr>
        <w:t>弹态到粘</w:t>
      </w:r>
      <w:proofErr w:type="gramEnd"/>
      <w:r w:rsidRPr="00217FB2">
        <w:rPr>
          <w:rFonts w:ascii="Times New Roman" w:eastAsia="宋体" w:hAnsi="Times New Roman"/>
          <w:color w:val="000000" w:themeColor="text1"/>
          <w:sz w:val="28"/>
          <w:szCs w:val="28"/>
        </w:rPr>
        <w:t>流态的变化。一般在加料中主要是玻璃态，在螺杆螺纹逐渐减少的中间压缩段，物料主要处于高弹态，同时逐渐熔融，而物料到压缩段后部时已经完全塑化为粘流态了，由螺杆推力作用将塑化的物料定压、定量、均匀连续的从机头中挤出。</w:t>
      </w:r>
    </w:p>
    <w:p w14:paraId="3B1B59B7"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ABS</w:t>
      </w:r>
      <w:r w:rsidRPr="00217FB2">
        <w:rPr>
          <w:rFonts w:ascii="Times New Roman" w:eastAsia="宋体" w:hAnsi="Times New Roman"/>
          <w:color w:val="000000" w:themeColor="text1"/>
          <w:sz w:val="28"/>
          <w:szCs w:val="28"/>
        </w:rPr>
        <w:t>裂解温度</w:t>
      </w:r>
      <w:r w:rsidRPr="00217FB2">
        <w:rPr>
          <w:rFonts w:ascii="Times New Roman" w:eastAsia="宋体" w:hAnsi="Times New Roman"/>
          <w:color w:val="000000" w:themeColor="text1"/>
          <w:sz w:val="28"/>
          <w:szCs w:val="28"/>
        </w:rPr>
        <w:t>≥270</w:t>
      </w:r>
      <w:r w:rsidRPr="00217FB2">
        <w:rPr>
          <w:rFonts w:ascii="宋体" w:eastAsia="宋体" w:hAnsi="宋体" w:cs="宋体" w:hint="eastAsia"/>
          <w:color w:val="000000" w:themeColor="text1"/>
          <w:sz w:val="28"/>
          <w:szCs w:val="28"/>
          <w:lang w:eastAsia="ja-JP"/>
        </w:rPr>
        <w:t>℃</w:t>
      </w:r>
      <w:r w:rsidRPr="00217FB2">
        <w:rPr>
          <w:rFonts w:ascii="Times New Roman" w:eastAsia="宋体" w:hAnsi="Times New Roman"/>
          <w:color w:val="000000" w:themeColor="text1"/>
          <w:sz w:val="28"/>
          <w:szCs w:val="28"/>
        </w:rPr>
        <w:t>，熔融温度控制在</w:t>
      </w:r>
      <w:r w:rsidRPr="00217FB2">
        <w:rPr>
          <w:rFonts w:ascii="Times New Roman" w:eastAsia="宋体" w:hAnsi="Times New Roman"/>
          <w:color w:val="000000" w:themeColor="text1"/>
          <w:sz w:val="28"/>
          <w:szCs w:val="28"/>
        </w:rPr>
        <w:t>200~240</w:t>
      </w:r>
      <w:r w:rsidRPr="00217FB2">
        <w:rPr>
          <w:rFonts w:ascii="宋体" w:eastAsia="宋体" w:hAnsi="宋体" w:cs="宋体" w:hint="eastAsia"/>
          <w:color w:val="000000" w:themeColor="text1"/>
          <w:sz w:val="28"/>
          <w:szCs w:val="28"/>
        </w:rPr>
        <w:t>℃</w:t>
      </w:r>
      <w:r w:rsidRPr="00217FB2">
        <w:rPr>
          <w:rFonts w:ascii="Times New Roman" w:eastAsia="宋体" w:hAnsi="Times New Roman"/>
          <w:color w:val="000000" w:themeColor="text1"/>
          <w:sz w:val="28"/>
          <w:szCs w:val="28"/>
        </w:rPr>
        <w:t>，但是实际操作过程中会因为料筒局部过热等原因，会有少量挥发性有机物（</w:t>
      </w:r>
      <w:r w:rsidRPr="00217FB2">
        <w:rPr>
          <w:rFonts w:ascii="Times New Roman" w:eastAsia="宋体" w:hAnsi="Times New Roman"/>
          <w:color w:val="000000" w:themeColor="text1"/>
          <w:sz w:val="28"/>
          <w:szCs w:val="28"/>
        </w:rPr>
        <w:t>VOCs</w:t>
      </w:r>
      <w:r w:rsidRPr="00217FB2">
        <w:rPr>
          <w:rFonts w:ascii="Times New Roman" w:eastAsia="宋体" w:hAnsi="Times New Roman"/>
          <w:color w:val="000000" w:themeColor="text1"/>
          <w:sz w:val="28"/>
          <w:szCs w:val="28"/>
        </w:rPr>
        <w:t>）产生（</w:t>
      </w:r>
      <w:r w:rsidRPr="00217FB2">
        <w:rPr>
          <w:rFonts w:ascii="Times New Roman" w:eastAsia="宋体" w:hAnsi="Times New Roman"/>
          <w:color w:val="000000" w:themeColor="text1"/>
          <w:sz w:val="28"/>
          <w:szCs w:val="28"/>
        </w:rPr>
        <w:t>G3</w:t>
      </w:r>
      <w:r w:rsidRPr="00217FB2">
        <w:rPr>
          <w:rFonts w:ascii="Times New Roman" w:eastAsia="宋体" w:hAnsi="Times New Roman"/>
          <w:color w:val="000000" w:themeColor="text1"/>
          <w:sz w:val="28"/>
          <w:szCs w:val="28"/>
        </w:rPr>
        <w:t>），主要成分为苯乙烯、丙烯腈和丁二烯等。</w:t>
      </w:r>
      <w:r w:rsidRPr="00217FB2">
        <w:rPr>
          <w:rFonts w:ascii="Times New Roman" w:eastAsia="宋体" w:hAnsi="Times New Roman"/>
          <w:color w:val="000000" w:themeColor="text1"/>
          <w:sz w:val="28"/>
          <w:szCs w:val="28"/>
        </w:rPr>
        <w:t xml:space="preserve"> </w:t>
      </w:r>
    </w:p>
    <w:p w14:paraId="234D89F0"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造粒工段挥发性有机物采用封闭式集气罩负压收集，经水喷淋</w:t>
      </w:r>
      <w:r w:rsidRPr="00217FB2">
        <w:rPr>
          <w:rFonts w:ascii="Times New Roman" w:eastAsia="宋体" w:hAnsi="Times New Roman"/>
          <w:color w:val="000000" w:themeColor="text1"/>
          <w:sz w:val="28"/>
          <w:szCs w:val="28"/>
        </w:rPr>
        <w:t>+</w:t>
      </w:r>
      <w:r w:rsidRPr="00217FB2">
        <w:rPr>
          <w:rFonts w:ascii="Times New Roman" w:eastAsia="宋体" w:hAnsi="Times New Roman"/>
          <w:color w:val="000000" w:themeColor="text1"/>
          <w:sz w:val="28"/>
          <w:szCs w:val="28"/>
        </w:rPr>
        <w:t>低温等离子体</w:t>
      </w:r>
      <w:r w:rsidRPr="00217FB2">
        <w:rPr>
          <w:rFonts w:ascii="Times New Roman" w:eastAsia="宋体" w:hAnsi="Times New Roman"/>
          <w:color w:val="000000" w:themeColor="text1"/>
          <w:sz w:val="28"/>
          <w:szCs w:val="28"/>
        </w:rPr>
        <w:t>+</w:t>
      </w:r>
      <w:r w:rsidRPr="00217FB2">
        <w:rPr>
          <w:rFonts w:ascii="Times New Roman" w:eastAsia="宋体" w:hAnsi="Times New Roman"/>
          <w:color w:val="000000" w:themeColor="text1"/>
          <w:sz w:val="28"/>
          <w:szCs w:val="28"/>
        </w:rPr>
        <w:t>活性炭吸收工艺处理，其中喷淋塔循环水需要定期补水，不外排；喷淋塔循环水池水面产生废油渣（</w:t>
      </w:r>
      <w:r w:rsidRPr="00217FB2">
        <w:rPr>
          <w:rFonts w:ascii="Times New Roman" w:eastAsia="宋体" w:hAnsi="Times New Roman"/>
          <w:color w:val="000000" w:themeColor="text1"/>
          <w:sz w:val="28"/>
          <w:szCs w:val="28"/>
        </w:rPr>
        <w:t>S6</w:t>
      </w:r>
      <w:r w:rsidRPr="00217FB2">
        <w:rPr>
          <w:rFonts w:ascii="Times New Roman" w:eastAsia="宋体" w:hAnsi="Times New Roman"/>
          <w:color w:val="000000" w:themeColor="text1"/>
          <w:sz w:val="28"/>
          <w:szCs w:val="28"/>
        </w:rPr>
        <w:t>），需定期捞出；活性炭需要定期更换产生废活性炭（</w:t>
      </w:r>
      <w:r w:rsidRPr="00217FB2">
        <w:rPr>
          <w:rFonts w:ascii="Times New Roman" w:eastAsia="宋体" w:hAnsi="Times New Roman"/>
          <w:color w:val="000000" w:themeColor="text1"/>
          <w:sz w:val="28"/>
          <w:szCs w:val="28"/>
        </w:rPr>
        <w:t>S5</w:t>
      </w:r>
      <w:r w:rsidRPr="00217FB2">
        <w:rPr>
          <w:rFonts w:ascii="Times New Roman" w:eastAsia="宋体" w:hAnsi="Times New Roman"/>
          <w:color w:val="000000" w:themeColor="text1"/>
          <w:sz w:val="28"/>
          <w:szCs w:val="28"/>
        </w:rPr>
        <w:t>）。</w:t>
      </w:r>
    </w:p>
    <w:p w14:paraId="70B18876"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w:t>
      </w:r>
      <w:r w:rsidRPr="00217FB2">
        <w:rPr>
          <w:rFonts w:ascii="Times New Roman" w:eastAsia="宋体" w:hAnsi="Times New Roman"/>
          <w:color w:val="000000" w:themeColor="text1"/>
          <w:sz w:val="28"/>
          <w:szCs w:val="28"/>
        </w:rPr>
        <w:t>4</w:t>
      </w:r>
      <w:r w:rsidRPr="00217FB2">
        <w:rPr>
          <w:rFonts w:ascii="Times New Roman" w:eastAsia="宋体" w:hAnsi="Times New Roman"/>
          <w:color w:val="000000" w:themeColor="text1"/>
          <w:sz w:val="28"/>
          <w:szCs w:val="28"/>
        </w:rPr>
        <w:t>）冷却</w:t>
      </w:r>
    </w:p>
    <w:p w14:paraId="65CD139F"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本项目所用熔融设备自带冷却水槽，挤出成条状的塑料浸入不锈钢冷却水槽内冷却定型，冷却水定期补充循环使用不外排。</w:t>
      </w:r>
    </w:p>
    <w:p w14:paraId="0776A53D"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w:t>
      </w:r>
      <w:r w:rsidRPr="00217FB2">
        <w:rPr>
          <w:rFonts w:ascii="Times New Roman" w:eastAsia="宋体" w:hAnsi="Times New Roman"/>
          <w:color w:val="000000" w:themeColor="text1"/>
          <w:sz w:val="28"/>
          <w:szCs w:val="28"/>
        </w:rPr>
        <w:t>5</w:t>
      </w:r>
      <w:r w:rsidRPr="00217FB2">
        <w:rPr>
          <w:rFonts w:ascii="Times New Roman" w:eastAsia="宋体" w:hAnsi="Times New Roman"/>
          <w:color w:val="000000" w:themeColor="text1"/>
          <w:sz w:val="28"/>
          <w:szCs w:val="28"/>
        </w:rPr>
        <w:t>）切粒</w:t>
      </w:r>
    </w:p>
    <w:p w14:paraId="6DADCCE8"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Times New Roman"/>
          <w:color w:val="000000" w:themeColor="text1"/>
          <w:sz w:val="28"/>
          <w:szCs w:val="28"/>
        </w:rPr>
        <w:t>熔融冷却后的条状废塑料，进入切粒机进行切粒，形成再生塑料颗粒产品，这部分产品直接进入注塑线作为塑壳生产的原料。</w:t>
      </w:r>
    </w:p>
    <w:p w14:paraId="3F9ABF84" w14:textId="77777777" w:rsidR="0062488D" w:rsidRPr="00217FB2" w:rsidRDefault="0062488D" w:rsidP="0062488D">
      <w:pPr>
        <w:spacing w:after="0" w:line="520" w:lineRule="exact"/>
        <w:rPr>
          <w:rFonts w:ascii="Times New Roman" w:eastAsia="宋体" w:hAnsi="Times New Roman"/>
          <w:b/>
          <w:color w:val="000000" w:themeColor="text1"/>
          <w:sz w:val="28"/>
        </w:rPr>
      </w:pPr>
      <w:r w:rsidRPr="00217FB2">
        <w:rPr>
          <w:rFonts w:ascii="Times New Roman" w:eastAsia="宋体" w:hAnsi="Times New Roman"/>
          <w:b/>
          <w:color w:val="000000" w:themeColor="text1"/>
          <w:sz w:val="28"/>
        </w:rPr>
        <w:t>（二）注塑工艺</w:t>
      </w:r>
    </w:p>
    <w:p w14:paraId="2EB1FFB3"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40"/>
        </w:rPr>
      </w:pP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1</w:t>
      </w:r>
      <w:r w:rsidRPr="00217FB2">
        <w:rPr>
          <w:rFonts w:ascii="Times New Roman" w:eastAsia="宋体" w:hAnsi="Times New Roman"/>
          <w:color w:val="000000" w:themeColor="text1"/>
          <w:sz w:val="28"/>
        </w:rPr>
        <w:t>）混料：将</w:t>
      </w:r>
      <w:r w:rsidRPr="00217FB2">
        <w:rPr>
          <w:rFonts w:ascii="Times New Roman" w:eastAsia="宋体" w:hAnsi="Times New Roman"/>
          <w:color w:val="000000" w:themeColor="text1"/>
          <w:sz w:val="28"/>
        </w:rPr>
        <w:t>ABS</w:t>
      </w:r>
      <w:r w:rsidRPr="00217FB2">
        <w:rPr>
          <w:rFonts w:ascii="Times New Roman" w:eastAsia="宋体" w:hAnsi="Times New Roman"/>
          <w:color w:val="000000" w:themeColor="text1"/>
          <w:sz w:val="28"/>
        </w:rPr>
        <w:t>新料、</w:t>
      </w:r>
      <w:r w:rsidRPr="00217FB2">
        <w:rPr>
          <w:rFonts w:ascii="Times New Roman" w:eastAsia="宋体" w:hAnsi="Times New Roman"/>
          <w:color w:val="000000" w:themeColor="text1"/>
          <w:sz w:val="28"/>
        </w:rPr>
        <w:t>ABS</w:t>
      </w:r>
      <w:r w:rsidRPr="00217FB2">
        <w:rPr>
          <w:rFonts w:ascii="Times New Roman" w:eastAsia="宋体" w:hAnsi="Times New Roman"/>
          <w:color w:val="000000" w:themeColor="text1"/>
          <w:sz w:val="28"/>
        </w:rPr>
        <w:t>再生料和自制</w:t>
      </w:r>
      <w:r w:rsidRPr="00217FB2">
        <w:rPr>
          <w:rFonts w:ascii="Times New Roman" w:eastAsia="宋体" w:hAnsi="Times New Roman"/>
          <w:color w:val="000000" w:themeColor="text1"/>
          <w:sz w:val="28"/>
        </w:rPr>
        <w:t>ABS</w:t>
      </w:r>
      <w:r w:rsidRPr="00217FB2">
        <w:rPr>
          <w:rFonts w:ascii="Times New Roman" w:eastAsia="宋体" w:hAnsi="Times New Roman"/>
          <w:color w:val="000000" w:themeColor="text1"/>
          <w:sz w:val="28"/>
        </w:rPr>
        <w:t>再生料根据产品要求在拌料机内搅拌均匀。</w:t>
      </w:r>
    </w:p>
    <w:p w14:paraId="7DAB3A35"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rPr>
      </w:pP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2</w:t>
      </w:r>
      <w:r w:rsidRPr="00217FB2">
        <w:rPr>
          <w:rFonts w:ascii="Times New Roman" w:eastAsia="宋体" w:hAnsi="Times New Roman"/>
          <w:color w:val="000000" w:themeColor="text1"/>
          <w:sz w:val="28"/>
        </w:rPr>
        <w:t>）注塑：</w:t>
      </w:r>
    </w:p>
    <w:p w14:paraId="2CE50EB2"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rPr>
      </w:pPr>
      <w:r w:rsidRPr="00217FB2">
        <w:rPr>
          <w:rFonts w:ascii="Times New Roman" w:eastAsia="宋体" w:hAnsi="Times New Roman"/>
          <w:color w:val="000000" w:themeColor="text1"/>
          <w:sz w:val="28"/>
        </w:rPr>
        <w:t>将原料从料斗加入料筒中，料筒内物料在外动力马达作用下驱动旋转的螺杆，物料在螺杆的作用下，沿着螺槽向前输送并压实，物料在外加热</w:t>
      </w:r>
      <w:r w:rsidRPr="00217FB2">
        <w:rPr>
          <w:rFonts w:ascii="Times New Roman" w:eastAsia="宋体" w:hAnsi="Times New Roman"/>
          <w:color w:val="000000" w:themeColor="text1"/>
          <w:sz w:val="28"/>
        </w:rPr>
        <w:lastRenderedPageBreak/>
        <w:t>和螺杆剪切的双重作用下逐渐塑化，熔融和均化，注塑熔胶桶温度分为</w:t>
      </w:r>
      <w:r w:rsidRPr="00217FB2">
        <w:rPr>
          <w:rFonts w:ascii="Times New Roman" w:eastAsia="宋体" w:hAnsi="Times New Roman"/>
          <w:color w:val="000000" w:themeColor="text1"/>
          <w:sz w:val="28"/>
        </w:rPr>
        <w:t>5</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1</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180</w:t>
      </w:r>
      <w:r w:rsidRPr="00217FB2">
        <w:rPr>
          <w:rFonts w:ascii="宋体" w:eastAsia="宋体" w:hAnsi="宋体" w:cs="宋体" w:hint="eastAsia"/>
          <w:color w:val="000000" w:themeColor="text1"/>
          <w:sz w:val="28"/>
        </w:rPr>
        <w:t>℃</w:t>
      </w: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2</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220</w:t>
      </w:r>
      <w:r w:rsidRPr="00217FB2">
        <w:rPr>
          <w:rFonts w:ascii="宋体" w:eastAsia="宋体" w:hAnsi="宋体" w:cs="宋体" w:hint="eastAsia"/>
          <w:color w:val="000000" w:themeColor="text1"/>
          <w:sz w:val="28"/>
        </w:rPr>
        <w:t>℃</w:t>
      </w: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3</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225</w:t>
      </w:r>
      <w:r w:rsidRPr="00217FB2">
        <w:rPr>
          <w:rFonts w:ascii="宋体" w:eastAsia="宋体" w:hAnsi="宋体" w:cs="宋体" w:hint="eastAsia"/>
          <w:color w:val="000000" w:themeColor="text1"/>
          <w:sz w:val="28"/>
        </w:rPr>
        <w:t>℃</w:t>
      </w: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4</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210</w:t>
      </w:r>
      <w:r w:rsidRPr="00217FB2">
        <w:rPr>
          <w:rFonts w:ascii="宋体" w:eastAsia="宋体" w:hAnsi="宋体" w:cs="宋体" w:hint="eastAsia"/>
          <w:color w:val="000000" w:themeColor="text1"/>
          <w:sz w:val="28"/>
        </w:rPr>
        <w:t>℃</w:t>
      </w: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5</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220</w:t>
      </w:r>
      <w:r w:rsidRPr="00217FB2">
        <w:rPr>
          <w:rFonts w:ascii="宋体" w:eastAsia="宋体" w:hAnsi="宋体" w:cs="宋体" w:hint="eastAsia"/>
          <w:color w:val="000000" w:themeColor="text1"/>
          <w:sz w:val="28"/>
        </w:rPr>
        <w:t>℃</w:t>
      </w:r>
      <w:r w:rsidRPr="00217FB2">
        <w:rPr>
          <w:rFonts w:ascii="Times New Roman" w:eastAsia="宋体" w:hAnsi="Times New Roman"/>
          <w:color w:val="000000" w:themeColor="text1"/>
          <w:sz w:val="28"/>
        </w:rPr>
        <w:t>。该工段会有少量有机废气产生（</w:t>
      </w:r>
      <w:r w:rsidRPr="00217FB2">
        <w:rPr>
          <w:rFonts w:ascii="Times New Roman" w:eastAsia="宋体" w:hAnsi="Times New Roman"/>
          <w:color w:val="000000" w:themeColor="text1"/>
          <w:sz w:val="28"/>
        </w:rPr>
        <w:t>G1</w:t>
      </w:r>
      <w:r w:rsidRPr="00217FB2">
        <w:rPr>
          <w:rFonts w:ascii="Times New Roman" w:eastAsia="宋体" w:hAnsi="Times New Roman"/>
          <w:color w:val="000000" w:themeColor="text1"/>
          <w:sz w:val="28"/>
        </w:rPr>
        <w:t>）。当螺杆旋转时，物料在螺槽摩擦力及剪切力的作用下，将已熔融的物料推到螺杆头部，与此同时，螺杆在物料的反作用下后退，使螺杆头部形成储料空间，完成塑化过程。螺杆在液压推力作用下（</w:t>
      </w:r>
      <w:r w:rsidRPr="00217FB2">
        <w:rPr>
          <w:rFonts w:ascii="Times New Roman" w:eastAsia="宋体" w:hAnsi="Times New Roman"/>
          <w:color w:val="000000" w:themeColor="text1"/>
          <w:sz w:val="28"/>
        </w:rPr>
        <w:t>S4</w:t>
      </w:r>
      <w:r w:rsidRPr="00217FB2">
        <w:rPr>
          <w:rFonts w:ascii="Times New Roman" w:eastAsia="宋体" w:hAnsi="Times New Roman"/>
          <w:color w:val="000000" w:themeColor="text1"/>
          <w:sz w:val="28"/>
        </w:rPr>
        <w:t>），高速、高压将熔融物料打入模具的型腔内，经过保压，循环冷却水冷却后开模（</w:t>
      </w:r>
      <w:r w:rsidRPr="00217FB2">
        <w:rPr>
          <w:rFonts w:ascii="Times New Roman" w:eastAsia="宋体" w:hAnsi="Times New Roman"/>
          <w:color w:val="000000" w:themeColor="text1"/>
          <w:sz w:val="28"/>
        </w:rPr>
        <w:t>W1</w:t>
      </w:r>
      <w:r w:rsidRPr="00217FB2">
        <w:rPr>
          <w:rFonts w:ascii="Times New Roman" w:eastAsia="宋体" w:hAnsi="Times New Roman"/>
          <w:color w:val="000000" w:themeColor="text1"/>
          <w:sz w:val="28"/>
        </w:rPr>
        <w:t>）。</w:t>
      </w:r>
    </w:p>
    <w:p w14:paraId="6A719DD9" w14:textId="77777777" w:rsidR="0062488D" w:rsidRPr="00217FB2" w:rsidRDefault="0062488D" w:rsidP="0062488D">
      <w:pPr>
        <w:spacing w:after="0" w:line="520" w:lineRule="exact"/>
        <w:ind w:firstLineChars="200" w:firstLine="560"/>
        <w:rPr>
          <w:rFonts w:ascii="Times New Roman" w:eastAsia="宋体" w:hAnsi="Times New Roman"/>
          <w:color w:val="000000" w:themeColor="text1"/>
          <w:sz w:val="28"/>
        </w:rPr>
      </w:pP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3</w:t>
      </w:r>
      <w:r w:rsidRPr="00217FB2">
        <w:rPr>
          <w:rFonts w:ascii="Times New Roman" w:eastAsia="宋体" w:hAnsi="Times New Roman"/>
          <w:color w:val="000000" w:themeColor="text1"/>
          <w:sz w:val="28"/>
        </w:rPr>
        <w:t>）取件：采用机械手代替人工操作，机械手按照要求取件，该工段会产生不合格产品和水口料（</w:t>
      </w:r>
      <w:r w:rsidRPr="00217FB2">
        <w:rPr>
          <w:rFonts w:ascii="Times New Roman" w:eastAsia="宋体" w:hAnsi="Times New Roman"/>
          <w:color w:val="000000" w:themeColor="text1"/>
          <w:sz w:val="28"/>
        </w:rPr>
        <w:t>S1</w:t>
      </w:r>
      <w:r w:rsidRPr="00217FB2">
        <w:rPr>
          <w:rFonts w:ascii="Times New Roman" w:eastAsia="宋体" w:hAnsi="Times New Roman"/>
          <w:color w:val="000000" w:themeColor="text1"/>
          <w:sz w:val="28"/>
        </w:rPr>
        <w:t>）。合格产品包装后入库。</w:t>
      </w:r>
    </w:p>
    <w:p w14:paraId="23C19036" w14:textId="77777777" w:rsidR="00DF1676" w:rsidRPr="00217FB2" w:rsidRDefault="0062488D" w:rsidP="0062488D">
      <w:pPr>
        <w:widowControl w:val="0"/>
        <w:spacing w:after="0" w:line="520" w:lineRule="exact"/>
        <w:ind w:firstLineChars="200" w:firstLine="560"/>
        <w:rPr>
          <w:rFonts w:ascii="Times New Roman" w:eastAsia="宋体" w:hAnsi="Times New Roman"/>
          <w:color w:val="000000" w:themeColor="text1"/>
          <w:sz w:val="36"/>
          <w:szCs w:val="28"/>
        </w:rPr>
      </w:pPr>
      <w:r w:rsidRPr="00217FB2">
        <w:rPr>
          <w:rFonts w:ascii="Times New Roman" w:eastAsia="宋体" w:hAnsi="Times New Roman"/>
          <w:color w:val="000000" w:themeColor="text1"/>
          <w:sz w:val="28"/>
        </w:rPr>
        <w:t>项目工艺流程及产排污情况见下图。</w:t>
      </w:r>
    </w:p>
    <w:p w14:paraId="53C61D31" w14:textId="77777777" w:rsidR="00DF1676" w:rsidRDefault="00383F36" w:rsidP="004654C7">
      <w:pPr>
        <w:widowControl w:val="0"/>
        <w:spacing w:after="0"/>
        <w:rPr>
          <w:rFonts w:ascii="Times New Roman" w:eastAsia="宋体" w:hAnsi="宋体"/>
          <w:color w:val="000000"/>
          <w:sz w:val="28"/>
          <w:szCs w:val="28"/>
        </w:rPr>
      </w:pPr>
      <w:r>
        <w:rPr>
          <w:noProof/>
          <w:color w:val="FF0000"/>
          <w:sz w:val="24"/>
        </w:rPr>
        <w:pict w14:anchorId="5133C30A">
          <v:shape id="_x0000_s1381" type="#_x0000_t202" style="position:absolute;margin-left:386.2pt;margin-top:77.6pt;width:57.55pt;height:16.5pt;z-index:251658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" filled="f" stroked="f" strokeweight=".5pt">
            <v:textbox style="mso-next-textbox:#_x0000_s1381" inset=",0,,0">
              <w:txbxContent>
                <w:p w14:paraId="2ABEAEE5" w14:textId="77777777" w:rsidR="00383F36" w:rsidRPr="007F29D1" w:rsidRDefault="00383F36" w:rsidP="00F7503E">
                  <w:pPr>
                    <w:pStyle w:val="ae"/>
                    <w:spacing w:before="0" w:beforeAutospacing="0" w:after="0" w:afterAutospacing="0"/>
                    <w:jc w:val="both"/>
                    <w:rPr>
                      <w:sz w:val="21"/>
                    </w:rPr>
                  </w:pPr>
                  <w:r>
                    <w:rPr>
                      <w:rFonts w:hint="eastAsia"/>
                      <w:sz w:val="21"/>
                    </w:rPr>
                    <w:t>A</w:t>
                  </w:r>
                  <w:r>
                    <w:rPr>
                      <w:sz w:val="21"/>
                    </w:rPr>
                    <w:t>BS</w:t>
                  </w:r>
                  <w:r>
                    <w:rPr>
                      <w:rFonts w:hint="eastAsia"/>
                      <w:sz w:val="21"/>
                    </w:rPr>
                    <w:t>颗粒</w:t>
                  </w:r>
                </w:p>
              </w:txbxContent>
            </v:textbox>
          </v:shape>
        </w:pict>
      </w:r>
      <w:r>
        <w:rPr>
          <w:noProof/>
          <w:color w:val="FF0000"/>
          <w:sz w:val="24"/>
        </w:rPr>
      </w:r>
      <w:r>
        <w:rPr>
          <w:noProof/>
          <w:color w:val="FF0000"/>
          <w:sz w:val="24"/>
        </w:rPr>
        <w:pict w14:anchorId="067CAB38">
          <v:group id="画布 2" o:spid="_x0000_s1339" editas="canvas" style="width:438.35pt;height:233.9pt;mso-position-horizontal-relative:char;mso-position-vertical-relative:line" coordorigin="1379,2758" coordsize="8767,4678">
            <v:shape id="_x0000_s1340" type="#_x0000_t75" style="position:absolute;left:1379;top:2758;width:8767;height:4678;visibility:visible">
              <v:fill o:detectmouseclick="t"/>
              <v:path o:connecttype="none"/>
            </v:shape>
            <v:shape id="文本框 3" o:spid="_x0000_s1341" type="#_x0000_t202" style="position:absolute;left:3523;top:6582;width:855;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" fillcolor="white [3201]" strokeweight="2pt">
              <v:textbox inset=",.1mm,,.1mm">
                <w:txbxContent>
                  <w:p w14:paraId="22972EE7" w14:textId="77777777" w:rsidR="00383F36" w:rsidRPr="007F29D1" w:rsidRDefault="00383F36" w:rsidP="00F7503E">
                    <w:pPr>
                      <w:pStyle w:val="ae"/>
                      <w:spacing w:before="0" w:beforeAutospacing="0" w:after="0" w:afterAutospacing="0" w:line="320" w:lineRule="exact"/>
                      <w:jc w:val="both"/>
                      <w:rPr>
                        <w:sz w:val="21"/>
                      </w:rPr>
                    </w:pPr>
                    <w:r w:rsidRPr="007F29D1">
                      <w:rPr>
                        <w:rFonts w:hint="eastAsia"/>
                        <w:sz w:val="21"/>
                      </w:rPr>
                      <w:t>混料</w:t>
                    </w:r>
                  </w:p>
                </w:txbxContent>
              </v:textbox>
            </v:shape>
            <v:shape id="文本框 3" o:spid="_x0000_s1342" type="#_x0000_t202" style="position:absolute;left:4870;top:6582;width:773;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" fillcolor="white [3201]" strokeweight="2pt">
              <v:textbox inset=",.1mm,,.1mm">
                <w:txbxContent>
                  <w:p w14:paraId="194BFBBF" w14:textId="77777777" w:rsidR="00383F36" w:rsidRPr="007F29D1" w:rsidRDefault="00383F36" w:rsidP="00F7503E">
                    <w:pPr>
                      <w:pStyle w:val="ae"/>
                      <w:spacing w:before="0" w:beforeAutospacing="0" w:after="0" w:afterAutospacing="0" w:line="320" w:lineRule="exact"/>
                      <w:jc w:val="both"/>
                      <w:rPr>
                        <w:sz w:val="16"/>
                      </w:rPr>
                    </w:pPr>
                    <w:r w:rsidRPr="007F29D1">
                      <w:rPr>
                        <w:rFonts w:ascii="Times New Roman" w:cs="Times New Roman" w:hint="eastAsia"/>
                        <w:kern w:val="2"/>
                        <w:sz w:val="21"/>
                      </w:rPr>
                      <w:t>注塑</w:t>
                    </w:r>
                  </w:p>
                </w:txbxContent>
              </v:textbox>
            </v:shape>
            <v:shape id="文本框 3" o:spid="_x0000_s1343" type="#_x0000_t202" style="position:absolute;left:6182;top:6582;width:788;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" fillcolor="white [3201]" strokeweight="2pt">
              <v:textbox inset=",.1mm,,.1mm">
                <w:txbxContent>
                  <w:p w14:paraId="55370E40" w14:textId="77777777" w:rsidR="00383F36" w:rsidRPr="007F29D1" w:rsidRDefault="00383F36" w:rsidP="00F7503E">
                    <w:pPr>
                      <w:pStyle w:val="ae"/>
                      <w:spacing w:before="0" w:beforeAutospacing="0" w:after="0" w:afterAutospacing="0" w:line="320" w:lineRule="exact"/>
                      <w:jc w:val="both"/>
                      <w:rPr>
                        <w:sz w:val="21"/>
                      </w:rPr>
                    </w:pPr>
                    <w:r w:rsidRPr="007F29D1">
                      <w:rPr>
                        <w:rFonts w:ascii="Times New Roman" w:cs="Times New Roman" w:hint="eastAsia"/>
                        <w:sz w:val="21"/>
                      </w:rPr>
                      <w:t>切割</w:t>
                    </w:r>
                  </w:p>
                </w:txbxContent>
              </v:textbox>
            </v:shape>
            <v:shape id="直接箭头连接符 1" o:spid="_x0000_s1344" type="#_x0000_t32" style="position:absolute;left:4379;top:6808;width:478;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" strokecolor="#4579b8 [3044]">
              <v:stroke endarrow="block"/>
            </v:shape>
            <v:shape id="直接箭头连接符 10" o:spid="_x0000_s1345" type="#_x0000_t32" style="position:absolute;left:5643;top:6807;width:52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" strokecolor="#4579b8 [3044]">
              <v:stroke endarrow="block"/>
            </v:shape>
            <v:shape id="直接箭头连接符 21" o:spid="_x0000_s1346" type="#_x0000_t32" style="position:absolute;left:6970;top:6808;width:584;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" strokecolor="#4579b8 [3044]">
              <v:stroke endarrow="block"/>
            </v:shape>
            <v:shape id="_x0000_s1347" type="#_x0000_t202" style="position:absolute;left:2140;top:6430;width:1187;height: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" filled="f" stroked="f" strokeweight=".5pt">
              <v:textbox style="mso-next-textbox:#_x0000_s1347" inset=",0,,0">
                <w:txbxContent>
                  <w:p w14:paraId="46E94AE4" w14:textId="77777777" w:rsidR="00383F36" w:rsidRPr="007F29D1" w:rsidRDefault="00383F36" w:rsidP="00F7503E">
                    <w:pPr>
                      <w:pStyle w:val="ae"/>
                      <w:adjustRightInd w:val="0"/>
                      <w:snapToGrid w:val="0"/>
                      <w:spacing w:before="0" w:beforeAutospacing="0" w:after="0" w:afterAutospacing="0"/>
                      <w:jc w:val="both"/>
                      <w:rPr>
                        <w:sz w:val="21"/>
                      </w:rPr>
                    </w:pPr>
                    <w:r w:rsidRPr="007F29D1">
                      <w:rPr>
                        <w:rFonts w:ascii="Times New Roman" w:cs="Times New Roman"/>
                        <w:kern w:val="2"/>
                        <w:sz w:val="21"/>
                      </w:rPr>
                      <w:t>ABS</w:t>
                    </w:r>
                    <w:r w:rsidRPr="007F29D1">
                      <w:rPr>
                        <w:rFonts w:ascii="Times New Roman" w:cs="Times New Roman" w:hint="eastAsia"/>
                        <w:kern w:val="2"/>
                        <w:sz w:val="21"/>
                      </w:rPr>
                      <w:t>新料</w:t>
                    </w:r>
                  </w:p>
                </w:txbxContent>
              </v:textbox>
            </v:shape>
            <v:shape id="直接箭头连接符 25" o:spid="_x0000_s1348" type="#_x0000_t32" style="position:absolute;left:2012;top:6807;width:1485;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" strokecolor="#4579b8 [3044]">
              <v:stroke endarrow="block"/>
            </v:shape>
            <v:shape id="文本框 3" o:spid="_x0000_s1349" type="#_x0000_t202" style="position:absolute;left:7554;top:6596;width:775;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" fillcolor="white [3201]" strokeweight="2pt">
              <v:textbox inset=",.1mm,,.1mm">
                <w:txbxContent>
                  <w:p w14:paraId="120ADD8A" w14:textId="77777777" w:rsidR="00383F36" w:rsidRPr="007F29D1" w:rsidRDefault="00383F36" w:rsidP="00F7503E">
                    <w:pPr>
                      <w:pStyle w:val="ae"/>
                      <w:spacing w:before="0" w:beforeAutospacing="0" w:after="0" w:afterAutospacing="0" w:line="320" w:lineRule="exact"/>
                      <w:jc w:val="both"/>
                      <w:rPr>
                        <w:sz w:val="21"/>
                      </w:rPr>
                    </w:pPr>
                    <w:r w:rsidRPr="007F29D1">
                      <w:rPr>
                        <w:rFonts w:hint="eastAsia"/>
                        <w:sz w:val="21"/>
                      </w:rPr>
                      <w:t>包装</w:t>
                    </w:r>
                  </w:p>
                </w:txbxContent>
              </v:textbox>
            </v:shape>
            <v:shape id="直接箭头连接符 27" o:spid="_x0000_s1350" type="#_x0000_t32" style="position:absolute;left:8364;top:6814;width:467;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" strokecolor="#4579b8 [3044]">
              <v:stroke endarrow="block"/>
            </v:shape>
            <v:shape id="直接箭头连接符 61" o:spid="_x0000_s1351" type="#_x0000_t32" style="position:absolute;left:5401;top:6280;width:225;height:25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" strokecolor="black [3213]">
              <v:stroke dashstyle="dash" endarrow="block"/>
            </v:shape>
            <v:shape id="_x0000_s1352" type="#_x0000_t202" style="position:absolute;left:7029;top:5787;width:390;height:6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" filled="f" stroked="f" strokeweight=".5pt">
              <v:textbox style="mso-next-textbox:#_x0000_s1352" inset="0,0,0,0">
                <w:txbxContent>
                  <w:p w14:paraId="015A464F" w14:textId="77777777" w:rsidR="00383F36" w:rsidRDefault="00383F36" w:rsidP="00F7503E">
                    <w:pPr>
                      <w:pStyle w:val="ae"/>
                      <w:spacing w:before="0" w:beforeAutospacing="0" w:after="0" w:afterAutospacing="0" w:line="520" w:lineRule="exact"/>
                      <w:jc w:val="both"/>
                    </w:pPr>
                    <w:r>
                      <w:rPr>
                        <w:rFonts w:ascii="Times New Roman" w:hAnsi="Times New Roman"/>
                        <w:sz w:val="21"/>
                        <w:szCs w:val="21"/>
                      </w:rPr>
                      <w:t>S1</w:t>
                    </w:r>
                  </w:p>
                </w:txbxContent>
              </v:textbox>
            </v:shape>
            <v:shape id="直接箭头连接符 151" o:spid="_x0000_s1353" type="#_x0000_t32" style="position:absolute;left:6745;top:6279;width:225;height:25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" strokecolor="black [3213]">
              <v:stroke dashstyle="dash" endarrow="block"/>
            </v:shape>
            <v:shape id="直接箭头连接符 147" o:spid="_x0000_s1354" type="#_x0000_t32" style="position:absolute;left:3180;top:3909;width:225;height:25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" strokecolor="black [3213]">
              <v:stroke dashstyle="dash" endarrow="block"/>
            </v:shape>
            <v:shape id="_x0000_s1355" type="#_x0000_t202" style="position:absolute;left:3166;top:3408;width:858;height: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" filled="f" stroked="f" strokeweight=".5pt">
              <v:textbox style="mso-next-textbox:#_x0000_s1355" inset="0,0,0,0">
                <w:txbxContent>
                  <w:p w14:paraId="0592F8D6" w14:textId="77777777" w:rsidR="00383F36" w:rsidRDefault="00383F36" w:rsidP="00F7503E">
                    <w:pPr>
                      <w:pStyle w:val="ae"/>
                      <w:spacing w:before="0" w:beforeAutospacing="0" w:after="0" w:afterAutospacing="0" w:line="520" w:lineRule="exact"/>
                      <w:jc w:val="both"/>
                    </w:pPr>
                    <w:r>
                      <w:rPr>
                        <w:rFonts w:ascii="Times New Roman" w:hAnsi="Times New Roman" w:cs="Times New Roman"/>
                        <w:kern w:val="2"/>
                        <w:sz w:val="21"/>
                        <w:szCs w:val="21"/>
                      </w:rPr>
                      <w:t>G2</w:t>
                    </w: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S</w:t>
                    </w:r>
                    <w:r>
                      <w:rPr>
                        <w:rFonts w:ascii="Times New Roman" w:hAnsi="Times New Roman" w:cs="Times New Roman"/>
                        <w:kern w:val="2"/>
                        <w:sz w:val="21"/>
                        <w:szCs w:val="21"/>
                      </w:rPr>
                      <w:t>2</w:t>
                    </w:r>
                  </w:p>
                </w:txbxContent>
              </v:textbox>
            </v:shape>
            <v:shape id="直接箭头连接符 224" o:spid="_x0000_s1356" type="#_x0000_t32" style="position:absolute;left:8886;top:3910;width:225;height:25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" strokecolor="black [3213]">
              <v:stroke dashstyle="dash" endarrow="block"/>
            </v:shape>
            <v:shape id="_x0000_s1357" type="#_x0000_t202" style="position:absolute;left:9015;top:3615;width:432;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" filled="f" stroked="f" strokeweight=".5pt">
              <v:textbox style="mso-next-textbox:#_x0000_s1357" inset="0,0,0,0">
                <w:txbxContent>
                  <w:p w14:paraId="0A892E35" w14:textId="77777777" w:rsidR="00383F36" w:rsidRDefault="00383F36" w:rsidP="00F7503E">
                    <w:pPr>
                      <w:pStyle w:val="ae"/>
                      <w:spacing w:before="0" w:beforeAutospacing="0" w:after="0" w:afterAutospacing="0" w:line="320" w:lineRule="exact"/>
                      <w:jc w:val="both"/>
                    </w:pPr>
                    <w:r>
                      <w:rPr>
                        <w:rFonts w:ascii="Times New Roman" w:hAnsi="Times New Roman"/>
                        <w:sz w:val="21"/>
                        <w:szCs w:val="21"/>
                      </w:rPr>
                      <w:t>N1</w:t>
                    </w:r>
                  </w:p>
                  <w:p w14:paraId="4BBE5BA1" w14:textId="77777777" w:rsidR="00383F36" w:rsidRDefault="00383F36" w:rsidP="00F7503E">
                    <w:pPr>
                      <w:pStyle w:val="ae"/>
                      <w:spacing w:before="0" w:beforeAutospacing="0" w:after="0" w:afterAutospacing="0" w:line="520" w:lineRule="exact"/>
                      <w:jc w:val="both"/>
                    </w:pPr>
                    <w:r>
                      <w:rPr>
                        <w:rFonts w:hint="eastAsia"/>
                      </w:rPr>
                      <w:t> </w:t>
                    </w:r>
                  </w:p>
                </w:txbxContent>
              </v:textbox>
            </v:shape>
            <v:shape id="直接箭头连接符 30" o:spid="_x0000_s1358" type="#_x0000_t32" style="position:absolute;left:3327;top:4432;width:548;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" strokecolor="#4579b8 [3044]">
              <v:stroke endarrow="block"/>
            </v:shape>
            <v:shape id="直接箭头连接符 30" o:spid="_x0000_s1359" type="#_x0000_t32" style="position:absolute;left:4736;top:4436;width:548;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" strokecolor="#4579b8 [3044]">
              <v:stroke endarrow="block"/>
            </v:shape>
            <v:shape id="文本框 3" o:spid="_x0000_s1360" type="#_x0000_t202" style="position:absolute;left:5284;top:4211;width:1172;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" fillcolor="white [3201]" strokeweight="2pt">
              <v:textbox inset=",.1mm,,.1mm">
                <w:txbxContent>
                  <w:p w14:paraId="5B17CF62" w14:textId="77777777" w:rsidR="00383F36" w:rsidRPr="000462D2" w:rsidRDefault="00383F36" w:rsidP="00F7503E">
                    <w:pPr>
                      <w:pStyle w:val="ae"/>
                      <w:spacing w:before="0" w:beforeAutospacing="0" w:after="0" w:afterAutospacing="0" w:line="320" w:lineRule="exact"/>
                      <w:jc w:val="both"/>
                      <w:rPr>
                        <w:sz w:val="21"/>
                      </w:rPr>
                    </w:pPr>
                    <w:r w:rsidRPr="000462D2">
                      <w:rPr>
                        <w:rFonts w:ascii="Times New Roman" w:cs="Times New Roman" w:hint="eastAsia"/>
                        <w:sz w:val="21"/>
                      </w:rPr>
                      <w:t>热熔挤出</w:t>
                    </w:r>
                  </w:p>
                </w:txbxContent>
              </v:textbox>
            </v:shape>
            <v:shape id="直接箭头连接符 30" o:spid="_x0000_s1361" type="#_x0000_t32" style="position:absolute;left:6456;top:4437;width:374;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" strokecolor="#4579b8 [3044]">
              <v:stroke endarrow="block"/>
            </v:shape>
            <v:shape id="文本框 3" o:spid="_x0000_s1362" type="#_x0000_t202" style="position:absolute;left:6830;top:4210;width:815;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" fillcolor="white [3201]" strokeweight="2pt">
              <v:textbox inset=",.1mm,,.1mm">
                <w:txbxContent>
                  <w:p w14:paraId="19A7B6CC" w14:textId="77777777" w:rsidR="00383F36" w:rsidRPr="000462D2" w:rsidRDefault="00383F36" w:rsidP="00F7503E">
                    <w:pPr>
                      <w:pStyle w:val="ae"/>
                      <w:spacing w:before="0" w:beforeAutospacing="0" w:after="0" w:afterAutospacing="0" w:line="320" w:lineRule="exact"/>
                      <w:jc w:val="both"/>
                      <w:rPr>
                        <w:sz w:val="21"/>
                      </w:rPr>
                    </w:pPr>
                    <w:r w:rsidRPr="000462D2">
                      <w:rPr>
                        <w:rFonts w:ascii="Times New Roman" w:cs="Times New Roman" w:hint="eastAsia"/>
                        <w:sz w:val="21"/>
                      </w:rPr>
                      <w:t>冷却</w:t>
                    </w:r>
                  </w:p>
                </w:txbxContent>
              </v:textbox>
            </v:shape>
            <v:shape id="_x0000_s1363" type="#_x0000_t202" style="position:absolute;left:3608;top:4990;width:1398;height: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" filled="f" stroked="f" strokeweight=".5pt">
              <v:textbox style="mso-next-textbox:#_x0000_s1363" inset=",0,,0">
                <w:txbxContent>
                  <w:p w14:paraId="2741D65D" w14:textId="77777777" w:rsidR="00383F36" w:rsidRPr="007F29D1" w:rsidRDefault="00383F36" w:rsidP="00F7503E">
                    <w:pPr>
                      <w:pStyle w:val="ae"/>
                      <w:spacing w:before="0" w:beforeAutospacing="0" w:after="0" w:afterAutospacing="0"/>
                      <w:jc w:val="both"/>
                      <w:rPr>
                        <w:sz w:val="20"/>
                      </w:rPr>
                    </w:pPr>
                    <w:r w:rsidRPr="007F29D1">
                      <w:rPr>
                        <w:rFonts w:hint="eastAsia"/>
                        <w:sz w:val="20"/>
                      </w:rPr>
                      <w:t>高胶粉、色母</w:t>
                    </w:r>
                  </w:p>
                </w:txbxContent>
              </v:textbox>
            </v:shape>
            <v:shape id="直接箭头连接符 118" o:spid="_x0000_s1364" type="#_x0000_t32" style="position:absolute;left:1491;top:4435;width:97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" strokecolor="#4579b8 [3044]">
              <v:stroke endarrow="block"/>
            </v:shape>
            <v:shape id="文本框 3" o:spid="_x0000_s1365" type="#_x0000_t202" style="position:absolute;left:2466;top:4210;width:861;height:4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" fillcolor="white [3201]" strokeweight="2pt">
              <v:textbox inset=",.1mm,,.1mm">
                <w:txbxContent>
                  <w:p w14:paraId="01AD619C" w14:textId="77777777" w:rsidR="00383F36" w:rsidRPr="000462D2" w:rsidRDefault="00383F36" w:rsidP="00F7503E">
                    <w:pPr>
                      <w:pStyle w:val="ae"/>
                      <w:adjustRightInd w:val="0"/>
                      <w:snapToGrid w:val="0"/>
                      <w:spacing w:before="0" w:beforeAutospacing="0" w:after="0" w:afterAutospacing="0" w:line="320" w:lineRule="exact"/>
                      <w:jc w:val="both"/>
                      <w:rPr>
                        <w:sz w:val="21"/>
                      </w:rPr>
                    </w:pPr>
                    <w:r w:rsidRPr="000462D2">
                      <w:rPr>
                        <w:rFonts w:ascii="Times New Roman" w:cs="Times New Roman" w:hint="eastAsia"/>
                        <w:sz w:val="21"/>
                      </w:rPr>
                      <w:t>破碎</w:t>
                    </w:r>
                  </w:p>
                </w:txbxContent>
              </v:textbox>
            </v:shape>
            <v:shape id="文本框 3" o:spid="_x0000_s1366" type="#_x0000_t202" style="position:absolute;left:3875;top:4210;width:861;height:4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" fillcolor="white [3201]" strokeweight="2pt">
              <v:textbox inset=",.1mm,,.1mm">
                <w:txbxContent>
                  <w:p w14:paraId="00462E9E" w14:textId="77777777" w:rsidR="00383F36" w:rsidRPr="000462D2" w:rsidRDefault="00383F36" w:rsidP="00F7503E">
                    <w:pPr>
                      <w:pStyle w:val="ae"/>
                      <w:adjustRightInd w:val="0"/>
                      <w:snapToGrid w:val="0"/>
                      <w:spacing w:before="0" w:beforeAutospacing="0" w:after="0" w:afterAutospacing="0" w:line="320" w:lineRule="exact"/>
                      <w:jc w:val="both"/>
                      <w:rPr>
                        <w:sz w:val="21"/>
                      </w:rPr>
                    </w:pPr>
                    <w:r>
                      <w:rPr>
                        <w:rFonts w:ascii="Times New Roman" w:cs="Times New Roman" w:hint="eastAsia"/>
                        <w:sz w:val="21"/>
                      </w:rPr>
                      <w:t>拌料</w:t>
                    </w:r>
                  </w:p>
                </w:txbxContent>
              </v:textbox>
            </v:shape>
            <v:shape id="文本框 3" o:spid="_x0000_s1367" type="#_x0000_t202" style="position:absolute;left:8015;top:4211;width:955;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" fillcolor="white [3201]" strokeweight="2pt">
              <v:textbox inset=",.1mm,,.1mm">
                <w:txbxContent>
                  <w:p w14:paraId="3481FA66" w14:textId="77777777" w:rsidR="00383F36" w:rsidRPr="00F7503E" w:rsidRDefault="00383F36" w:rsidP="00F7503E">
                    <w:pPr>
                      <w:pStyle w:val="ae"/>
                      <w:spacing w:before="0" w:beforeAutospacing="0" w:after="0" w:afterAutospacing="0" w:line="320" w:lineRule="exact"/>
                      <w:jc w:val="both"/>
                      <w:rPr>
                        <w:sz w:val="21"/>
                      </w:rPr>
                    </w:pPr>
                    <w:r w:rsidRPr="00F7503E">
                      <w:rPr>
                        <w:rFonts w:ascii="Times New Roman" w:cs="Times New Roman" w:hint="eastAsia"/>
                        <w:sz w:val="21"/>
                      </w:rPr>
                      <w:t>切粒</w:t>
                    </w:r>
                  </w:p>
                </w:txbxContent>
              </v:textbox>
            </v:shape>
            <v:shape id="直接箭头连接符 30" o:spid="_x0000_s1368" type="#_x0000_t32" style="position:absolute;left:7645;top:4438;width:374;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" strokecolor="#4579b8 [3044]">
              <v:stroke endarrow="block"/>
            </v:shape>
            <v:shape id="直接箭头连接符 149" o:spid="_x0000_s1369" type="#_x0000_t32" style="position:absolute;left:5815;top:3909;width:225;height:25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" strokecolor="black [3213]">
              <v:stroke dashstyle="dash" endarrow="block"/>
            </v:shape>
            <v:shape id="_x0000_s1370" type="#_x0000_t202" style="position:absolute;left:5444;top:3570;width:125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" filled="f" stroked="f" strokeweight=".5pt">
              <v:textbox style="mso-next-textbox:#_x0000_s1370" inset="0,0,0,0">
                <w:txbxContent>
                  <w:p w14:paraId="53BA2D67" w14:textId="77777777" w:rsidR="00383F36" w:rsidRDefault="00383F36" w:rsidP="00F7503E">
                    <w:pPr>
                      <w:pStyle w:val="ae"/>
                      <w:spacing w:before="0" w:beforeAutospacing="0" w:after="0" w:afterAutospacing="0" w:line="320" w:lineRule="exact"/>
                      <w:jc w:val="both"/>
                    </w:pPr>
                    <w:r>
                      <w:rPr>
                        <w:rFonts w:ascii="Times New Roman" w:hAnsi="Times New Roman"/>
                        <w:sz w:val="21"/>
                        <w:szCs w:val="21"/>
                      </w:rPr>
                      <w:t>G3</w:t>
                    </w:r>
                    <w:r>
                      <w:rPr>
                        <w:rFonts w:ascii="Times New Roman" w:cs="Times New Roman" w:hint="eastAsia"/>
                        <w:sz w:val="21"/>
                        <w:szCs w:val="21"/>
                      </w:rPr>
                      <w:t>、</w:t>
                    </w:r>
                    <w:r>
                      <w:rPr>
                        <w:rFonts w:ascii="Times New Roman" w:hAnsi="Times New Roman"/>
                        <w:sz w:val="21"/>
                        <w:szCs w:val="21"/>
                      </w:rPr>
                      <w:t>S2</w:t>
                    </w:r>
                    <w:r>
                      <w:rPr>
                        <w:rFonts w:ascii="Times New Roman" w:cs="Times New Roman" w:hint="eastAsia"/>
                        <w:sz w:val="21"/>
                        <w:szCs w:val="21"/>
                      </w:rPr>
                      <w:t>、</w:t>
                    </w:r>
                    <w:r>
                      <w:rPr>
                        <w:rFonts w:ascii="Times New Roman" w:hAnsi="Times New Roman"/>
                        <w:sz w:val="21"/>
                        <w:szCs w:val="21"/>
                      </w:rPr>
                      <w:t>S5</w:t>
                    </w:r>
                  </w:p>
                  <w:p w14:paraId="286CA242" w14:textId="77777777" w:rsidR="00383F36" w:rsidRDefault="00383F36" w:rsidP="00F7503E">
                    <w:pPr>
                      <w:pStyle w:val="ae"/>
                      <w:spacing w:before="0" w:beforeAutospacing="0" w:after="0" w:afterAutospacing="0" w:line="520" w:lineRule="exact"/>
                      <w:jc w:val="both"/>
                    </w:pPr>
                  </w:p>
                </w:txbxContent>
              </v:textbox>
            </v:shape>
            <v:shape id="直接箭头连接符 14" o:spid="_x0000_s1371" type="#_x0000_t32" style="position:absolute;left:4306;top:4673;width:1;height:31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" strokecolor="#4579b8 [3044]">
              <v:stroke endarrow="block"/>
            </v:shape>
            <v:shape id="直接箭头连接符 16" o:spid="_x0000_s1372" type="#_x0000_t32" style="position:absolute;left:8990;top:4432;width:253;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" strokecolor="#4579b8 [3044]">
              <v:stroke endarrow="block"/>
            </v:shape>
            <v:shape id="_x0000_s1373" type="#_x0000_t202" style="position:absolute;left:8778;top:6667;width:1151;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" filled="f" stroked="f" strokeweight=".5pt">
              <v:textbox style="mso-next-textbox:#_x0000_s1373" inset=",0,,0">
                <w:txbxContent>
                  <w:p w14:paraId="2028ACB2" w14:textId="77777777" w:rsidR="00383F36" w:rsidRPr="007F29D1" w:rsidRDefault="00383F36" w:rsidP="00F7503E">
                    <w:pPr>
                      <w:pStyle w:val="ae"/>
                      <w:spacing w:before="0" w:beforeAutospacing="0" w:after="0" w:afterAutospacing="0"/>
                      <w:jc w:val="both"/>
                      <w:rPr>
                        <w:sz w:val="21"/>
                      </w:rPr>
                    </w:pPr>
                    <w:r>
                      <w:rPr>
                        <w:rFonts w:hint="eastAsia"/>
                        <w:sz w:val="21"/>
                      </w:rPr>
                      <w:t>成品塑壳</w:t>
                    </w:r>
                  </w:p>
                </w:txbxContent>
              </v:textbox>
            </v:shape>
            <v:shape id="文本框 65" o:spid="_x0000_s1374" type="#_x0000_t202" style="position:absolute;left:4770;top:5975;width:1686;height:363;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" filled="f" stroked="f" strokeweight=".5pt">
              <v:textbox inset="0,0,0,0">
                <w:txbxContent>
                  <w:p w14:paraId="6F8D5494" w14:textId="77777777" w:rsidR="00383F36" w:rsidRPr="002309EC" w:rsidRDefault="00383F36" w:rsidP="00F7503E">
                    <w:pPr>
                      <w:pStyle w:val="ae"/>
                      <w:spacing w:before="0" w:beforeAutospacing="0" w:after="0" w:afterAutospacing="0" w:line="320" w:lineRule="exact"/>
                      <w:jc w:val="both"/>
                      <w:rPr>
                        <w:sz w:val="21"/>
                      </w:rPr>
                    </w:pPr>
                    <w:r w:rsidRPr="002309EC">
                      <w:rPr>
                        <w:rFonts w:hint="eastAsia"/>
                        <w:sz w:val="21"/>
                      </w:rPr>
                      <w:t>G</w:t>
                    </w:r>
                    <w:r w:rsidRPr="002309EC">
                      <w:rPr>
                        <w:sz w:val="21"/>
                      </w:rPr>
                      <w:t>1</w:t>
                    </w:r>
                    <w:r>
                      <w:rPr>
                        <w:rFonts w:hint="eastAsia"/>
                        <w:sz w:val="21"/>
                      </w:rPr>
                      <w:t>、W</w:t>
                    </w:r>
                    <w:r>
                      <w:rPr>
                        <w:sz w:val="21"/>
                      </w:rPr>
                      <w:t>1</w:t>
                    </w:r>
                    <w:r>
                      <w:rPr>
                        <w:rFonts w:hint="eastAsia"/>
                        <w:sz w:val="21"/>
                      </w:rPr>
                      <w:t>、S</w:t>
                    </w:r>
                    <w:r>
                      <w:rPr>
                        <w:sz w:val="21"/>
                      </w:rPr>
                      <w:t>4</w:t>
                    </w:r>
                    <w:r>
                      <w:rPr>
                        <w:rFonts w:ascii="Times New Roman" w:cs="Times New Roman" w:hint="eastAsia"/>
                        <w:sz w:val="21"/>
                        <w:szCs w:val="21"/>
                      </w:rPr>
                      <w:t>、</w:t>
                    </w:r>
                    <w:r>
                      <w:rPr>
                        <w:rFonts w:ascii="Times New Roman" w:hAnsi="Times New Roman"/>
                        <w:sz w:val="21"/>
                        <w:szCs w:val="21"/>
                      </w:rPr>
                      <w:t>S5</w:t>
                    </w:r>
                  </w:p>
                </w:txbxContent>
              </v:textbox>
            </v:shape>
            <v:shape id="_x0000_s1375" type="#_x0000_t202" style="position:absolute;left:1379;top:3990;width:1210;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" filled="f" stroked="f" strokeweight=".5pt">
              <v:textbox style="mso-next-textbox:#_x0000_s1375" inset=",0,,0">
                <w:txbxContent>
                  <w:p w14:paraId="468E80D7" w14:textId="77777777" w:rsidR="00383F36" w:rsidRPr="000462D2" w:rsidRDefault="00383F36" w:rsidP="00F7503E">
                    <w:pPr>
                      <w:pStyle w:val="ae"/>
                      <w:spacing w:before="0" w:beforeAutospacing="0" w:after="0" w:afterAutospacing="0"/>
                      <w:jc w:val="both"/>
                      <w:rPr>
                        <w:sz w:val="21"/>
                      </w:rPr>
                    </w:pPr>
                    <w:r w:rsidRPr="000462D2">
                      <w:rPr>
                        <w:rFonts w:ascii="Times New Roman" w:cs="Times New Roman" w:hint="eastAsia"/>
                        <w:sz w:val="21"/>
                      </w:rPr>
                      <w:t>塑壳废料</w:t>
                    </w:r>
                  </w:p>
                </w:txbxContent>
              </v:textbox>
            </v:shape>
            <v:shape id="_x0000_s1376" type="#_x0000_t202" style="position:absolute;left:1652;top:3060;width:2586;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" filled="f" stroked="f" strokeweight=".5pt">
              <v:textbox style="mso-next-textbox:#_x0000_s1376" inset=",0,,0">
                <w:txbxContent>
                  <w:p w14:paraId="46C353B7" w14:textId="77777777" w:rsidR="00383F36" w:rsidRPr="007F29D1" w:rsidRDefault="00383F36" w:rsidP="00F7503E">
                    <w:pPr>
                      <w:pStyle w:val="ae"/>
                      <w:spacing w:before="0" w:beforeAutospacing="0" w:after="0" w:afterAutospacing="0"/>
                      <w:jc w:val="both"/>
                      <w:rPr>
                        <w:rFonts w:ascii="黑体" w:eastAsia="黑体" w:hAnsi="黑体"/>
                        <w:b/>
                        <w:sz w:val="21"/>
                      </w:rPr>
                    </w:pPr>
                    <w:r w:rsidRPr="007F29D1">
                      <w:rPr>
                        <w:rFonts w:ascii="黑体" w:eastAsia="黑体" w:hAnsi="黑体" w:cs="Times New Roman" w:hint="eastAsia"/>
                        <w:b/>
                        <w:sz w:val="21"/>
                      </w:rPr>
                      <w:t>（一）拉丝造粒生产线</w:t>
                    </w:r>
                  </w:p>
                </w:txbxContent>
              </v:textbox>
            </v:shape>
            <v:shape id="_x0000_s1377" type="#_x0000_t202" style="position:absolute;left:1567;top:5693;width:2586;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" filled="f" stroked="f" strokeweight=".5pt">
              <v:textbox style="mso-next-textbox:#_x0000_s1377" inset=",0,,0">
                <w:txbxContent>
                  <w:p w14:paraId="21A82CA6" w14:textId="77777777" w:rsidR="00383F36" w:rsidRPr="007F29D1" w:rsidRDefault="00383F36" w:rsidP="00F7503E">
                    <w:pPr>
                      <w:pStyle w:val="ae"/>
                      <w:spacing w:before="0" w:beforeAutospacing="0" w:after="0" w:afterAutospacing="0"/>
                      <w:jc w:val="both"/>
                      <w:rPr>
                        <w:rFonts w:ascii="黑体" w:eastAsia="黑体" w:hAnsi="黑体"/>
                        <w:b/>
                        <w:sz w:val="21"/>
                      </w:rPr>
                    </w:pPr>
                    <w:r w:rsidRPr="007F29D1">
                      <w:rPr>
                        <w:rFonts w:ascii="黑体" w:eastAsia="黑体" w:hAnsi="黑体" w:cs="Times New Roman" w:hint="eastAsia"/>
                        <w:b/>
                        <w:sz w:val="21"/>
                      </w:rPr>
                      <w:t>（</w:t>
                    </w:r>
                    <w:r>
                      <w:rPr>
                        <w:rFonts w:ascii="黑体" w:eastAsia="黑体" w:hAnsi="黑体" w:cs="Times New Roman" w:hint="eastAsia"/>
                        <w:b/>
                        <w:sz w:val="21"/>
                      </w:rPr>
                      <w:t>二</w:t>
                    </w:r>
                    <w:r w:rsidRPr="007F29D1">
                      <w:rPr>
                        <w:rFonts w:ascii="黑体" w:eastAsia="黑体" w:hAnsi="黑体" w:cs="Times New Roman" w:hint="eastAsia"/>
                        <w:b/>
                        <w:sz w:val="21"/>
                      </w:rPr>
                      <w:t>）</w:t>
                    </w:r>
                    <w:r>
                      <w:rPr>
                        <w:rFonts w:ascii="黑体" w:eastAsia="黑体" w:hAnsi="黑体" w:cs="Times New Roman" w:hint="eastAsia"/>
                        <w:b/>
                        <w:sz w:val="21"/>
                      </w:rPr>
                      <w:t>注塑</w:t>
                    </w:r>
                    <w:r w:rsidRPr="007F29D1">
                      <w:rPr>
                        <w:rFonts w:ascii="黑体" w:eastAsia="黑体" w:hAnsi="黑体" w:cs="Times New Roman" w:hint="eastAsia"/>
                        <w:b/>
                        <w:sz w:val="21"/>
                      </w:rPr>
                      <w:t>生产线</w:t>
                    </w:r>
                  </w:p>
                </w:txbxContent>
              </v:textbox>
            </v:shape>
            <v:shape id="_x0000_s1378" type="#_x0000_t202" style="position:absolute;left:2012;top:6875;width:1393;height: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" filled="f" stroked="f" strokeweight=".5pt">
              <v:textbox style="mso-next-textbox:#_x0000_s1378" inset=",0,,0">
                <w:txbxContent>
                  <w:p w14:paraId="7599D848" w14:textId="77777777" w:rsidR="00383F36" w:rsidRPr="007F29D1" w:rsidRDefault="00383F36" w:rsidP="00F7503E">
                    <w:pPr>
                      <w:pStyle w:val="ae"/>
                      <w:adjustRightInd w:val="0"/>
                      <w:snapToGrid w:val="0"/>
                      <w:spacing w:before="0" w:beforeAutospacing="0" w:after="0" w:afterAutospacing="0"/>
                      <w:jc w:val="both"/>
                      <w:rPr>
                        <w:sz w:val="21"/>
                      </w:rPr>
                    </w:pPr>
                    <w:r w:rsidRPr="007F29D1">
                      <w:rPr>
                        <w:rFonts w:ascii="Times New Roman" w:cs="Times New Roman"/>
                        <w:kern w:val="2"/>
                        <w:sz w:val="21"/>
                      </w:rPr>
                      <w:t>ABS</w:t>
                    </w:r>
                    <w:r>
                      <w:rPr>
                        <w:rFonts w:ascii="Times New Roman" w:cs="Times New Roman" w:hint="eastAsia"/>
                        <w:kern w:val="2"/>
                        <w:sz w:val="21"/>
                      </w:rPr>
                      <w:t>再生</w:t>
                    </w:r>
                    <w:r w:rsidRPr="007F29D1">
                      <w:rPr>
                        <w:rFonts w:ascii="Times New Roman" w:cs="Times New Roman" w:hint="eastAsia"/>
                        <w:kern w:val="2"/>
                        <w:sz w:val="21"/>
                      </w:rPr>
                      <w:t>料</w:t>
                    </w:r>
                  </w:p>
                </w:txbxContent>
              </v:textbox>
            </v:shape>
            <w10:anchorlock/>
          </v:group>
        </w:pict>
      </w:r>
    </w:p>
    <w:p w14:paraId="725AB5C4" w14:textId="77777777" w:rsidR="001274BC" w:rsidRPr="004654C7" w:rsidRDefault="004654C7" w:rsidP="004654C7">
      <w:pPr>
        <w:widowControl w:val="0"/>
        <w:spacing w:after="0" w:line="520" w:lineRule="exact"/>
        <w:ind w:firstLineChars="200" w:firstLine="440"/>
        <w:jc w:val="center"/>
        <w:rPr>
          <w:rFonts w:ascii="Times New Roman" w:eastAsia="宋体" w:hAnsi="Times New Roman"/>
          <w:color w:val="000000"/>
          <w:sz w:val="24"/>
          <w:szCs w:val="28"/>
        </w:rPr>
      </w:pPr>
      <w:r w:rsidRPr="004654C7">
        <w:rPr>
          <w:rFonts w:ascii="Times New Roman" w:eastAsia="宋体" w:hAnsi="Times New Roman"/>
          <w:color w:val="000000" w:themeColor="text1"/>
        </w:rPr>
        <w:t>图</w:t>
      </w:r>
      <w:r w:rsidRPr="004654C7">
        <w:rPr>
          <w:rFonts w:ascii="Times New Roman" w:eastAsia="宋体" w:hAnsi="Times New Roman"/>
          <w:color w:val="000000" w:themeColor="text1"/>
        </w:rPr>
        <w:t xml:space="preserve">3-3    </w:t>
      </w:r>
      <w:r w:rsidRPr="004654C7">
        <w:rPr>
          <w:rFonts w:ascii="Times New Roman" w:eastAsia="宋体" w:hAnsi="Times New Roman"/>
          <w:color w:val="000000" w:themeColor="text1"/>
        </w:rPr>
        <w:t>项目工艺流程图及产物环节示意图</w:t>
      </w:r>
    </w:p>
    <w:p w14:paraId="1CFC1FA9" w14:textId="77777777" w:rsidR="007C395A" w:rsidRPr="00183DCA" w:rsidRDefault="007C395A" w:rsidP="007C395A">
      <w:pPr>
        <w:widowControl w:val="0"/>
        <w:spacing w:after="0" w:line="520" w:lineRule="exact"/>
        <w:outlineLvl w:val="1"/>
        <w:rPr>
          <w:rFonts w:ascii="Times New Roman" w:eastAsia="黑体" w:hAnsi="Times New Roman"/>
          <w:b/>
          <w:bCs/>
          <w:color w:val="000000"/>
          <w:sz w:val="28"/>
          <w:szCs w:val="28"/>
        </w:rPr>
      </w:pPr>
      <w:bookmarkStart w:id="22" w:name="_Toc6577730"/>
      <w:r w:rsidRPr="00183DCA">
        <w:rPr>
          <w:rFonts w:ascii="Times New Roman" w:eastAsia="黑体" w:hAnsi="Times New Roman"/>
          <w:b/>
          <w:bCs/>
          <w:color w:val="000000"/>
          <w:sz w:val="28"/>
          <w:szCs w:val="28"/>
        </w:rPr>
        <w:t>3.</w:t>
      </w:r>
      <w:r>
        <w:rPr>
          <w:rFonts w:ascii="Times New Roman" w:eastAsia="黑体" w:hAnsi="Times New Roman"/>
          <w:b/>
          <w:bCs/>
          <w:color w:val="000000"/>
          <w:sz w:val="28"/>
          <w:szCs w:val="28"/>
        </w:rPr>
        <w:t>6</w:t>
      </w:r>
      <w:r>
        <w:rPr>
          <w:rFonts w:ascii="Times New Roman" w:eastAsia="黑体" w:hAnsi="Times New Roman" w:hint="eastAsia"/>
          <w:b/>
          <w:bCs/>
          <w:color w:val="000000"/>
          <w:sz w:val="28"/>
          <w:szCs w:val="28"/>
        </w:rPr>
        <w:t>项目变动情况</w:t>
      </w:r>
      <w:bookmarkEnd w:id="22"/>
    </w:p>
    <w:p w14:paraId="0F5748D3" w14:textId="77777777" w:rsidR="001274BC" w:rsidRPr="00D348D1" w:rsidRDefault="003C3F3D" w:rsidP="000E559D">
      <w:pPr>
        <w:widowControl w:val="0"/>
        <w:spacing w:after="0" w:line="520" w:lineRule="exact"/>
        <w:ind w:firstLineChars="200" w:firstLine="562"/>
        <w:rPr>
          <w:rFonts w:ascii="Times New Roman" w:eastAsia="宋体" w:hAnsi="宋体"/>
          <w:b/>
          <w:color w:val="000000"/>
          <w:sz w:val="28"/>
          <w:szCs w:val="28"/>
          <w:u w:val="single"/>
        </w:rPr>
      </w:pPr>
      <w:r w:rsidRPr="00D348D1">
        <w:rPr>
          <w:rFonts w:ascii="Times New Roman" w:eastAsia="宋体" w:hAnsi="宋体" w:hint="eastAsia"/>
          <w:b/>
          <w:color w:val="000000"/>
          <w:sz w:val="28"/>
          <w:szCs w:val="28"/>
          <w:u w:val="single"/>
        </w:rPr>
        <w:t>本次扩建项目建设过程中，工艺路线</w:t>
      </w:r>
      <w:r w:rsidR="00BF4659" w:rsidRPr="00D348D1">
        <w:rPr>
          <w:rFonts w:ascii="Times New Roman" w:eastAsia="宋体" w:hAnsi="宋体" w:hint="eastAsia"/>
          <w:b/>
          <w:color w:val="000000"/>
          <w:sz w:val="28"/>
          <w:szCs w:val="28"/>
          <w:u w:val="single"/>
        </w:rPr>
        <w:t>、设备、</w:t>
      </w:r>
      <w:r w:rsidRPr="00D348D1">
        <w:rPr>
          <w:rFonts w:ascii="Times New Roman" w:eastAsia="宋体" w:hAnsi="宋体" w:hint="eastAsia"/>
          <w:b/>
          <w:color w:val="000000"/>
          <w:sz w:val="28"/>
          <w:szCs w:val="28"/>
          <w:u w:val="single"/>
        </w:rPr>
        <w:t>规模</w:t>
      </w:r>
      <w:r w:rsidR="00BF4659" w:rsidRPr="00D348D1">
        <w:rPr>
          <w:rFonts w:ascii="Times New Roman" w:eastAsia="宋体" w:hAnsi="宋体" w:hint="eastAsia"/>
          <w:b/>
          <w:color w:val="000000"/>
          <w:sz w:val="28"/>
          <w:szCs w:val="28"/>
          <w:u w:val="single"/>
        </w:rPr>
        <w:t>和</w:t>
      </w:r>
      <w:r w:rsidRPr="00D348D1">
        <w:rPr>
          <w:rFonts w:ascii="Times New Roman" w:eastAsia="宋体" w:hAnsi="宋体" w:hint="eastAsia"/>
          <w:b/>
          <w:color w:val="000000"/>
          <w:sz w:val="28"/>
          <w:szCs w:val="28"/>
          <w:u w:val="single"/>
        </w:rPr>
        <w:t>建设地点等均与环评一致</w:t>
      </w:r>
      <w:r w:rsidR="00BF4659" w:rsidRPr="00D348D1">
        <w:rPr>
          <w:rFonts w:ascii="Times New Roman" w:eastAsia="宋体" w:hAnsi="宋体" w:hint="eastAsia"/>
          <w:b/>
          <w:color w:val="000000"/>
          <w:sz w:val="28"/>
          <w:szCs w:val="28"/>
          <w:u w:val="single"/>
        </w:rPr>
        <w:t>，项目建设变动情况分析见下表。</w:t>
      </w:r>
    </w:p>
    <w:p w14:paraId="2291837F" w14:textId="77777777" w:rsidR="001B4B18" w:rsidRPr="00D348D1" w:rsidRDefault="001B4B18" w:rsidP="001B4B18">
      <w:pPr>
        <w:pStyle w:val="af0"/>
        <w:snapToGrid w:val="0"/>
        <w:spacing w:line="400" w:lineRule="exact"/>
        <w:ind w:firstLine="0"/>
        <w:jc w:val="center"/>
        <w:rPr>
          <w:rFonts w:ascii="Times New Roman" w:eastAsia="黑体"/>
          <w:b/>
          <w:color w:val="000000" w:themeColor="text1"/>
          <w:szCs w:val="24"/>
          <w:u w:val="single"/>
        </w:rPr>
      </w:pPr>
      <w:r w:rsidRPr="00D348D1">
        <w:rPr>
          <w:rFonts w:ascii="Times New Roman" w:eastAsia="黑体" w:hint="eastAsia"/>
          <w:b/>
          <w:color w:val="000000" w:themeColor="text1"/>
          <w:szCs w:val="24"/>
          <w:u w:val="single"/>
        </w:rPr>
        <w:t>表</w:t>
      </w:r>
      <w:r w:rsidRPr="00D348D1">
        <w:rPr>
          <w:rFonts w:ascii="Times New Roman" w:eastAsia="黑体" w:hint="eastAsia"/>
          <w:b/>
          <w:color w:val="000000" w:themeColor="text1"/>
          <w:szCs w:val="24"/>
          <w:u w:val="single"/>
        </w:rPr>
        <w:t>3-</w:t>
      </w:r>
      <w:r w:rsidRPr="00D348D1">
        <w:rPr>
          <w:rFonts w:ascii="Times New Roman" w:eastAsia="黑体"/>
          <w:b/>
          <w:color w:val="000000" w:themeColor="text1"/>
          <w:szCs w:val="24"/>
          <w:u w:val="single"/>
        </w:rPr>
        <w:t>4</w:t>
      </w:r>
      <w:r w:rsidRPr="00D348D1">
        <w:rPr>
          <w:rFonts w:ascii="Times New Roman" w:eastAsia="黑体" w:hint="eastAsia"/>
          <w:b/>
          <w:color w:val="000000" w:themeColor="text1"/>
          <w:szCs w:val="24"/>
          <w:u w:val="single"/>
        </w:rPr>
        <w:t xml:space="preserve">  </w:t>
      </w:r>
      <w:r w:rsidRPr="00D348D1">
        <w:rPr>
          <w:rFonts w:ascii="Times New Roman" w:eastAsia="黑体" w:hint="eastAsia"/>
          <w:b/>
          <w:color w:val="000000" w:themeColor="text1"/>
          <w:szCs w:val="24"/>
          <w:u w:val="single"/>
        </w:rPr>
        <w:t>项目变动情况分析一览表</w:t>
      </w:r>
    </w:p>
    <w:tbl>
      <w:tblPr>
        <w:tblW w:w="4849"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842"/>
        <w:gridCol w:w="708"/>
        <w:gridCol w:w="1561"/>
        <w:gridCol w:w="849"/>
        <w:gridCol w:w="1278"/>
      </w:tblGrid>
      <w:tr w:rsidR="00B25B90" w:rsidRPr="00D348D1" w14:paraId="7119CCCE" w14:textId="77777777" w:rsidTr="004B74FA">
        <w:trPr>
          <w:trHeight w:val="225"/>
        </w:trPr>
        <w:tc>
          <w:tcPr>
            <w:tcW w:w="1495" w:type="pct"/>
            <w:gridSpan w:val="2"/>
            <w:tcBorders>
              <w:top w:val="single" w:sz="12" w:space="0" w:color="auto"/>
            </w:tcBorders>
            <w:shd w:val="clear" w:color="auto" w:fill="auto"/>
            <w:vAlign w:val="center"/>
          </w:tcPr>
          <w:p w14:paraId="436E657F"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项目</w:t>
            </w:r>
          </w:p>
        </w:tc>
        <w:tc>
          <w:tcPr>
            <w:tcW w:w="1433" w:type="pct"/>
            <w:gridSpan w:val="2"/>
            <w:tcBorders>
              <w:top w:val="single" w:sz="12" w:space="0" w:color="auto"/>
            </w:tcBorders>
            <w:shd w:val="clear" w:color="auto" w:fill="auto"/>
            <w:vAlign w:val="center"/>
          </w:tcPr>
          <w:p w14:paraId="7D38821D"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原环评批复</w:t>
            </w:r>
          </w:p>
        </w:tc>
        <w:tc>
          <w:tcPr>
            <w:tcW w:w="1354" w:type="pct"/>
            <w:gridSpan w:val="2"/>
            <w:tcBorders>
              <w:top w:val="single" w:sz="12" w:space="0" w:color="auto"/>
            </w:tcBorders>
            <w:vAlign w:val="center"/>
          </w:tcPr>
          <w:p w14:paraId="7BE48F96"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实际建设</w:t>
            </w:r>
          </w:p>
        </w:tc>
        <w:tc>
          <w:tcPr>
            <w:tcW w:w="718" w:type="pct"/>
            <w:tcBorders>
              <w:top w:val="single" w:sz="12" w:space="0" w:color="auto"/>
            </w:tcBorders>
            <w:vAlign w:val="center"/>
          </w:tcPr>
          <w:p w14:paraId="0A6573D8"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是否变化</w:t>
            </w:r>
          </w:p>
        </w:tc>
      </w:tr>
      <w:tr w:rsidR="00B25B90" w:rsidRPr="00D348D1" w14:paraId="23612E34" w14:textId="77777777" w:rsidTr="004B74FA">
        <w:trPr>
          <w:trHeight w:val="340"/>
        </w:trPr>
        <w:tc>
          <w:tcPr>
            <w:tcW w:w="1495" w:type="pct"/>
            <w:gridSpan w:val="2"/>
            <w:shd w:val="clear" w:color="auto" w:fill="auto"/>
            <w:vAlign w:val="center"/>
          </w:tcPr>
          <w:p w14:paraId="05D2E28A" w14:textId="77777777" w:rsidR="00B25B90" w:rsidRPr="00D348D1" w:rsidRDefault="00B25B90" w:rsidP="001B4B18">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建设地点</w:t>
            </w:r>
          </w:p>
        </w:tc>
        <w:tc>
          <w:tcPr>
            <w:tcW w:w="1433" w:type="pct"/>
            <w:gridSpan w:val="2"/>
            <w:shd w:val="clear" w:color="auto" w:fill="auto"/>
            <w:vAlign w:val="center"/>
          </w:tcPr>
          <w:p w14:paraId="06498A99" w14:textId="77777777" w:rsidR="00B25B90" w:rsidRPr="00D348D1" w:rsidRDefault="00B25B90" w:rsidP="001B4B18">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宋体" w:hint="eastAsia"/>
                <w:b/>
                <w:color w:val="000000" w:themeColor="text1"/>
                <w:sz w:val="21"/>
                <w:szCs w:val="21"/>
                <w:u w:val="single"/>
              </w:rPr>
              <w:t>濮阳市产业集聚区黄河路东段</w:t>
            </w:r>
            <w:r w:rsidRPr="00D348D1">
              <w:rPr>
                <w:rFonts w:ascii="Times New Roman" w:hAnsi="宋体" w:hint="eastAsia"/>
                <w:b/>
                <w:color w:val="000000" w:themeColor="text1"/>
                <w:sz w:val="21"/>
                <w:szCs w:val="21"/>
                <w:u w:val="single"/>
              </w:rPr>
              <w:t>3566</w:t>
            </w:r>
            <w:r w:rsidRPr="00D348D1">
              <w:rPr>
                <w:rFonts w:ascii="Times New Roman" w:hAnsi="宋体" w:hint="eastAsia"/>
                <w:b/>
                <w:color w:val="000000" w:themeColor="text1"/>
                <w:sz w:val="21"/>
                <w:szCs w:val="21"/>
                <w:u w:val="single"/>
              </w:rPr>
              <w:t>号天能集团（濮阳）循环经济产业园内</w:t>
            </w:r>
          </w:p>
        </w:tc>
        <w:tc>
          <w:tcPr>
            <w:tcW w:w="1354" w:type="pct"/>
            <w:gridSpan w:val="2"/>
            <w:vAlign w:val="center"/>
          </w:tcPr>
          <w:p w14:paraId="4E56C77A" w14:textId="77777777" w:rsidR="00B25B90" w:rsidRPr="00D348D1" w:rsidRDefault="00B25B90" w:rsidP="001B4B18">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宋体" w:hint="eastAsia"/>
                <w:b/>
                <w:color w:val="000000" w:themeColor="text1"/>
                <w:sz w:val="21"/>
                <w:szCs w:val="21"/>
                <w:u w:val="single"/>
              </w:rPr>
              <w:t>濮阳市产业集聚区黄河路东段</w:t>
            </w:r>
            <w:r w:rsidRPr="00D348D1">
              <w:rPr>
                <w:rFonts w:ascii="Times New Roman" w:hAnsi="宋体" w:hint="eastAsia"/>
                <w:b/>
                <w:color w:val="000000" w:themeColor="text1"/>
                <w:sz w:val="21"/>
                <w:szCs w:val="21"/>
                <w:u w:val="single"/>
              </w:rPr>
              <w:t>3566</w:t>
            </w:r>
            <w:r w:rsidRPr="00D348D1">
              <w:rPr>
                <w:rFonts w:ascii="Times New Roman" w:hAnsi="宋体" w:hint="eastAsia"/>
                <w:b/>
                <w:color w:val="000000" w:themeColor="text1"/>
                <w:sz w:val="21"/>
                <w:szCs w:val="21"/>
                <w:u w:val="single"/>
              </w:rPr>
              <w:t>号天能集团（濮阳）循环经济产业园内</w:t>
            </w:r>
          </w:p>
        </w:tc>
        <w:tc>
          <w:tcPr>
            <w:tcW w:w="718" w:type="pct"/>
            <w:vAlign w:val="center"/>
          </w:tcPr>
          <w:p w14:paraId="722F807D" w14:textId="77777777" w:rsidR="00B25B90" w:rsidRPr="00D348D1" w:rsidRDefault="00B25B90"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BF4659" w:rsidRPr="00D348D1" w14:paraId="485CA919" w14:textId="77777777" w:rsidTr="004B74FA">
        <w:trPr>
          <w:trHeight w:val="340"/>
        </w:trPr>
        <w:tc>
          <w:tcPr>
            <w:tcW w:w="1495" w:type="pct"/>
            <w:gridSpan w:val="2"/>
            <w:shd w:val="clear" w:color="auto" w:fill="auto"/>
            <w:vAlign w:val="center"/>
          </w:tcPr>
          <w:p w14:paraId="62363EDB" w14:textId="77777777" w:rsidR="00BF4659" w:rsidRPr="00D348D1" w:rsidRDefault="00BF4659" w:rsidP="001B4B18">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lastRenderedPageBreak/>
              <w:t>建设规模</w:t>
            </w:r>
          </w:p>
        </w:tc>
        <w:tc>
          <w:tcPr>
            <w:tcW w:w="1433" w:type="pct"/>
            <w:gridSpan w:val="2"/>
            <w:shd w:val="clear" w:color="auto" w:fill="auto"/>
            <w:vAlign w:val="center"/>
          </w:tcPr>
          <w:p w14:paraId="561639B7" w14:textId="77777777" w:rsidR="00BF4659" w:rsidRPr="00D348D1" w:rsidRDefault="00BF4659" w:rsidP="001B4B18">
            <w:pPr>
              <w:pStyle w:val="01"/>
              <w:spacing w:before="0" w:line="240" w:lineRule="auto"/>
              <w:ind w:firstLineChars="0" w:firstLine="0"/>
              <w:jc w:val="center"/>
              <w:rPr>
                <w:rFonts w:ascii="Times New Roman" w:hAnsi="宋体"/>
                <w:b/>
                <w:color w:val="000000" w:themeColor="text1"/>
                <w:sz w:val="21"/>
                <w:szCs w:val="21"/>
                <w:u w:val="single"/>
              </w:rPr>
            </w:pPr>
            <w:r w:rsidRPr="00D348D1">
              <w:rPr>
                <w:rFonts w:ascii="Times New Roman" w:hAnsi="宋体" w:hint="eastAsia"/>
                <w:b/>
                <w:color w:val="000000" w:themeColor="text1"/>
                <w:sz w:val="21"/>
                <w:szCs w:val="21"/>
                <w:u w:val="single"/>
              </w:rPr>
              <w:t>4</w:t>
            </w:r>
            <w:r w:rsidRPr="00D348D1">
              <w:rPr>
                <w:rFonts w:ascii="Times New Roman" w:hAnsi="宋体" w:hint="eastAsia"/>
                <w:b/>
                <w:color w:val="000000" w:themeColor="text1"/>
                <w:sz w:val="21"/>
                <w:szCs w:val="21"/>
                <w:u w:val="single"/>
              </w:rPr>
              <w:t>条拉丝造粒生产线，</w:t>
            </w:r>
            <w:r w:rsidRPr="00D348D1">
              <w:rPr>
                <w:rFonts w:ascii="Times New Roman" w:hAnsi="宋体" w:hint="eastAsia"/>
                <w:b/>
                <w:color w:val="000000" w:themeColor="text1"/>
                <w:sz w:val="21"/>
                <w:szCs w:val="21"/>
                <w:u w:val="single"/>
              </w:rPr>
              <w:t>3</w:t>
            </w:r>
            <w:r w:rsidRPr="00D348D1">
              <w:rPr>
                <w:rFonts w:ascii="Times New Roman" w:hAnsi="宋体" w:hint="eastAsia"/>
                <w:b/>
                <w:color w:val="000000" w:themeColor="text1"/>
                <w:sz w:val="21"/>
                <w:szCs w:val="21"/>
                <w:u w:val="single"/>
              </w:rPr>
              <w:t>条注塑生产线</w:t>
            </w:r>
          </w:p>
        </w:tc>
        <w:tc>
          <w:tcPr>
            <w:tcW w:w="1354" w:type="pct"/>
            <w:gridSpan w:val="2"/>
            <w:vAlign w:val="center"/>
          </w:tcPr>
          <w:p w14:paraId="2DB0F95F" w14:textId="77777777" w:rsidR="00BF4659" w:rsidRPr="00D348D1" w:rsidRDefault="00BF4659" w:rsidP="001B4B18">
            <w:pPr>
              <w:pStyle w:val="01"/>
              <w:spacing w:before="0" w:line="240" w:lineRule="auto"/>
              <w:ind w:firstLineChars="0" w:firstLine="0"/>
              <w:jc w:val="center"/>
              <w:rPr>
                <w:rFonts w:ascii="Times New Roman" w:hAnsi="宋体"/>
                <w:b/>
                <w:color w:val="000000" w:themeColor="text1"/>
                <w:sz w:val="21"/>
                <w:szCs w:val="21"/>
                <w:u w:val="single"/>
              </w:rPr>
            </w:pPr>
            <w:r w:rsidRPr="00D348D1">
              <w:rPr>
                <w:rFonts w:ascii="Times New Roman" w:hAnsi="宋体" w:hint="eastAsia"/>
                <w:b/>
                <w:color w:val="000000" w:themeColor="text1"/>
                <w:sz w:val="21"/>
                <w:szCs w:val="21"/>
                <w:u w:val="single"/>
              </w:rPr>
              <w:t>4</w:t>
            </w:r>
            <w:r w:rsidRPr="00D348D1">
              <w:rPr>
                <w:rFonts w:ascii="Times New Roman" w:hAnsi="宋体" w:hint="eastAsia"/>
                <w:b/>
                <w:color w:val="000000" w:themeColor="text1"/>
                <w:sz w:val="21"/>
                <w:szCs w:val="21"/>
                <w:u w:val="single"/>
              </w:rPr>
              <w:t>条拉丝造粒生产线，</w:t>
            </w:r>
            <w:r w:rsidRPr="00D348D1">
              <w:rPr>
                <w:rFonts w:ascii="Times New Roman" w:hAnsi="宋体" w:hint="eastAsia"/>
                <w:b/>
                <w:color w:val="000000" w:themeColor="text1"/>
                <w:sz w:val="21"/>
                <w:szCs w:val="21"/>
                <w:u w:val="single"/>
              </w:rPr>
              <w:t>3</w:t>
            </w:r>
            <w:r w:rsidRPr="00D348D1">
              <w:rPr>
                <w:rFonts w:ascii="Times New Roman" w:hAnsi="宋体" w:hint="eastAsia"/>
                <w:b/>
                <w:color w:val="000000" w:themeColor="text1"/>
                <w:sz w:val="21"/>
                <w:szCs w:val="21"/>
                <w:u w:val="single"/>
              </w:rPr>
              <w:t>条注塑生产线</w:t>
            </w:r>
          </w:p>
        </w:tc>
        <w:tc>
          <w:tcPr>
            <w:tcW w:w="718" w:type="pct"/>
            <w:vAlign w:val="center"/>
          </w:tcPr>
          <w:p w14:paraId="795B8DD2" w14:textId="77777777" w:rsidR="00BF4659" w:rsidRPr="00D348D1" w:rsidRDefault="00BF4659"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BF4659" w:rsidRPr="00D348D1" w14:paraId="690C6080" w14:textId="77777777" w:rsidTr="004B74FA">
        <w:trPr>
          <w:trHeight w:val="340"/>
        </w:trPr>
        <w:tc>
          <w:tcPr>
            <w:tcW w:w="1495" w:type="pct"/>
            <w:gridSpan w:val="2"/>
            <w:shd w:val="clear" w:color="auto" w:fill="auto"/>
            <w:vAlign w:val="center"/>
          </w:tcPr>
          <w:p w14:paraId="25D00F02" w14:textId="77777777" w:rsidR="00BF4659" w:rsidRPr="00D348D1" w:rsidRDefault="00BF4659" w:rsidP="001B4B18">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工艺路线</w:t>
            </w:r>
          </w:p>
        </w:tc>
        <w:tc>
          <w:tcPr>
            <w:tcW w:w="1433" w:type="pct"/>
            <w:gridSpan w:val="2"/>
            <w:shd w:val="clear" w:color="auto" w:fill="auto"/>
            <w:vAlign w:val="center"/>
          </w:tcPr>
          <w:p w14:paraId="39DC7AEC" w14:textId="77777777" w:rsidR="00BF4659" w:rsidRPr="00D348D1" w:rsidRDefault="00D348D1" w:rsidP="001B4B18">
            <w:pPr>
              <w:pStyle w:val="01"/>
              <w:spacing w:before="0" w:line="240" w:lineRule="auto"/>
              <w:ind w:firstLineChars="0" w:firstLine="0"/>
              <w:jc w:val="center"/>
              <w:rPr>
                <w:rFonts w:ascii="Times New Roman" w:hAnsi="宋体"/>
                <w:b/>
                <w:color w:val="000000" w:themeColor="text1"/>
                <w:sz w:val="21"/>
                <w:szCs w:val="21"/>
                <w:u w:val="single"/>
              </w:rPr>
            </w:pPr>
            <w:r w:rsidRPr="00D348D1">
              <w:rPr>
                <w:rFonts w:ascii="Times New Roman" w:hAnsi="宋体" w:hint="eastAsia"/>
                <w:b/>
                <w:color w:val="000000" w:themeColor="text1"/>
                <w:sz w:val="21"/>
                <w:szCs w:val="21"/>
                <w:u w:val="single"/>
              </w:rPr>
              <w:t>破碎</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拌料</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热熔挤出</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冷却</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切粒；混料</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注塑</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切割</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包装</w:t>
            </w:r>
          </w:p>
        </w:tc>
        <w:tc>
          <w:tcPr>
            <w:tcW w:w="1354" w:type="pct"/>
            <w:gridSpan w:val="2"/>
            <w:vAlign w:val="center"/>
          </w:tcPr>
          <w:p w14:paraId="5A64763E" w14:textId="77777777" w:rsidR="00BF4659" w:rsidRPr="00D348D1" w:rsidRDefault="00D348D1" w:rsidP="001B4B18">
            <w:pPr>
              <w:pStyle w:val="01"/>
              <w:spacing w:before="0" w:line="240" w:lineRule="auto"/>
              <w:ind w:firstLineChars="0" w:firstLine="0"/>
              <w:jc w:val="center"/>
              <w:rPr>
                <w:rFonts w:ascii="Times New Roman" w:hAnsi="宋体"/>
                <w:b/>
                <w:color w:val="000000" w:themeColor="text1"/>
                <w:sz w:val="21"/>
                <w:szCs w:val="21"/>
                <w:u w:val="single"/>
              </w:rPr>
            </w:pPr>
            <w:r w:rsidRPr="00D348D1">
              <w:rPr>
                <w:rFonts w:ascii="Times New Roman" w:hAnsi="宋体" w:hint="eastAsia"/>
                <w:b/>
                <w:color w:val="000000" w:themeColor="text1"/>
                <w:sz w:val="21"/>
                <w:szCs w:val="21"/>
                <w:u w:val="single"/>
              </w:rPr>
              <w:t>破碎</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拌料</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热熔挤出</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冷却</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切粒；混料</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注塑</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切割</w:t>
            </w:r>
            <w:r w:rsidRPr="00D348D1">
              <w:rPr>
                <w:rFonts w:ascii="Times New Roman" w:hAnsi="宋体" w:hint="eastAsia"/>
                <w:b/>
                <w:color w:val="000000" w:themeColor="text1"/>
                <w:sz w:val="21"/>
                <w:szCs w:val="21"/>
                <w:u w:val="single"/>
              </w:rPr>
              <w:t>-</w:t>
            </w:r>
            <w:r w:rsidRPr="00D348D1">
              <w:rPr>
                <w:rFonts w:ascii="Times New Roman" w:hAnsi="宋体" w:hint="eastAsia"/>
                <w:b/>
                <w:color w:val="000000" w:themeColor="text1"/>
                <w:sz w:val="21"/>
                <w:szCs w:val="21"/>
                <w:u w:val="single"/>
              </w:rPr>
              <w:t>包装</w:t>
            </w:r>
          </w:p>
        </w:tc>
        <w:tc>
          <w:tcPr>
            <w:tcW w:w="718" w:type="pct"/>
            <w:vAlign w:val="center"/>
          </w:tcPr>
          <w:p w14:paraId="5B18FF70" w14:textId="77777777" w:rsidR="00BF4659" w:rsidRPr="00D348D1" w:rsidRDefault="00D348D1"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B25B90" w:rsidRPr="00D348D1" w14:paraId="31F1B6E0" w14:textId="77777777" w:rsidTr="004B74FA">
        <w:trPr>
          <w:trHeight w:val="340"/>
        </w:trPr>
        <w:tc>
          <w:tcPr>
            <w:tcW w:w="1495" w:type="pct"/>
            <w:gridSpan w:val="2"/>
            <w:shd w:val="clear" w:color="auto" w:fill="auto"/>
            <w:vAlign w:val="center"/>
          </w:tcPr>
          <w:p w14:paraId="1ADEEF29"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生产设备</w:t>
            </w:r>
          </w:p>
        </w:tc>
        <w:tc>
          <w:tcPr>
            <w:tcW w:w="1035" w:type="pct"/>
            <w:shd w:val="clear" w:color="auto" w:fill="auto"/>
            <w:vAlign w:val="center"/>
          </w:tcPr>
          <w:p w14:paraId="7589B781" w14:textId="77777777" w:rsidR="00B25B90" w:rsidRPr="00D348D1" w:rsidRDefault="00B25B90"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规格</w:t>
            </w:r>
          </w:p>
        </w:tc>
        <w:tc>
          <w:tcPr>
            <w:tcW w:w="398" w:type="pct"/>
            <w:vAlign w:val="center"/>
          </w:tcPr>
          <w:p w14:paraId="3F51D83C" w14:textId="77777777" w:rsidR="00B25B90" w:rsidRPr="00D348D1" w:rsidRDefault="00B25B90"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数量</w:t>
            </w:r>
          </w:p>
        </w:tc>
        <w:tc>
          <w:tcPr>
            <w:tcW w:w="877" w:type="pct"/>
            <w:vAlign w:val="center"/>
          </w:tcPr>
          <w:p w14:paraId="41E13FC0" w14:textId="77777777" w:rsidR="00B25B90" w:rsidRPr="00D348D1" w:rsidRDefault="00B25B90"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规格</w:t>
            </w:r>
          </w:p>
        </w:tc>
        <w:tc>
          <w:tcPr>
            <w:tcW w:w="477" w:type="pct"/>
            <w:vAlign w:val="center"/>
          </w:tcPr>
          <w:p w14:paraId="79578D4D" w14:textId="77777777" w:rsidR="00B25B90" w:rsidRPr="00D348D1" w:rsidRDefault="00B25B90"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数量</w:t>
            </w:r>
          </w:p>
        </w:tc>
        <w:tc>
          <w:tcPr>
            <w:tcW w:w="718" w:type="pct"/>
          </w:tcPr>
          <w:p w14:paraId="2ED4BA09"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w:t>
            </w:r>
          </w:p>
        </w:tc>
      </w:tr>
      <w:tr w:rsidR="00B25B90" w:rsidRPr="00D348D1" w14:paraId="2B30DB16" w14:textId="77777777" w:rsidTr="004B74FA">
        <w:trPr>
          <w:trHeight w:val="340"/>
        </w:trPr>
        <w:tc>
          <w:tcPr>
            <w:tcW w:w="698" w:type="pct"/>
            <w:vMerge w:val="restart"/>
            <w:shd w:val="clear" w:color="auto" w:fill="auto"/>
            <w:vAlign w:val="center"/>
            <w:hideMark/>
          </w:tcPr>
          <w:p w14:paraId="21016D6B"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bookmarkStart w:id="23" w:name="_Hlk518288279"/>
            <w:r w:rsidRPr="00D348D1">
              <w:rPr>
                <w:rFonts w:ascii="Times New Roman" w:hAnsi="Times New Roman"/>
                <w:b/>
                <w:sz w:val="21"/>
                <w:szCs w:val="21"/>
                <w:u w:val="single"/>
              </w:rPr>
              <w:t>造粒工段</w:t>
            </w:r>
          </w:p>
        </w:tc>
        <w:tc>
          <w:tcPr>
            <w:tcW w:w="797" w:type="pct"/>
            <w:shd w:val="clear" w:color="auto" w:fill="auto"/>
            <w:vAlign w:val="center"/>
          </w:tcPr>
          <w:p w14:paraId="4ECF64A2"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拉丝造粒机</w:t>
            </w:r>
          </w:p>
        </w:tc>
        <w:tc>
          <w:tcPr>
            <w:tcW w:w="1035" w:type="pct"/>
            <w:shd w:val="clear" w:color="auto" w:fill="auto"/>
            <w:vAlign w:val="center"/>
          </w:tcPr>
          <w:p w14:paraId="05546EA0"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SJP-110</w:t>
            </w:r>
            <w:r w:rsidRPr="00D348D1">
              <w:rPr>
                <w:rFonts w:ascii="Times New Roman" w:hAnsi="Times New Roman"/>
                <w:b/>
                <w:sz w:val="21"/>
                <w:szCs w:val="21"/>
                <w:u w:val="single"/>
              </w:rPr>
              <w:t>（产能</w:t>
            </w:r>
            <w:r w:rsidRPr="00D348D1">
              <w:rPr>
                <w:rFonts w:ascii="Times New Roman" w:hAnsi="Times New Roman"/>
                <w:b/>
                <w:sz w:val="21"/>
                <w:szCs w:val="21"/>
                <w:u w:val="single"/>
              </w:rPr>
              <w:t>5t/d</w:t>
            </w:r>
            <w:r w:rsidRPr="00D348D1">
              <w:rPr>
                <w:rFonts w:ascii="Times New Roman" w:hAnsi="Times New Roman"/>
                <w:b/>
                <w:sz w:val="21"/>
                <w:szCs w:val="21"/>
                <w:u w:val="single"/>
              </w:rPr>
              <w:t>）</w:t>
            </w:r>
          </w:p>
        </w:tc>
        <w:tc>
          <w:tcPr>
            <w:tcW w:w="398" w:type="pct"/>
          </w:tcPr>
          <w:p w14:paraId="1324A673"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w:t>
            </w:r>
            <w:r w:rsidRPr="00D348D1">
              <w:rPr>
                <w:rFonts w:ascii="Times New Roman" w:hAnsi="Times New Roman"/>
                <w:b/>
                <w:sz w:val="21"/>
                <w:szCs w:val="21"/>
                <w:u w:val="single"/>
              </w:rPr>
              <w:t>台</w:t>
            </w:r>
          </w:p>
        </w:tc>
        <w:tc>
          <w:tcPr>
            <w:tcW w:w="877" w:type="pct"/>
            <w:vAlign w:val="center"/>
          </w:tcPr>
          <w:p w14:paraId="001257B5"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SJP-110</w:t>
            </w:r>
            <w:r w:rsidRPr="00D348D1">
              <w:rPr>
                <w:rFonts w:ascii="Times New Roman" w:hAnsi="Times New Roman"/>
                <w:b/>
                <w:sz w:val="21"/>
                <w:szCs w:val="21"/>
                <w:u w:val="single"/>
              </w:rPr>
              <w:t>（产能</w:t>
            </w:r>
            <w:r w:rsidRPr="00D348D1">
              <w:rPr>
                <w:rFonts w:ascii="Times New Roman" w:hAnsi="Times New Roman"/>
                <w:b/>
                <w:sz w:val="21"/>
                <w:szCs w:val="21"/>
                <w:u w:val="single"/>
              </w:rPr>
              <w:t>5t/d</w:t>
            </w:r>
            <w:r w:rsidRPr="00D348D1">
              <w:rPr>
                <w:rFonts w:ascii="Times New Roman" w:hAnsi="Times New Roman"/>
                <w:b/>
                <w:sz w:val="21"/>
                <w:szCs w:val="21"/>
                <w:u w:val="single"/>
              </w:rPr>
              <w:t>）</w:t>
            </w:r>
          </w:p>
        </w:tc>
        <w:tc>
          <w:tcPr>
            <w:tcW w:w="477" w:type="pct"/>
          </w:tcPr>
          <w:p w14:paraId="5ABB6AA2"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w:t>
            </w:r>
            <w:r w:rsidRPr="00D348D1">
              <w:rPr>
                <w:rFonts w:ascii="Times New Roman" w:hAnsi="Times New Roman"/>
                <w:b/>
                <w:sz w:val="21"/>
                <w:szCs w:val="21"/>
                <w:u w:val="single"/>
              </w:rPr>
              <w:t>台</w:t>
            </w:r>
          </w:p>
        </w:tc>
        <w:tc>
          <w:tcPr>
            <w:tcW w:w="718" w:type="pct"/>
          </w:tcPr>
          <w:p w14:paraId="62F6A550"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B25B90" w:rsidRPr="00D348D1" w14:paraId="159830F3" w14:textId="77777777" w:rsidTr="004B74FA">
        <w:trPr>
          <w:trHeight w:val="340"/>
        </w:trPr>
        <w:tc>
          <w:tcPr>
            <w:tcW w:w="698" w:type="pct"/>
            <w:vMerge/>
            <w:shd w:val="clear" w:color="auto" w:fill="auto"/>
            <w:vAlign w:val="center"/>
          </w:tcPr>
          <w:p w14:paraId="0C51997C"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p>
        </w:tc>
        <w:tc>
          <w:tcPr>
            <w:tcW w:w="797" w:type="pct"/>
            <w:shd w:val="clear" w:color="auto" w:fill="auto"/>
            <w:vAlign w:val="center"/>
          </w:tcPr>
          <w:p w14:paraId="3179F042"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拉丝造粒机</w:t>
            </w:r>
          </w:p>
        </w:tc>
        <w:tc>
          <w:tcPr>
            <w:tcW w:w="1035" w:type="pct"/>
            <w:shd w:val="clear" w:color="auto" w:fill="auto"/>
            <w:vAlign w:val="center"/>
          </w:tcPr>
          <w:p w14:paraId="2E02CF05"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LD-SJP-150</w:t>
            </w:r>
            <w:r w:rsidRPr="00D348D1">
              <w:rPr>
                <w:rFonts w:ascii="Times New Roman" w:hAnsi="Times New Roman"/>
                <w:b/>
                <w:sz w:val="21"/>
                <w:szCs w:val="21"/>
                <w:u w:val="single"/>
              </w:rPr>
              <w:t>（产能</w:t>
            </w:r>
            <w:r w:rsidRPr="00D348D1">
              <w:rPr>
                <w:rFonts w:ascii="Times New Roman" w:hAnsi="Times New Roman"/>
                <w:b/>
                <w:sz w:val="21"/>
                <w:szCs w:val="21"/>
                <w:u w:val="single"/>
              </w:rPr>
              <w:t>10t/d</w:t>
            </w:r>
            <w:r w:rsidRPr="00D348D1">
              <w:rPr>
                <w:rFonts w:ascii="Times New Roman" w:hAnsi="Times New Roman"/>
                <w:b/>
                <w:sz w:val="21"/>
                <w:szCs w:val="21"/>
                <w:u w:val="single"/>
              </w:rPr>
              <w:t>）</w:t>
            </w:r>
          </w:p>
        </w:tc>
        <w:tc>
          <w:tcPr>
            <w:tcW w:w="398" w:type="pct"/>
          </w:tcPr>
          <w:p w14:paraId="3CCCD1C0"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w:t>
            </w:r>
            <w:r w:rsidRPr="00D348D1">
              <w:rPr>
                <w:rFonts w:ascii="Times New Roman" w:hAnsi="Times New Roman"/>
                <w:b/>
                <w:sz w:val="21"/>
                <w:szCs w:val="21"/>
                <w:u w:val="single"/>
              </w:rPr>
              <w:t>台</w:t>
            </w:r>
          </w:p>
        </w:tc>
        <w:tc>
          <w:tcPr>
            <w:tcW w:w="877" w:type="pct"/>
            <w:vAlign w:val="center"/>
          </w:tcPr>
          <w:p w14:paraId="189791E9"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LD-SJP-150</w:t>
            </w:r>
            <w:r w:rsidRPr="00D348D1">
              <w:rPr>
                <w:rFonts w:ascii="Times New Roman" w:hAnsi="Times New Roman"/>
                <w:b/>
                <w:sz w:val="21"/>
                <w:szCs w:val="21"/>
                <w:u w:val="single"/>
              </w:rPr>
              <w:t>（产能</w:t>
            </w:r>
            <w:r w:rsidRPr="00D348D1">
              <w:rPr>
                <w:rFonts w:ascii="Times New Roman" w:hAnsi="Times New Roman"/>
                <w:b/>
                <w:sz w:val="21"/>
                <w:szCs w:val="21"/>
                <w:u w:val="single"/>
              </w:rPr>
              <w:t>10t/d</w:t>
            </w:r>
            <w:r w:rsidRPr="00D348D1">
              <w:rPr>
                <w:rFonts w:ascii="Times New Roman" w:hAnsi="Times New Roman"/>
                <w:b/>
                <w:sz w:val="21"/>
                <w:szCs w:val="21"/>
                <w:u w:val="single"/>
              </w:rPr>
              <w:t>）</w:t>
            </w:r>
          </w:p>
        </w:tc>
        <w:tc>
          <w:tcPr>
            <w:tcW w:w="477" w:type="pct"/>
          </w:tcPr>
          <w:p w14:paraId="09C56559"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w:t>
            </w:r>
            <w:r w:rsidRPr="00D348D1">
              <w:rPr>
                <w:rFonts w:ascii="Times New Roman" w:hAnsi="Times New Roman"/>
                <w:b/>
                <w:sz w:val="21"/>
                <w:szCs w:val="21"/>
                <w:u w:val="single"/>
              </w:rPr>
              <w:t>台</w:t>
            </w:r>
          </w:p>
        </w:tc>
        <w:tc>
          <w:tcPr>
            <w:tcW w:w="718" w:type="pct"/>
          </w:tcPr>
          <w:p w14:paraId="74CDC8AB"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B25B90" w:rsidRPr="00D348D1" w14:paraId="39CF4E84" w14:textId="77777777" w:rsidTr="004B74FA">
        <w:trPr>
          <w:trHeight w:val="340"/>
        </w:trPr>
        <w:tc>
          <w:tcPr>
            <w:tcW w:w="698" w:type="pct"/>
            <w:vMerge/>
            <w:shd w:val="clear" w:color="auto" w:fill="auto"/>
            <w:vAlign w:val="center"/>
          </w:tcPr>
          <w:p w14:paraId="0A9A9241"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p>
        </w:tc>
        <w:tc>
          <w:tcPr>
            <w:tcW w:w="797" w:type="pct"/>
            <w:shd w:val="clear" w:color="auto" w:fill="auto"/>
            <w:vAlign w:val="center"/>
          </w:tcPr>
          <w:p w14:paraId="66E96F06"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拌料机</w:t>
            </w:r>
          </w:p>
        </w:tc>
        <w:tc>
          <w:tcPr>
            <w:tcW w:w="1035" w:type="pct"/>
            <w:shd w:val="clear" w:color="auto" w:fill="auto"/>
            <w:vAlign w:val="center"/>
          </w:tcPr>
          <w:p w14:paraId="245527DA"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w:t>
            </w:r>
          </w:p>
        </w:tc>
        <w:tc>
          <w:tcPr>
            <w:tcW w:w="398" w:type="pct"/>
          </w:tcPr>
          <w:p w14:paraId="71E69488"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4</w:t>
            </w:r>
            <w:r w:rsidRPr="00D348D1">
              <w:rPr>
                <w:rFonts w:ascii="Times New Roman" w:hAnsi="Times New Roman"/>
                <w:b/>
                <w:sz w:val="21"/>
                <w:szCs w:val="21"/>
                <w:u w:val="single"/>
              </w:rPr>
              <w:t>台</w:t>
            </w:r>
          </w:p>
        </w:tc>
        <w:tc>
          <w:tcPr>
            <w:tcW w:w="877" w:type="pct"/>
            <w:vAlign w:val="center"/>
          </w:tcPr>
          <w:p w14:paraId="35DD2A68"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w:t>
            </w:r>
          </w:p>
        </w:tc>
        <w:tc>
          <w:tcPr>
            <w:tcW w:w="477" w:type="pct"/>
          </w:tcPr>
          <w:p w14:paraId="00B09B25"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4</w:t>
            </w:r>
            <w:r w:rsidRPr="00D348D1">
              <w:rPr>
                <w:rFonts w:ascii="Times New Roman" w:hAnsi="Times New Roman"/>
                <w:b/>
                <w:sz w:val="21"/>
                <w:szCs w:val="21"/>
                <w:u w:val="single"/>
              </w:rPr>
              <w:t>台</w:t>
            </w:r>
          </w:p>
        </w:tc>
        <w:tc>
          <w:tcPr>
            <w:tcW w:w="718" w:type="pct"/>
          </w:tcPr>
          <w:p w14:paraId="123C993C"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B25B90" w:rsidRPr="00D348D1" w14:paraId="17F14B12" w14:textId="77777777" w:rsidTr="004B74FA">
        <w:trPr>
          <w:trHeight w:val="340"/>
        </w:trPr>
        <w:tc>
          <w:tcPr>
            <w:tcW w:w="698" w:type="pct"/>
            <w:vMerge w:val="restart"/>
            <w:shd w:val="clear" w:color="auto" w:fill="auto"/>
            <w:vAlign w:val="center"/>
          </w:tcPr>
          <w:p w14:paraId="6103FA60"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注塑工段</w:t>
            </w:r>
          </w:p>
        </w:tc>
        <w:tc>
          <w:tcPr>
            <w:tcW w:w="797" w:type="pct"/>
            <w:shd w:val="clear" w:color="auto" w:fill="auto"/>
            <w:vAlign w:val="center"/>
          </w:tcPr>
          <w:p w14:paraId="70A923EB"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注塑机</w:t>
            </w:r>
          </w:p>
        </w:tc>
        <w:tc>
          <w:tcPr>
            <w:tcW w:w="1035" w:type="pct"/>
            <w:shd w:val="clear" w:color="auto" w:fill="auto"/>
            <w:vAlign w:val="center"/>
          </w:tcPr>
          <w:p w14:paraId="23D3CF8E"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380</w:t>
            </w:r>
            <w:r w:rsidRPr="00D348D1">
              <w:rPr>
                <w:rFonts w:ascii="Times New Roman" w:hAnsi="Times New Roman"/>
                <w:b/>
                <w:sz w:val="21"/>
                <w:szCs w:val="21"/>
                <w:u w:val="single"/>
              </w:rPr>
              <w:t>（产能</w:t>
            </w:r>
            <w:r w:rsidRPr="00D348D1">
              <w:rPr>
                <w:rFonts w:ascii="Times New Roman" w:hAnsi="Times New Roman"/>
                <w:b/>
                <w:sz w:val="21"/>
                <w:szCs w:val="21"/>
                <w:u w:val="single"/>
              </w:rPr>
              <w:t>1600</w:t>
            </w:r>
            <w:r w:rsidRPr="00D348D1">
              <w:rPr>
                <w:rFonts w:ascii="Times New Roman" w:hAnsi="Times New Roman"/>
                <w:b/>
                <w:sz w:val="21"/>
                <w:szCs w:val="21"/>
                <w:u w:val="single"/>
              </w:rPr>
              <w:t>套</w:t>
            </w:r>
            <w:r w:rsidRPr="00D348D1">
              <w:rPr>
                <w:rFonts w:ascii="Times New Roman" w:hAnsi="Times New Roman"/>
                <w:b/>
                <w:sz w:val="21"/>
                <w:szCs w:val="21"/>
                <w:u w:val="single"/>
              </w:rPr>
              <w:t>/d</w:t>
            </w:r>
            <w:r w:rsidRPr="00D348D1">
              <w:rPr>
                <w:rFonts w:ascii="Times New Roman" w:hAnsi="Times New Roman"/>
                <w:b/>
                <w:sz w:val="21"/>
                <w:szCs w:val="21"/>
                <w:u w:val="single"/>
              </w:rPr>
              <w:t>）</w:t>
            </w:r>
          </w:p>
        </w:tc>
        <w:tc>
          <w:tcPr>
            <w:tcW w:w="398" w:type="pct"/>
          </w:tcPr>
          <w:p w14:paraId="0FCE44B1"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28</w:t>
            </w:r>
            <w:r w:rsidRPr="00D348D1">
              <w:rPr>
                <w:rFonts w:ascii="Times New Roman" w:hAnsi="Times New Roman"/>
                <w:b/>
                <w:sz w:val="21"/>
                <w:szCs w:val="21"/>
                <w:u w:val="single"/>
              </w:rPr>
              <w:t>台</w:t>
            </w:r>
          </w:p>
        </w:tc>
        <w:tc>
          <w:tcPr>
            <w:tcW w:w="877" w:type="pct"/>
            <w:vAlign w:val="center"/>
          </w:tcPr>
          <w:p w14:paraId="772E066D"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380</w:t>
            </w:r>
            <w:r w:rsidRPr="00D348D1">
              <w:rPr>
                <w:rFonts w:ascii="Times New Roman" w:hAnsi="Times New Roman"/>
                <w:b/>
                <w:sz w:val="21"/>
                <w:szCs w:val="21"/>
                <w:u w:val="single"/>
              </w:rPr>
              <w:t>（产能</w:t>
            </w:r>
            <w:r w:rsidRPr="00D348D1">
              <w:rPr>
                <w:rFonts w:ascii="Times New Roman" w:hAnsi="Times New Roman"/>
                <w:b/>
                <w:sz w:val="21"/>
                <w:szCs w:val="21"/>
                <w:u w:val="single"/>
              </w:rPr>
              <w:t>1600</w:t>
            </w:r>
            <w:r w:rsidRPr="00D348D1">
              <w:rPr>
                <w:rFonts w:ascii="Times New Roman" w:hAnsi="Times New Roman"/>
                <w:b/>
                <w:sz w:val="21"/>
                <w:szCs w:val="21"/>
                <w:u w:val="single"/>
              </w:rPr>
              <w:t>套</w:t>
            </w:r>
            <w:r w:rsidRPr="00D348D1">
              <w:rPr>
                <w:rFonts w:ascii="Times New Roman" w:hAnsi="Times New Roman"/>
                <w:b/>
                <w:sz w:val="21"/>
                <w:szCs w:val="21"/>
                <w:u w:val="single"/>
              </w:rPr>
              <w:t>/d</w:t>
            </w:r>
            <w:r w:rsidRPr="00D348D1">
              <w:rPr>
                <w:rFonts w:ascii="Times New Roman" w:hAnsi="Times New Roman"/>
                <w:b/>
                <w:sz w:val="21"/>
                <w:szCs w:val="21"/>
                <w:u w:val="single"/>
              </w:rPr>
              <w:t>）</w:t>
            </w:r>
          </w:p>
        </w:tc>
        <w:tc>
          <w:tcPr>
            <w:tcW w:w="477" w:type="pct"/>
          </w:tcPr>
          <w:p w14:paraId="3BB9726B"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28</w:t>
            </w:r>
            <w:r w:rsidRPr="00D348D1">
              <w:rPr>
                <w:rFonts w:ascii="Times New Roman" w:hAnsi="Times New Roman"/>
                <w:b/>
                <w:sz w:val="21"/>
                <w:szCs w:val="21"/>
                <w:u w:val="single"/>
              </w:rPr>
              <w:t>台</w:t>
            </w:r>
          </w:p>
        </w:tc>
        <w:tc>
          <w:tcPr>
            <w:tcW w:w="718" w:type="pct"/>
          </w:tcPr>
          <w:p w14:paraId="54673F39"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B25B90" w:rsidRPr="00D348D1" w14:paraId="6479B45F" w14:textId="77777777" w:rsidTr="004B74FA">
        <w:trPr>
          <w:trHeight w:val="340"/>
        </w:trPr>
        <w:tc>
          <w:tcPr>
            <w:tcW w:w="698" w:type="pct"/>
            <w:vMerge/>
            <w:shd w:val="clear" w:color="auto" w:fill="auto"/>
            <w:vAlign w:val="center"/>
          </w:tcPr>
          <w:p w14:paraId="1ED9B175"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p>
        </w:tc>
        <w:tc>
          <w:tcPr>
            <w:tcW w:w="797" w:type="pct"/>
            <w:shd w:val="clear" w:color="auto" w:fill="auto"/>
            <w:vAlign w:val="center"/>
          </w:tcPr>
          <w:p w14:paraId="207986A9"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注塑机</w:t>
            </w:r>
          </w:p>
        </w:tc>
        <w:tc>
          <w:tcPr>
            <w:tcW w:w="1035" w:type="pct"/>
            <w:shd w:val="clear" w:color="auto" w:fill="auto"/>
            <w:vAlign w:val="center"/>
          </w:tcPr>
          <w:p w14:paraId="712FBADD"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280</w:t>
            </w:r>
            <w:r w:rsidRPr="00D348D1">
              <w:rPr>
                <w:rFonts w:ascii="Times New Roman" w:hAnsi="Times New Roman"/>
                <w:b/>
                <w:sz w:val="21"/>
                <w:szCs w:val="21"/>
                <w:u w:val="single"/>
              </w:rPr>
              <w:t>（产能</w:t>
            </w:r>
            <w:r w:rsidRPr="00D348D1">
              <w:rPr>
                <w:rFonts w:ascii="Times New Roman" w:hAnsi="Times New Roman"/>
                <w:b/>
                <w:sz w:val="21"/>
                <w:szCs w:val="21"/>
                <w:u w:val="single"/>
              </w:rPr>
              <w:t>1600</w:t>
            </w:r>
            <w:r w:rsidRPr="00D348D1">
              <w:rPr>
                <w:rFonts w:ascii="Times New Roman" w:hAnsi="Times New Roman"/>
                <w:b/>
                <w:sz w:val="21"/>
                <w:szCs w:val="21"/>
                <w:u w:val="single"/>
              </w:rPr>
              <w:t>套</w:t>
            </w:r>
            <w:r w:rsidRPr="00D348D1">
              <w:rPr>
                <w:rFonts w:ascii="Times New Roman" w:hAnsi="Times New Roman"/>
                <w:b/>
                <w:sz w:val="21"/>
                <w:szCs w:val="21"/>
                <w:u w:val="single"/>
              </w:rPr>
              <w:t>/d</w:t>
            </w:r>
            <w:r w:rsidRPr="00D348D1">
              <w:rPr>
                <w:rFonts w:ascii="Times New Roman" w:hAnsi="Times New Roman"/>
                <w:b/>
                <w:sz w:val="21"/>
                <w:szCs w:val="21"/>
                <w:u w:val="single"/>
              </w:rPr>
              <w:t>）</w:t>
            </w:r>
          </w:p>
        </w:tc>
        <w:tc>
          <w:tcPr>
            <w:tcW w:w="398" w:type="pct"/>
          </w:tcPr>
          <w:p w14:paraId="4F209656"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4</w:t>
            </w:r>
            <w:r w:rsidRPr="00D348D1">
              <w:rPr>
                <w:rFonts w:ascii="Times New Roman" w:hAnsi="Times New Roman"/>
                <w:b/>
                <w:sz w:val="21"/>
                <w:szCs w:val="21"/>
                <w:u w:val="single"/>
              </w:rPr>
              <w:t>台</w:t>
            </w:r>
          </w:p>
        </w:tc>
        <w:tc>
          <w:tcPr>
            <w:tcW w:w="877" w:type="pct"/>
            <w:vAlign w:val="center"/>
          </w:tcPr>
          <w:p w14:paraId="30344A5E"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280</w:t>
            </w:r>
            <w:r w:rsidRPr="00D348D1">
              <w:rPr>
                <w:rFonts w:ascii="Times New Roman" w:hAnsi="Times New Roman"/>
                <w:b/>
                <w:sz w:val="21"/>
                <w:szCs w:val="21"/>
                <w:u w:val="single"/>
              </w:rPr>
              <w:t>（产能</w:t>
            </w:r>
            <w:r w:rsidRPr="00D348D1">
              <w:rPr>
                <w:rFonts w:ascii="Times New Roman" w:hAnsi="Times New Roman"/>
                <w:b/>
                <w:sz w:val="21"/>
                <w:szCs w:val="21"/>
                <w:u w:val="single"/>
              </w:rPr>
              <w:t>1600</w:t>
            </w:r>
            <w:r w:rsidRPr="00D348D1">
              <w:rPr>
                <w:rFonts w:ascii="Times New Roman" w:hAnsi="Times New Roman"/>
                <w:b/>
                <w:sz w:val="21"/>
                <w:szCs w:val="21"/>
                <w:u w:val="single"/>
              </w:rPr>
              <w:t>套</w:t>
            </w:r>
            <w:r w:rsidRPr="00D348D1">
              <w:rPr>
                <w:rFonts w:ascii="Times New Roman" w:hAnsi="Times New Roman"/>
                <w:b/>
                <w:sz w:val="21"/>
                <w:szCs w:val="21"/>
                <w:u w:val="single"/>
              </w:rPr>
              <w:t>/d</w:t>
            </w:r>
            <w:r w:rsidRPr="00D348D1">
              <w:rPr>
                <w:rFonts w:ascii="Times New Roman" w:hAnsi="Times New Roman"/>
                <w:b/>
                <w:sz w:val="21"/>
                <w:szCs w:val="21"/>
                <w:u w:val="single"/>
              </w:rPr>
              <w:t>）</w:t>
            </w:r>
          </w:p>
        </w:tc>
        <w:tc>
          <w:tcPr>
            <w:tcW w:w="477" w:type="pct"/>
          </w:tcPr>
          <w:p w14:paraId="6115CBEB"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4</w:t>
            </w:r>
            <w:r w:rsidRPr="00D348D1">
              <w:rPr>
                <w:rFonts w:ascii="Times New Roman" w:hAnsi="Times New Roman"/>
                <w:b/>
                <w:sz w:val="21"/>
                <w:szCs w:val="21"/>
                <w:u w:val="single"/>
              </w:rPr>
              <w:t>台</w:t>
            </w:r>
          </w:p>
        </w:tc>
        <w:tc>
          <w:tcPr>
            <w:tcW w:w="718" w:type="pct"/>
          </w:tcPr>
          <w:p w14:paraId="1C3CD30F"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B25B90" w:rsidRPr="00D348D1" w14:paraId="06E2691D" w14:textId="77777777" w:rsidTr="004B74FA">
        <w:trPr>
          <w:trHeight w:val="340"/>
        </w:trPr>
        <w:tc>
          <w:tcPr>
            <w:tcW w:w="698" w:type="pct"/>
            <w:vMerge/>
            <w:shd w:val="clear" w:color="auto" w:fill="auto"/>
            <w:vAlign w:val="center"/>
          </w:tcPr>
          <w:p w14:paraId="2C099D1E"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p>
        </w:tc>
        <w:tc>
          <w:tcPr>
            <w:tcW w:w="797" w:type="pct"/>
            <w:shd w:val="clear" w:color="auto" w:fill="auto"/>
            <w:vAlign w:val="center"/>
          </w:tcPr>
          <w:p w14:paraId="07DD645D"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机械手</w:t>
            </w:r>
          </w:p>
        </w:tc>
        <w:tc>
          <w:tcPr>
            <w:tcW w:w="1035" w:type="pct"/>
            <w:shd w:val="clear" w:color="auto" w:fill="auto"/>
            <w:vAlign w:val="center"/>
          </w:tcPr>
          <w:p w14:paraId="535FFCCE"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380/280</w:t>
            </w:r>
          </w:p>
        </w:tc>
        <w:tc>
          <w:tcPr>
            <w:tcW w:w="398" w:type="pct"/>
          </w:tcPr>
          <w:p w14:paraId="24724D72"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32</w:t>
            </w:r>
            <w:r w:rsidRPr="00D348D1">
              <w:rPr>
                <w:rFonts w:ascii="Times New Roman" w:hAnsi="Times New Roman"/>
                <w:b/>
                <w:sz w:val="21"/>
                <w:szCs w:val="21"/>
                <w:u w:val="single"/>
              </w:rPr>
              <w:t>台</w:t>
            </w:r>
          </w:p>
        </w:tc>
        <w:tc>
          <w:tcPr>
            <w:tcW w:w="877" w:type="pct"/>
            <w:vAlign w:val="center"/>
          </w:tcPr>
          <w:p w14:paraId="5011C363"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380/280</w:t>
            </w:r>
          </w:p>
        </w:tc>
        <w:tc>
          <w:tcPr>
            <w:tcW w:w="477" w:type="pct"/>
          </w:tcPr>
          <w:p w14:paraId="548196EA"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32</w:t>
            </w:r>
            <w:r w:rsidRPr="00D348D1">
              <w:rPr>
                <w:rFonts w:ascii="Times New Roman" w:hAnsi="Times New Roman"/>
                <w:b/>
                <w:sz w:val="21"/>
                <w:szCs w:val="21"/>
                <w:u w:val="single"/>
              </w:rPr>
              <w:t>台</w:t>
            </w:r>
          </w:p>
        </w:tc>
        <w:tc>
          <w:tcPr>
            <w:tcW w:w="718" w:type="pct"/>
          </w:tcPr>
          <w:p w14:paraId="0A8762B5"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B25B90" w:rsidRPr="00D348D1" w14:paraId="3128DFA7" w14:textId="77777777" w:rsidTr="004B74FA">
        <w:trPr>
          <w:trHeight w:val="340"/>
        </w:trPr>
        <w:tc>
          <w:tcPr>
            <w:tcW w:w="698" w:type="pct"/>
            <w:vMerge/>
            <w:shd w:val="clear" w:color="auto" w:fill="auto"/>
            <w:vAlign w:val="center"/>
          </w:tcPr>
          <w:p w14:paraId="36E72938"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p>
        </w:tc>
        <w:tc>
          <w:tcPr>
            <w:tcW w:w="797" w:type="pct"/>
            <w:shd w:val="clear" w:color="auto" w:fill="auto"/>
            <w:vAlign w:val="center"/>
          </w:tcPr>
          <w:p w14:paraId="5D251F36"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模具</w:t>
            </w:r>
          </w:p>
        </w:tc>
        <w:tc>
          <w:tcPr>
            <w:tcW w:w="1035" w:type="pct"/>
            <w:shd w:val="clear" w:color="auto" w:fill="auto"/>
            <w:vAlign w:val="center"/>
          </w:tcPr>
          <w:p w14:paraId="742B3A99"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20Ah~56Ah</w:t>
            </w:r>
          </w:p>
        </w:tc>
        <w:tc>
          <w:tcPr>
            <w:tcW w:w="398" w:type="pct"/>
          </w:tcPr>
          <w:p w14:paraId="3973F392"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32</w:t>
            </w:r>
            <w:r w:rsidRPr="00D348D1">
              <w:rPr>
                <w:rFonts w:ascii="Times New Roman" w:hAnsi="Times New Roman"/>
                <w:b/>
                <w:sz w:val="21"/>
                <w:szCs w:val="21"/>
                <w:u w:val="single"/>
              </w:rPr>
              <w:t>套</w:t>
            </w:r>
          </w:p>
        </w:tc>
        <w:tc>
          <w:tcPr>
            <w:tcW w:w="877" w:type="pct"/>
            <w:vAlign w:val="center"/>
          </w:tcPr>
          <w:p w14:paraId="305408C6"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20Ah~56Ah</w:t>
            </w:r>
          </w:p>
        </w:tc>
        <w:tc>
          <w:tcPr>
            <w:tcW w:w="477" w:type="pct"/>
          </w:tcPr>
          <w:p w14:paraId="22E15A84"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sz w:val="21"/>
                <w:szCs w:val="21"/>
                <w:u w:val="single"/>
              </w:rPr>
              <w:t>32</w:t>
            </w:r>
            <w:r w:rsidRPr="00D348D1">
              <w:rPr>
                <w:rFonts w:ascii="Times New Roman" w:hAnsi="Times New Roman"/>
                <w:b/>
                <w:sz w:val="21"/>
                <w:szCs w:val="21"/>
                <w:u w:val="single"/>
              </w:rPr>
              <w:t>套</w:t>
            </w:r>
          </w:p>
        </w:tc>
        <w:tc>
          <w:tcPr>
            <w:tcW w:w="718" w:type="pct"/>
          </w:tcPr>
          <w:p w14:paraId="3A5A317A" w14:textId="77777777" w:rsidR="00B25B90" w:rsidRPr="00D348D1" w:rsidRDefault="00B25B90" w:rsidP="00B25B90">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4B74FA" w:rsidRPr="00D348D1" w14:paraId="5C116054" w14:textId="77777777" w:rsidTr="004B74FA">
        <w:trPr>
          <w:trHeight w:val="340"/>
        </w:trPr>
        <w:tc>
          <w:tcPr>
            <w:tcW w:w="1495" w:type="pct"/>
            <w:gridSpan w:val="2"/>
            <w:shd w:val="clear" w:color="auto" w:fill="auto"/>
            <w:vAlign w:val="center"/>
          </w:tcPr>
          <w:p w14:paraId="0818C457" w14:textId="77777777" w:rsidR="004B74FA" w:rsidRPr="00D348D1" w:rsidRDefault="004B74FA" w:rsidP="003449C5">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污染防治措施</w:t>
            </w:r>
          </w:p>
        </w:tc>
        <w:tc>
          <w:tcPr>
            <w:tcW w:w="1433" w:type="pct"/>
            <w:gridSpan w:val="2"/>
            <w:shd w:val="clear" w:color="auto" w:fill="auto"/>
            <w:vAlign w:val="center"/>
          </w:tcPr>
          <w:p w14:paraId="3930F9B3" w14:textId="77777777" w:rsidR="004B74FA" w:rsidRPr="00D348D1" w:rsidRDefault="004B74FA" w:rsidP="003449C5">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环评批复处理措施</w:t>
            </w:r>
          </w:p>
        </w:tc>
        <w:tc>
          <w:tcPr>
            <w:tcW w:w="1354" w:type="pct"/>
            <w:gridSpan w:val="2"/>
            <w:vAlign w:val="center"/>
          </w:tcPr>
          <w:p w14:paraId="26E8156E" w14:textId="77777777" w:rsidR="004B74FA" w:rsidRPr="00D348D1" w:rsidRDefault="004B74FA" w:rsidP="003449C5">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实际建设</w:t>
            </w:r>
          </w:p>
        </w:tc>
        <w:tc>
          <w:tcPr>
            <w:tcW w:w="718" w:type="pct"/>
          </w:tcPr>
          <w:p w14:paraId="308AE8CA" w14:textId="77777777" w:rsidR="004B74FA" w:rsidRPr="00D348D1" w:rsidRDefault="004B74FA" w:rsidP="003449C5">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w:t>
            </w:r>
          </w:p>
        </w:tc>
      </w:tr>
      <w:tr w:rsidR="004B74FA" w:rsidRPr="00D348D1" w14:paraId="1E8C5E9B" w14:textId="77777777" w:rsidTr="004B74FA">
        <w:trPr>
          <w:trHeight w:val="340"/>
        </w:trPr>
        <w:tc>
          <w:tcPr>
            <w:tcW w:w="698" w:type="pct"/>
            <w:vMerge w:val="restart"/>
            <w:shd w:val="clear" w:color="auto" w:fill="auto"/>
            <w:vAlign w:val="center"/>
          </w:tcPr>
          <w:p w14:paraId="21A95347"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废气</w:t>
            </w:r>
          </w:p>
        </w:tc>
        <w:tc>
          <w:tcPr>
            <w:tcW w:w="797" w:type="pct"/>
            <w:shd w:val="clear" w:color="auto" w:fill="auto"/>
            <w:vAlign w:val="center"/>
          </w:tcPr>
          <w:p w14:paraId="77EC9FAF" w14:textId="77777777" w:rsidR="004B74FA" w:rsidRPr="00D348D1" w:rsidRDefault="004B74FA" w:rsidP="004B74FA">
            <w:pPr>
              <w:spacing w:after="0"/>
              <w:jc w:val="center"/>
              <w:rPr>
                <w:rFonts w:ascii="Times New Roman" w:eastAsia="宋体" w:hAnsi="Times New Roman"/>
                <w:b/>
                <w:color w:val="000000" w:themeColor="text1"/>
                <w:sz w:val="21"/>
                <w:szCs w:val="21"/>
                <w:u w:val="single"/>
              </w:rPr>
            </w:pPr>
            <w:r w:rsidRPr="00D348D1">
              <w:rPr>
                <w:rFonts w:ascii="Times New Roman" w:eastAsia="宋体" w:hAnsi="Times New Roman"/>
                <w:b/>
                <w:color w:val="000000" w:themeColor="text1"/>
                <w:sz w:val="21"/>
                <w:szCs w:val="21"/>
                <w:u w:val="single"/>
              </w:rPr>
              <w:t>破碎工段</w:t>
            </w:r>
          </w:p>
        </w:tc>
        <w:tc>
          <w:tcPr>
            <w:tcW w:w="1433" w:type="pct"/>
            <w:gridSpan w:val="2"/>
            <w:vMerge w:val="restart"/>
            <w:shd w:val="clear" w:color="auto" w:fill="auto"/>
            <w:vAlign w:val="center"/>
          </w:tcPr>
          <w:p w14:paraId="4BB6F50F" w14:textId="77777777" w:rsidR="004B74FA" w:rsidRPr="00D348D1" w:rsidRDefault="004B74FA" w:rsidP="004B74FA">
            <w:pPr>
              <w:spacing w:after="0"/>
              <w:jc w:val="center"/>
              <w:rPr>
                <w:rFonts w:ascii="Times New Roman" w:eastAsia="宋体" w:hAnsi="Times New Roman"/>
                <w:b/>
                <w:color w:val="000000" w:themeColor="text1"/>
                <w:sz w:val="21"/>
                <w:szCs w:val="21"/>
                <w:u w:val="single"/>
              </w:rPr>
            </w:pPr>
            <w:r w:rsidRPr="00D348D1">
              <w:rPr>
                <w:rFonts w:ascii="Times New Roman" w:eastAsia="宋体" w:hAnsi="Times New Roman"/>
                <w:b/>
                <w:color w:val="000000" w:themeColor="text1"/>
                <w:sz w:val="21"/>
                <w:szCs w:val="21"/>
                <w:u w:val="single"/>
              </w:rPr>
              <w:t>2</w:t>
            </w:r>
            <w:r w:rsidRPr="00D348D1">
              <w:rPr>
                <w:rFonts w:ascii="Times New Roman" w:eastAsia="宋体" w:hAnsi="Times New Roman"/>
                <w:b/>
                <w:color w:val="000000" w:themeColor="text1"/>
                <w:sz w:val="21"/>
                <w:szCs w:val="21"/>
                <w:u w:val="single"/>
              </w:rPr>
              <w:t>套滤筒</w:t>
            </w:r>
            <w:r w:rsidRPr="00D348D1">
              <w:rPr>
                <w:rFonts w:ascii="Times New Roman" w:eastAsia="宋体" w:hAnsi="Times New Roman"/>
                <w:b/>
                <w:color w:val="000000" w:themeColor="text1"/>
                <w:sz w:val="21"/>
                <w:szCs w:val="21"/>
                <w:u w:val="single"/>
              </w:rPr>
              <w:t>+</w:t>
            </w:r>
            <w:r w:rsidRPr="00D348D1">
              <w:rPr>
                <w:rFonts w:ascii="Times New Roman" w:eastAsia="宋体" w:hAnsi="Times New Roman"/>
                <w:b/>
                <w:color w:val="000000" w:themeColor="text1"/>
                <w:sz w:val="21"/>
                <w:szCs w:val="21"/>
                <w:u w:val="single"/>
              </w:rPr>
              <w:t>低温等离子</w:t>
            </w:r>
            <w:r w:rsidRPr="00D348D1">
              <w:rPr>
                <w:rFonts w:ascii="Times New Roman" w:eastAsia="宋体" w:hAnsi="Times New Roman"/>
                <w:b/>
                <w:color w:val="000000" w:themeColor="text1"/>
                <w:sz w:val="21"/>
                <w:szCs w:val="21"/>
                <w:u w:val="single"/>
              </w:rPr>
              <w:t>+</w:t>
            </w:r>
            <w:r w:rsidRPr="00D348D1">
              <w:rPr>
                <w:rFonts w:ascii="Times New Roman" w:eastAsia="宋体" w:hAnsi="Times New Roman"/>
                <w:b/>
                <w:color w:val="000000" w:themeColor="text1"/>
                <w:sz w:val="21"/>
                <w:szCs w:val="21"/>
                <w:u w:val="single"/>
              </w:rPr>
              <w:t>活性炭吸附</w:t>
            </w:r>
          </w:p>
        </w:tc>
        <w:tc>
          <w:tcPr>
            <w:tcW w:w="1354" w:type="pct"/>
            <w:gridSpan w:val="2"/>
            <w:vMerge w:val="restart"/>
            <w:vAlign w:val="center"/>
          </w:tcPr>
          <w:p w14:paraId="44E41D49"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color w:val="000000" w:themeColor="text1"/>
                <w:sz w:val="21"/>
                <w:szCs w:val="21"/>
                <w:u w:val="single"/>
              </w:rPr>
              <w:t>2</w:t>
            </w:r>
            <w:r w:rsidRPr="00D348D1">
              <w:rPr>
                <w:rFonts w:ascii="Times New Roman" w:hAnsi="Times New Roman"/>
                <w:b/>
                <w:color w:val="000000" w:themeColor="text1"/>
                <w:sz w:val="21"/>
                <w:szCs w:val="21"/>
                <w:u w:val="single"/>
              </w:rPr>
              <w:t>套滤筒</w:t>
            </w:r>
            <w:r w:rsidRPr="00D348D1">
              <w:rPr>
                <w:rFonts w:ascii="Times New Roman" w:hAnsi="Times New Roman"/>
                <w:b/>
                <w:color w:val="000000" w:themeColor="text1"/>
                <w:sz w:val="21"/>
                <w:szCs w:val="21"/>
                <w:u w:val="single"/>
              </w:rPr>
              <w:t>+</w:t>
            </w:r>
            <w:r w:rsidRPr="00D348D1">
              <w:rPr>
                <w:rFonts w:ascii="Times New Roman" w:hAnsi="Times New Roman"/>
                <w:b/>
                <w:color w:val="000000" w:themeColor="text1"/>
                <w:sz w:val="21"/>
                <w:szCs w:val="21"/>
                <w:u w:val="single"/>
              </w:rPr>
              <w:t>低温等离子</w:t>
            </w:r>
            <w:r w:rsidRPr="00D348D1">
              <w:rPr>
                <w:rFonts w:ascii="Times New Roman" w:hAnsi="Times New Roman"/>
                <w:b/>
                <w:color w:val="000000" w:themeColor="text1"/>
                <w:sz w:val="21"/>
                <w:szCs w:val="21"/>
                <w:u w:val="single"/>
              </w:rPr>
              <w:t>+</w:t>
            </w:r>
            <w:r w:rsidRPr="00D348D1">
              <w:rPr>
                <w:rFonts w:ascii="Times New Roman" w:hAnsi="Times New Roman"/>
                <w:b/>
                <w:color w:val="000000" w:themeColor="text1"/>
                <w:sz w:val="21"/>
                <w:szCs w:val="21"/>
                <w:u w:val="single"/>
              </w:rPr>
              <w:t>活性炭吸附</w:t>
            </w:r>
          </w:p>
        </w:tc>
        <w:tc>
          <w:tcPr>
            <w:tcW w:w="718" w:type="pct"/>
            <w:vMerge w:val="restart"/>
            <w:vAlign w:val="center"/>
          </w:tcPr>
          <w:p w14:paraId="7E445561"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4B74FA" w:rsidRPr="00D348D1" w14:paraId="6851E7C8" w14:textId="77777777" w:rsidTr="004B74FA">
        <w:trPr>
          <w:trHeight w:val="340"/>
        </w:trPr>
        <w:tc>
          <w:tcPr>
            <w:tcW w:w="698" w:type="pct"/>
            <w:vMerge/>
            <w:shd w:val="clear" w:color="auto" w:fill="auto"/>
            <w:vAlign w:val="center"/>
          </w:tcPr>
          <w:p w14:paraId="0A16173C"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p>
        </w:tc>
        <w:tc>
          <w:tcPr>
            <w:tcW w:w="797" w:type="pct"/>
            <w:shd w:val="clear" w:color="auto" w:fill="auto"/>
            <w:vAlign w:val="center"/>
          </w:tcPr>
          <w:p w14:paraId="0C8611BF" w14:textId="77777777" w:rsidR="004B74FA" w:rsidRPr="00D348D1" w:rsidRDefault="004B74FA" w:rsidP="004B74FA">
            <w:pPr>
              <w:spacing w:after="0"/>
              <w:jc w:val="center"/>
              <w:rPr>
                <w:rFonts w:ascii="Times New Roman" w:eastAsia="宋体" w:hAnsi="Times New Roman"/>
                <w:b/>
                <w:snapToGrid w:val="0"/>
                <w:color w:val="000000" w:themeColor="text1"/>
                <w:sz w:val="21"/>
                <w:szCs w:val="21"/>
                <w:u w:val="single"/>
              </w:rPr>
            </w:pPr>
            <w:r w:rsidRPr="00D348D1">
              <w:rPr>
                <w:rFonts w:ascii="Times New Roman" w:eastAsia="宋体" w:hAnsi="Times New Roman"/>
                <w:b/>
                <w:color w:val="000000" w:themeColor="text1"/>
                <w:sz w:val="21"/>
                <w:szCs w:val="21"/>
                <w:u w:val="single"/>
              </w:rPr>
              <w:t>注塑生产线</w:t>
            </w:r>
          </w:p>
        </w:tc>
        <w:tc>
          <w:tcPr>
            <w:tcW w:w="1433" w:type="pct"/>
            <w:gridSpan w:val="2"/>
            <w:vMerge/>
            <w:shd w:val="clear" w:color="auto" w:fill="auto"/>
            <w:vAlign w:val="center"/>
          </w:tcPr>
          <w:p w14:paraId="0E6381AA"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p>
        </w:tc>
        <w:tc>
          <w:tcPr>
            <w:tcW w:w="1354" w:type="pct"/>
            <w:gridSpan w:val="2"/>
            <w:vMerge/>
            <w:vAlign w:val="center"/>
          </w:tcPr>
          <w:p w14:paraId="1A720FDB"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p>
        </w:tc>
        <w:tc>
          <w:tcPr>
            <w:tcW w:w="718" w:type="pct"/>
            <w:vMerge/>
          </w:tcPr>
          <w:p w14:paraId="24D707C5"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p>
        </w:tc>
      </w:tr>
      <w:tr w:rsidR="004B74FA" w:rsidRPr="00D348D1" w14:paraId="3E7926FF" w14:textId="77777777" w:rsidTr="004B74FA">
        <w:trPr>
          <w:trHeight w:val="340"/>
        </w:trPr>
        <w:tc>
          <w:tcPr>
            <w:tcW w:w="698" w:type="pct"/>
            <w:vMerge/>
            <w:tcBorders>
              <w:bottom w:val="single" w:sz="4" w:space="0" w:color="auto"/>
            </w:tcBorders>
            <w:shd w:val="clear" w:color="auto" w:fill="auto"/>
            <w:vAlign w:val="center"/>
          </w:tcPr>
          <w:p w14:paraId="2935CDFB"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p>
        </w:tc>
        <w:tc>
          <w:tcPr>
            <w:tcW w:w="797" w:type="pct"/>
            <w:tcBorders>
              <w:bottom w:val="single" w:sz="4" w:space="0" w:color="auto"/>
            </w:tcBorders>
            <w:shd w:val="clear" w:color="auto" w:fill="auto"/>
            <w:vAlign w:val="center"/>
          </w:tcPr>
          <w:p w14:paraId="102BE65C" w14:textId="77777777" w:rsidR="004B74FA" w:rsidRPr="00D348D1" w:rsidRDefault="004B74FA" w:rsidP="004B74FA">
            <w:pPr>
              <w:spacing w:after="0"/>
              <w:jc w:val="center"/>
              <w:rPr>
                <w:rFonts w:ascii="Times New Roman" w:eastAsia="宋体" w:hAnsi="Times New Roman"/>
                <w:b/>
                <w:color w:val="000000" w:themeColor="text1"/>
                <w:sz w:val="21"/>
                <w:szCs w:val="21"/>
                <w:u w:val="single"/>
              </w:rPr>
            </w:pPr>
            <w:r w:rsidRPr="00D348D1">
              <w:rPr>
                <w:rFonts w:ascii="Times New Roman" w:eastAsia="宋体" w:hAnsi="Times New Roman"/>
                <w:b/>
                <w:color w:val="000000" w:themeColor="text1"/>
                <w:sz w:val="21"/>
                <w:szCs w:val="21"/>
                <w:u w:val="single"/>
              </w:rPr>
              <w:t>拉丝造粒生产线</w:t>
            </w:r>
          </w:p>
        </w:tc>
        <w:tc>
          <w:tcPr>
            <w:tcW w:w="1433" w:type="pct"/>
            <w:gridSpan w:val="2"/>
            <w:tcBorders>
              <w:bottom w:val="single" w:sz="4" w:space="0" w:color="auto"/>
            </w:tcBorders>
            <w:shd w:val="clear" w:color="auto" w:fill="auto"/>
            <w:vAlign w:val="center"/>
          </w:tcPr>
          <w:p w14:paraId="7F311888"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color w:val="000000" w:themeColor="text1"/>
                <w:sz w:val="21"/>
                <w:szCs w:val="21"/>
                <w:u w:val="single"/>
              </w:rPr>
              <w:t>水喷淋</w:t>
            </w:r>
            <w:r w:rsidRPr="00D348D1">
              <w:rPr>
                <w:rFonts w:ascii="Times New Roman" w:hAnsi="Times New Roman"/>
                <w:b/>
                <w:color w:val="000000" w:themeColor="text1"/>
                <w:sz w:val="21"/>
                <w:szCs w:val="21"/>
                <w:u w:val="single"/>
              </w:rPr>
              <w:t>+</w:t>
            </w:r>
            <w:r w:rsidRPr="00D348D1">
              <w:rPr>
                <w:rFonts w:ascii="Times New Roman" w:hAnsi="Times New Roman"/>
                <w:b/>
                <w:color w:val="000000" w:themeColor="text1"/>
                <w:sz w:val="21"/>
                <w:szCs w:val="21"/>
                <w:u w:val="single"/>
              </w:rPr>
              <w:t>低温等离子</w:t>
            </w:r>
            <w:r w:rsidRPr="00D348D1">
              <w:rPr>
                <w:rFonts w:ascii="Times New Roman" w:hAnsi="Times New Roman"/>
                <w:b/>
                <w:color w:val="000000" w:themeColor="text1"/>
                <w:sz w:val="21"/>
                <w:szCs w:val="21"/>
                <w:u w:val="single"/>
              </w:rPr>
              <w:t>+</w:t>
            </w:r>
            <w:r w:rsidRPr="00D348D1">
              <w:rPr>
                <w:rFonts w:ascii="Times New Roman" w:hAnsi="Times New Roman"/>
                <w:b/>
                <w:color w:val="000000" w:themeColor="text1"/>
                <w:sz w:val="21"/>
                <w:szCs w:val="21"/>
                <w:u w:val="single"/>
              </w:rPr>
              <w:t>活性炭吸附</w:t>
            </w:r>
          </w:p>
        </w:tc>
        <w:tc>
          <w:tcPr>
            <w:tcW w:w="1354" w:type="pct"/>
            <w:gridSpan w:val="2"/>
            <w:tcBorders>
              <w:bottom w:val="single" w:sz="4" w:space="0" w:color="auto"/>
            </w:tcBorders>
            <w:vAlign w:val="center"/>
          </w:tcPr>
          <w:p w14:paraId="198713B1"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b/>
                <w:color w:val="000000" w:themeColor="text1"/>
                <w:sz w:val="21"/>
                <w:szCs w:val="21"/>
                <w:u w:val="single"/>
              </w:rPr>
              <w:t>水喷淋</w:t>
            </w:r>
            <w:r w:rsidRPr="00D348D1">
              <w:rPr>
                <w:rFonts w:ascii="Times New Roman" w:hAnsi="Times New Roman"/>
                <w:b/>
                <w:color w:val="000000" w:themeColor="text1"/>
                <w:sz w:val="21"/>
                <w:szCs w:val="21"/>
                <w:u w:val="single"/>
              </w:rPr>
              <w:t>+</w:t>
            </w:r>
            <w:r w:rsidRPr="00D348D1">
              <w:rPr>
                <w:rFonts w:ascii="Times New Roman" w:hAnsi="Times New Roman"/>
                <w:b/>
                <w:color w:val="000000" w:themeColor="text1"/>
                <w:sz w:val="21"/>
                <w:szCs w:val="21"/>
                <w:u w:val="single"/>
              </w:rPr>
              <w:t>低温等离子</w:t>
            </w:r>
            <w:r w:rsidRPr="00D348D1">
              <w:rPr>
                <w:rFonts w:ascii="Times New Roman" w:hAnsi="Times New Roman"/>
                <w:b/>
                <w:color w:val="000000" w:themeColor="text1"/>
                <w:sz w:val="21"/>
                <w:szCs w:val="21"/>
                <w:u w:val="single"/>
              </w:rPr>
              <w:t>+</w:t>
            </w:r>
            <w:r w:rsidRPr="00D348D1">
              <w:rPr>
                <w:rFonts w:ascii="Times New Roman" w:hAnsi="Times New Roman"/>
                <w:b/>
                <w:color w:val="000000" w:themeColor="text1"/>
                <w:sz w:val="21"/>
                <w:szCs w:val="21"/>
                <w:u w:val="single"/>
              </w:rPr>
              <w:t>活性炭吸附</w:t>
            </w:r>
          </w:p>
        </w:tc>
        <w:tc>
          <w:tcPr>
            <w:tcW w:w="718" w:type="pct"/>
            <w:tcBorders>
              <w:bottom w:val="single" w:sz="4" w:space="0" w:color="auto"/>
            </w:tcBorders>
          </w:tcPr>
          <w:p w14:paraId="6E0B318F"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4B74FA" w:rsidRPr="00D348D1" w14:paraId="50FB1B51" w14:textId="77777777" w:rsidTr="004B74FA">
        <w:trPr>
          <w:trHeight w:val="340"/>
        </w:trPr>
        <w:tc>
          <w:tcPr>
            <w:tcW w:w="698" w:type="pct"/>
            <w:vMerge w:val="restart"/>
            <w:shd w:val="clear" w:color="auto" w:fill="auto"/>
            <w:vAlign w:val="center"/>
          </w:tcPr>
          <w:p w14:paraId="48D9DBC7"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噪声</w:t>
            </w:r>
          </w:p>
        </w:tc>
        <w:tc>
          <w:tcPr>
            <w:tcW w:w="797" w:type="pct"/>
            <w:shd w:val="clear" w:color="auto" w:fill="auto"/>
            <w:vAlign w:val="center"/>
          </w:tcPr>
          <w:p w14:paraId="68D144A5" w14:textId="77777777" w:rsidR="004B74FA" w:rsidRPr="00D348D1" w:rsidRDefault="004B74FA" w:rsidP="004B74FA">
            <w:pPr>
              <w:pStyle w:val="afff9"/>
              <w:spacing w:line="264" w:lineRule="auto"/>
              <w:jc w:val="center"/>
              <w:rPr>
                <w:rFonts w:eastAsia="宋体"/>
                <w:snapToGrid w:val="0"/>
                <w:color w:val="000000" w:themeColor="text1"/>
                <w:spacing w:val="0"/>
                <w:kern w:val="0"/>
                <w:sz w:val="21"/>
                <w:szCs w:val="21"/>
                <w:u w:val="single"/>
              </w:rPr>
            </w:pPr>
            <w:r w:rsidRPr="00D348D1">
              <w:rPr>
                <w:rFonts w:eastAsia="宋体"/>
                <w:snapToGrid w:val="0"/>
                <w:color w:val="000000" w:themeColor="text1"/>
                <w:spacing w:val="0"/>
                <w:kern w:val="0"/>
                <w:sz w:val="21"/>
                <w:szCs w:val="21"/>
                <w:u w:val="single"/>
              </w:rPr>
              <w:t>切粒机</w:t>
            </w:r>
          </w:p>
        </w:tc>
        <w:tc>
          <w:tcPr>
            <w:tcW w:w="1433" w:type="pct"/>
            <w:gridSpan w:val="2"/>
            <w:shd w:val="clear" w:color="auto" w:fill="auto"/>
            <w:vAlign w:val="center"/>
          </w:tcPr>
          <w:p w14:paraId="3F436899" w14:textId="77777777" w:rsidR="004B74FA" w:rsidRPr="00D348D1" w:rsidRDefault="002612BD" w:rsidP="004B74FA">
            <w:pPr>
              <w:pStyle w:val="01"/>
              <w:spacing w:before="0" w:line="240" w:lineRule="auto"/>
              <w:ind w:firstLineChars="0" w:firstLine="0"/>
              <w:jc w:val="center"/>
              <w:rPr>
                <w:rFonts w:ascii="Times New Roman" w:hAnsi="Times New Roman"/>
                <w:b/>
                <w:color w:val="000000" w:themeColor="text1"/>
                <w:sz w:val="21"/>
                <w:szCs w:val="21"/>
                <w:u w:val="single"/>
              </w:rPr>
            </w:pPr>
            <w:r>
              <w:rPr>
                <w:rFonts w:ascii="Times New Roman" w:hAnsi="Times New Roman" w:hint="eastAsia"/>
                <w:b/>
                <w:color w:val="000000" w:themeColor="text1"/>
                <w:sz w:val="21"/>
                <w:szCs w:val="21"/>
                <w:u w:val="single"/>
              </w:rPr>
              <w:t>隔声、</w:t>
            </w:r>
            <w:r w:rsidR="004B74FA" w:rsidRPr="00D348D1">
              <w:rPr>
                <w:rFonts w:ascii="Times New Roman" w:hAnsi="Times New Roman" w:hint="eastAsia"/>
                <w:b/>
                <w:color w:val="000000" w:themeColor="text1"/>
                <w:sz w:val="21"/>
                <w:szCs w:val="21"/>
                <w:u w:val="single"/>
              </w:rPr>
              <w:t>减振</w:t>
            </w:r>
          </w:p>
        </w:tc>
        <w:tc>
          <w:tcPr>
            <w:tcW w:w="1354" w:type="pct"/>
            <w:gridSpan w:val="2"/>
            <w:vAlign w:val="center"/>
          </w:tcPr>
          <w:p w14:paraId="18109CB0" w14:textId="77777777" w:rsidR="004B74FA" w:rsidRPr="00D348D1" w:rsidRDefault="002612BD" w:rsidP="004B74FA">
            <w:pPr>
              <w:pStyle w:val="01"/>
              <w:spacing w:before="0" w:line="240" w:lineRule="auto"/>
              <w:ind w:firstLineChars="0" w:firstLine="0"/>
              <w:jc w:val="center"/>
              <w:rPr>
                <w:rFonts w:ascii="Times New Roman" w:hAnsi="Times New Roman"/>
                <w:b/>
                <w:color w:val="000000" w:themeColor="text1"/>
                <w:sz w:val="21"/>
                <w:szCs w:val="21"/>
                <w:u w:val="single"/>
              </w:rPr>
            </w:pPr>
            <w:r>
              <w:rPr>
                <w:rFonts w:ascii="Times New Roman" w:hAnsi="Times New Roman" w:hint="eastAsia"/>
                <w:b/>
                <w:color w:val="000000" w:themeColor="text1"/>
                <w:sz w:val="21"/>
                <w:szCs w:val="21"/>
                <w:u w:val="single"/>
              </w:rPr>
              <w:t>隔声、</w:t>
            </w:r>
            <w:r w:rsidR="004B74FA" w:rsidRPr="00D348D1">
              <w:rPr>
                <w:rFonts w:ascii="Times New Roman" w:hAnsi="Times New Roman" w:hint="eastAsia"/>
                <w:b/>
                <w:color w:val="000000" w:themeColor="text1"/>
                <w:sz w:val="21"/>
                <w:szCs w:val="21"/>
                <w:u w:val="single"/>
              </w:rPr>
              <w:t>减振</w:t>
            </w:r>
          </w:p>
        </w:tc>
        <w:tc>
          <w:tcPr>
            <w:tcW w:w="718" w:type="pct"/>
          </w:tcPr>
          <w:p w14:paraId="5057BD04"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未变化</w:t>
            </w:r>
          </w:p>
        </w:tc>
      </w:tr>
      <w:tr w:rsidR="004B74FA" w:rsidRPr="00D348D1" w14:paraId="523EF990" w14:textId="77777777" w:rsidTr="002612BD">
        <w:trPr>
          <w:trHeight w:val="340"/>
        </w:trPr>
        <w:tc>
          <w:tcPr>
            <w:tcW w:w="698" w:type="pct"/>
            <w:vMerge/>
            <w:tcBorders>
              <w:bottom w:val="single" w:sz="12" w:space="0" w:color="auto"/>
            </w:tcBorders>
            <w:shd w:val="clear" w:color="auto" w:fill="auto"/>
            <w:vAlign w:val="center"/>
          </w:tcPr>
          <w:p w14:paraId="4C53DC99" w14:textId="77777777" w:rsidR="004B74FA" w:rsidRPr="00D348D1" w:rsidRDefault="004B74FA" w:rsidP="004B74FA">
            <w:pPr>
              <w:pStyle w:val="01"/>
              <w:spacing w:before="0" w:line="240" w:lineRule="auto"/>
              <w:ind w:firstLineChars="0" w:firstLine="0"/>
              <w:jc w:val="center"/>
              <w:rPr>
                <w:rFonts w:ascii="Times New Roman" w:hAnsi="Times New Roman"/>
                <w:b/>
                <w:sz w:val="21"/>
                <w:szCs w:val="21"/>
                <w:u w:val="single"/>
              </w:rPr>
            </w:pPr>
          </w:p>
        </w:tc>
        <w:tc>
          <w:tcPr>
            <w:tcW w:w="797" w:type="pct"/>
            <w:tcBorders>
              <w:bottom w:val="single" w:sz="12" w:space="0" w:color="auto"/>
            </w:tcBorders>
            <w:shd w:val="clear" w:color="auto" w:fill="auto"/>
            <w:vAlign w:val="center"/>
          </w:tcPr>
          <w:p w14:paraId="4842C22F" w14:textId="77777777" w:rsidR="004B74FA" w:rsidRPr="00D348D1" w:rsidRDefault="004B74FA" w:rsidP="004B74FA">
            <w:pPr>
              <w:pStyle w:val="afff9"/>
              <w:spacing w:line="264" w:lineRule="auto"/>
              <w:jc w:val="center"/>
              <w:rPr>
                <w:rFonts w:eastAsia="宋体"/>
                <w:snapToGrid w:val="0"/>
                <w:color w:val="000000" w:themeColor="text1"/>
                <w:spacing w:val="0"/>
                <w:kern w:val="0"/>
                <w:sz w:val="21"/>
                <w:szCs w:val="21"/>
                <w:u w:val="single"/>
              </w:rPr>
            </w:pPr>
            <w:r w:rsidRPr="00D348D1">
              <w:rPr>
                <w:rFonts w:eastAsia="宋体"/>
                <w:snapToGrid w:val="0"/>
                <w:color w:val="000000" w:themeColor="text1"/>
                <w:spacing w:val="0"/>
                <w:kern w:val="0"/>
                <w:sz w:val="21"/>
                <w:szCs w:val="21"/>
                <w:u w:val="single"/>
              </w:rPr>
              <w:t>风机</w:t>
            </w:r>
          </w:p>
        </w:tc>
        <w:tc>
          <w:tcPr>
            <w:tcW w:w="1433" w:type="pct"/>
            <w:gridSpan w:val="2"/>
            <w:tcBorders>
              <w:bottom w:val="single" w:sz="12" w:space="0" w:color="auto"/>
            </w:tcBorders>
            <w:shd w:val="clear" w:color="auto" w:fill="auto"/>
            <w:vAlign w:val="center"/>
          </w:tcPr>
          <w:p w14:paraId="44204E6E" w14:textId="77777777" w:rsidR="004B74FA" w:rsidRPr="00D348D1" w:rsidRDefault="002612BD" w:rsidP="004B74FA">
            <w:pPr>
              <w:pStyle w:val="01"/>
              <w:spacing w:before="0" w:line="240" w:lineRule="auto"/>
              <w:ind w:firstLineChars="0" w:firstLine="0"/>
              <w:jc w:val="center"/>
              <w:rPr>
                <w:rFonts w:ascii="Times New Roman" w:hAnsi="Times New Roman"/>
                <w:b/>
                <w:color w:val="000000" w:themeColor="text1"/>
                <w:sz w:val="21"/>
                <w:szCs w:val="21"/>
                <w:u w:val="single"/>
              </w:rPr>
            </w:pPr>
            <w:r>
              <w:rPr>
                <w:rFonts w:ascii="Times New Roman" w:hAnsi="Times New Roman" w:hint="eastAsia"/>
                <w:b/>
                <w:color w:val="000000" w:themeColor="text1"/>
                <w:sz w:val="21"/>
                <w:szCs w:val="21"/>
                <w:u w:val="single"/>
              </w:rPr>
              <w:t>减震</w:t>
            </w:r>
            <w:r w:rsidR="004B74FA" w:rsidRPr="00D348D1">
              <w:rPr>
                <w:rFonts w:ascii="Times New Roman" w:hAnsi="Times New Roman" w:hint="eastAsia"/>
                <w:b/>
                <w:color w:val="000000" w:themeColor="text1"/>
                <w:sz w:val="21"/>
                <w:szCs w:val="21"/>
                <w:u w:val="single"/>
              </w:rPr>
              <w:t>、消声</w:t>
            </w:r>
          </w:p>
        </w:tc>
        <w:tc>
          <w:tcPr>
            <w:tcW w:w="1354" w:type="pct"/>
            <w:gridSpan w:val="2"/>
            <w:tcBorders>
              <w:bottom w:val="single" w:sz="12" w:space="0" w:color="auto"/>
            </w:tcBorders>
            <w:vAlign w:val="center"/>
          </w:tcPr>
          <w:p w14:paraId="266DA522" w14:textId="77777777" w:rsidR="004B74FA" w:rsidRPr="00D348D1" w:rsidRDefault="002612BD" w:rsidP="004B74FA">
            <w:pPr>
              <w:pStyle w:val="01"/>
              <w:spacing w:before="0" w:line="240" w:lineRule="auto"/>
              <w:ind w:firstLineChars="0" w:firstLine="0"/>
              <w:jc w:val="center"/>
              <w:rPr>
                <w:rFonts w:ascii="Times New Roman" w:hAnsi="Times New Roman"/>
                <w:b/>
                <w:color w:val="000000" w:themeColor="text1"/>
                <w:sz w:val="21"/>
                <w:szCs w:val="21"/>
                <w:u w:val="single"/>
              </w:rPr>
            </w:pPr>
            <w:r>
              <w:rPr>
                <w:rFonts w:ascii="Times New Roman" w:hAnsi="Times New Roman" w:hint="eastAsia"/>
                <w:b/>
                <w:color w:val="000000" w:themeColor="text1"/>
                <w:sz w:val="21"/>
                <w:szCs w:val="21"/>
                <w:u w:val="single"/>
              </w:rPr>
              <w:t>减振、</w:t>
            </w:r>
            <w:r w:rsidR="004B74FA" w:rsidRPr="00D348D1">
              <w:rPr>
                <w:rFonts w:ascii="Times New Roman" w:hAnsi="Times New Roman" w:hint="eastAsia"/>
                <w:b/>
                <w:color w:val="000000" w:themeColor="text1"/>
                <w:sz w:val="21"/>
                <w:szCs w:val="21"/>
                <w:u w:val="single"/>
              </w:rPr>
              <w:t>隔声、低噪声风机</w:t>
            </w:r>
          </w:p>
        </w:tc>
        <w:tc>
          <w:tcPr>
            <w:tcW w:w="718" w:type="pct"/>
            <w:tcBorders>
              <w:bottom w:val="single" w:sz="12" w:space="0" w:color="auto"/>
            </w:tcBorders>
            <w:vAlign w:val="center"/>
          </w:tcPr>
          <w:p w14:paraId="5764D4A7" w14:textId="77777777" w:rsidR="004B74FA" w:rsidRPr="00D348D1" w:rsidRDefault="004B74FA" w:rsidP="002612BD">
            <w:pPr>
              <w:pStyle w:val="01"/>
              <w:spacing w:before="0" w:line="240" w:lineRule="auto"/>
              <w:ind w:firstLineChars="0" w:firstLine="0"/>
              <w:jc w:val="center"/>
              <w:rPr>
                <w:rFonts w:ascii="Times New Roman" w:hAnsi="Times New Roman"/>
                <w:b/>
                <w:sz w:val="21"/>
                <w:szCs w:val="21"/>
                <w:u w:val="single"/>
              </w:rPr>
            </w:pPr>
            <w:r w:rsidRPr="00D348D1">
              <w:rPr>
                <w:rFonts w:ascii="Times New Roman" w:hAnsi="Times New Roman" w:hint="eastAsia"/>
                <w:b/>
                <w:sz w:val="21"/>
                <w:szCs w:val="21"/>
                <w:u w:val="single"/>
              </w:rPr>
              <w:t>有变动</w:t>
            </w:r>
            <w:r w:rsidR="005E5722">
              <w:rPr>
                <w:rFonts w:ascii="Times New Roman" w:hAnsi="Times New Roman" w:hint="eastAsia"/>
                <w:b/>
                <w:sz w:val="21"/>
                <w:szCs w:val="21"/>
                <w:u w:val="single"/>
              </w:rPr>
              <w:t>，优于环评</w:t>
            </w:r>
          </w:p>
        </w:tc>
      </w:tr>
    </w:tbl>
    <w:bookmarkEnd w:id="23"/>
    <w:p w14:paraId="54F8DC8F" w14:textId="77777777" w:rsidR="002A2297" w:rsidRPr="00D348D1" w:rsidRDefault="004B74FA" w:rsidP="000E559D">
      <w:pPr>
        <w:widowControl w:val="0"/>
        <w:spacing w:after="0" w:line="520" w:lineRule="exact"/>
        <w:ind w:firstLineChars="200" w:firstLine="562"/>
        <w:jc w:val="both"/>
        <w:rPr>
          <w:rFonts w:ascii="Times New Roman" w:eastAsia="宋体" w:hAnsi="宋体"/>
          <w:b/>
          <w:color w:val="000000"/>
          <w:sz w:val="28"/>
          <w:szCs w:val="28"/>
          <w:u w:val="single"/>
        </w:rPr>
      </w:pPr>
      <w:r w:rsidRPr="00D348D1">
        <w:rPr>
          <w:rFonts w:ascii="Times New Roman" w:eastAsia="宋体" w:hAnsi="宋体" w:hint="eastAsia"/>
          <w:b/>
          <w:color w:val="000000"/>
          <w:sz w:val="28"/>
          <w:szCs w:val="28"/>
          <w:u w:val="single"/>
        </w:rPr>
        <w:t>项目环保设备风机采用低噪声设备，从源头上降低噪声的源强，代</w:t>
      </w:r>
      <w:r w:rsidR="00D348D1" w:rsidRPr="00D348D1">
        <w:rPr>
          <w:rFonts w:ascii="Times New Roman" w:eastAsia="宋体" w:hAnsi="宋体" w:hint="eastAsia"/>
          <w:b/>
          <w:color w:val="000000"/>
          <w:sz w:val="28"/>
          <w:szCs w:val="28"/>
          <w:u w:val="single"/>
        </w:rPr>
        <w:t>替</w:t>
      </w:r>
      <w:r w:rsidRPr="00D348D1">
        <w:rPr>
          <w:rFonts w:ascii="Times New Roman" w:eastAsia="宋体" w:hAnsi="宋体" w:hint="eastAsia"/>
          <w:b/>
          <w:color w:val="000000"/>
          <w:sz w:val="28"/>
          <w:szCs w:val="28"/>
          <w:u w:val="single"/>
        </w:rPr>
        <w:t>原环评中提出的空气动力型环保设备</w:t>
      </w:r>
      <w:r w:rsidR="00BF4659" w:rsidRPr="00D348D1">
        <w:rPr>
          <w:rFonts w:ascii="Times New Roman" w:eastAsia="宋体" w:hAnsi="宋体" w:hint="eastAsia"/>
          <w:b/>
          <w:color w:val="000000"/>
          <w:sz w:val="28"/>
          <w:szCs w:val="28"/>
          <w:u w:val="single"/>
        </w:rPr>
        <w:t>消声器，</w:t>
      </w:r>
      <w:r w:rsidR="00D348D1">
        <w:rPr>
          <w:rFonts w:ascii="Times New Roman" w:eastAsia="宋体" w:hAnsi="宋体" w:hint="eastAsia"/>
          <w:b/>
          <w:color w:val="000000"/>
          <w:sz w:val="28"/>
          <w:szCs w:val="28"/>
          <w:u w:val="single"/>
        </w:rPr>
        <w:t>能从源头上解决高噪声问题，便于环保管理</w:t>
      </w:r>
      <w:r w:rsidR="002612BD">
        <w:rPr>
          <w:rFonts w:ascii="Times New Roman" w:eastAsia="宋体" w:hAnsi="宋体" w:hint="eastAsia"/>
          <w:b/>
          <w:color w:val="000000"/>
          <w:sz w:val="28"/>
          <w:szCs w:val="28"/>
          <w:u w:val="single"/>
        </w:rPr>
        <w:t>；且</w:t>
      </w:r>
      <w:r w:rsidR="00E253FB">
        <w:rPr>
          <w:rFonts w:ascii="Times New Roman" w:eastAsia="宋体" w:hAnsi="宋体" w:hint="eastAsia"/>
          <w:b/>
          <w:color w:val="000000"/>
          <w:sz w:val="28"/>
          <w:szCs w:val="28"/>
          <w:u w:val="single"/>
        </w:rPr>
        <w:t>采用</w:t>
      </w:r>
      <w:r w:rsidR="002612BD">
        <w:rPr>
          <w:rFonts w:ascii="Times New Roman" w:eastAsia="宋体" w:hAnsi="宋体" w:hint="eastAsia"/>
          <w:b/>
          <w:color w:val="000000"/>
          <w:sz w:val="28"/>
          <w:szCs w:val="28"/>
          <w:u w:val="single"/>
        </w:rPr>
        <w:t>隔声</w:t>
      </w:r>
      <w:r w:rsidR="00E253FB">
        <w:rPr>
          <w:rFonts w:ascii="Times New Roman" w:eastAsia="宋体" w:hAnsi="宋体" w:hint="eastAsia"/>
          <w:b/>
          <w:color w:val="000000"/>
          <w:sz w:val="28"/>
          <w:szCs w:val="28"/>
          <w:u w:val="single"/>
        </w:rPr>
        <w:t>房对噪声源进行了密闭</w:t>
      </w:r>
      <w:r w:rsidR="002612BD">
        <w:rPr>
          <w:rFonts w:ascii="Times New Roman" w:eastAsia="宋体" w:hAnsi="宋体" w:hint="eastAsia"/>
          <w:b/>
          <w:color w:val="000000"/>
          <w:sz w:val="28"/>
          <w:szCs w:val="28"/>
          <w:u w:val="single"/>
        </w:rPr>
        <w:t>，</w:t>
      </w:r>
      <w:r w:rsidR="009874CF">
        <w:rPr>
          <w:rFonts w:ascii="Times New Roman" w:eastAsia="宋体" w:hAnsi="宋体" w:hint="eastAsia"/>
          <w:b/>
          <w:color w:val="000000"/>
          <w:sz w:val="28"/>
          <w:szCs w:val="28"/>
          <w:u w:val="single"/>
        </w:rPr>
        <w:t>故</w:t>
      </w:r>
      <w:r w:rsidR="00496D39">
        <w:rPr>
          <w:rFonts w:ascii="Times New Roman" w:eastAsia="宋体" w:hAnsi="宋体"/>
          <w:b/>
          <w:color w:val="000000"/>
          <w:sz w:val="28"/>
          <w:szCs w:val="28"/>
          <w:u w:val="single"/>
        </w:rPr>
        <w:t>此</w:t>
      </w:r>
      <w:r w:rsidR="00496D39">
        <w:rPr>
          <w:rFonts w:ascii="Times New Roman" w:eastAsia="宋体" w:hAnsi="宋体" w:hint="eastAsia"/>
          <w:b/>
          <w:color w:val="000000"/>
          <w:sz w:val="28"/>
          <w:szCs w:val="28"/>
          <w:u w:val="single"/>
        </w:rPr>
        <w:t>变</w:t>
      </w:r>
      <w:r w:rsidR="009874CF">
        <w:rPr>
          <w:rFonts w:ascii="Times New Roman" w:eastAsia="宋体" w:hAnsi="宋体" w:hint="eastAsia"/>
          <w:b/>
          <w:color w:val="000000"/>
          <w:sz w:val="28"/>
          <w:szCs w:val="28"/>
          <w:u w:val="single"/>
        </w:rPr>
        <w:t>化属于对</w:t>
      </w:r>
      <w:r w:rsidR="00C47750">
        <w:rPr>
          <w:rFonts w:ascii="Times New Roman" w:eastAsia="宋体" w:hAnsi="宋体" w:hint="eastAsia"/>
          <w:b/>
          <w:color w:val="000000"/>
          <w:sz w:val="28"/>
          <w:szCs w:val="28"/>
          <w:u w:val="single"/>
        </w:rPr>
        <w:t>环</w:t>
      </w:r>
      <w:proofErr w:type="gramStart"/>
      <w:r w:rsidR="00C47750">
        <w:rPr>
          <w:rFonts w:ascii="Times New Roman" w:eastAsia="宋体" w:hAnsi="宋体" w:hint="eastAsia"/>
          <w:b/>
          <w:color w:val="000000"/>
          <w:sz w:val="28"/>
          <w:szCs w:val="28"/>
          <w:u w:val="single"/>
        </w:rPr>
        <w:t>评提出</w:t>
      </w:r>
      <w:proofErr w:type="gramEnd"/>
      <w:r w:rsidR="00C47750">
        <w:rPr>
          <w:rFonts w:ascii="Times New Roman" w:eastAsia="宋体" w:hAnsi="宋体" w:hint="eastAsia"/>
          <w:b/>
          <w:color w:val="000000"/>
          <w:sz w:val="28"/>
          <w:szCs w:val="28"/>
          <w:u w:val="single"/>
        </w:rPr>
        <w:t>的</w:t>
      </w:r>
      <w:r w:rsidR="009874CF">
        <w:rPr>
          <w:rFonts w:ascii="Times New Roman" w:eastAsia="宋体" w:hAnsi="宋体" w:hint="eastAsia"/>
          <w:b/>
          <w:color w:val="000000"/>
          <w:sz w:val="28"/>
          <w:szCs w:val="28"/>
          <w:u w:val="single"/>
        </w:rPr>
        <w:t>环保设施的</w:t>
      </w:r>
      <w:r w:rsidR="00C47750">
        <w:rPr>
          <w:rFonts w:ascii="Times New Roman" w:eastAsia="宋体" w:hAnsi="宋体" w:hint="eastAsia"/>
          <w:b/>
          <w:color w:val="000000"/>
          <w:sz w:val="28"/>
          <w:szCs w:val="28"/>
          <w:u w:val="single"/>
        </w:rPr>
        <w:t>优化</w:t>
      </w:r>
      <w:r w:rsidR="009874CF">
        <w:rPr>
          <w:rFonts w:ascii="Times New Roman" w:eastAsia="宋体" w:hAnsi="宋体" w:hint="eastAsia"/>
          <w:b/>
          <w:color w:val="000000"/>
          <w:sz w:val="28"/>
          <w:szCs w:val="28"/>
          <w:u w:val="single"/>
        </w:rPr>
        <w:t>改进，</w:t>
      </w:r>
      <w:r w:rsidR="00D348D1">
        <w:rPr>
          <w:rFonts w:ascii="Times New Roman" w:eastAsia="宋体" w:hAnsi="宋体" w:hint="eastAsia"/>
          <w:b/>
          <w:color w:val="000000"/>
          <w:sz w:val="28"/>
          <w:szCs w:val="28"/>
          <w:u w:val="single"/>
        </w:rPr>
        <w:t>根据项目噪声监测报告，厂界四周昼夜噪声监测值均达标排放</w:t>
      </w:r>
      <w:r w:rsidR="009874CF">
        <w:rPr>
          <w:rFonts w:ascii="Times New Roman" w:eastAsia="宋体" w:hAnsi="宋体" w:hint="eastAsia"/>
          <w:b/>
          <w:color w:val="000000"/>
          <w:sz w:val="28"/>
          <w:szCs w:val="28"/>
          <w:u w:val="single"/>
        </w:rPr>
        <w:t>。项目低噪声设备介绍见附件</w:t>
      </w:r>
      <w:r w:rsidR="006B701F">
        <w:rPr>
          <w:rFonts w:ascii="Times New Roman" w:eastAsia="宋体" w:hAnsi="宋体" w:hint="eastAsia"/>
          <w:b/>
          <w:color w:val="000000"/>
          <w:sz w:val="28"/>
          <w:szCs w:val="28"/>
          <w:u w:val="single"/>
        </w:rPr>
        <w:t>8</w:t>
      </w:r>
      <w:r w:rsidR="009874CF">
        <w:rPr>
          <w:rFonts w:ascii="Times New Roman" w:eastAsia="宋体" w:hAnsi="宋体" w:hint="eastAsia"/>
          <w:b/>
          <w:color w:val="000000"/>
          <w:sz w:val="28"/>
          <w:szCs w:val="28"/>
          <w:u w:val="single"/>
        </w:rPr>
        <w:t>。</w:t>
      </w:r>
    </w:p>
    <w:p w14:paraId="6A322C38" w14:textId="77777777" w:rsidR="002A2297" w:rsidRDefault="002A2297" w:rsidP="000E559D">
      <w:pPr>
        <w:widowControl w:val="0"/>
        <w:spacing w:after="0" w:line="520" w:lineRule="exact"/>
        <w:ind w:firstLineChars="200" w:firstLine="560"/>
        <w:jc w:val="both"/>
        <w:rPr>
          <w:rFonts w:ascii="Times New Roman" w:eastAsia="宋体" w:hAnsi="宋体"/>
          <w:color w:val="000000"/>
          <w:sz w:val="28"/>
          <w:szCs w:val="28"/>
        </w:rPr>
      </w:pPr>
    </w:p>
    <w:p w14:paraId="21D74B1E" w14:textId="77777777" w:rsidR="00F45D78" w:rsidRPr="006B0A9A" w:rsidRDefault="00F45D78" w:rsidP="000E559D">
      <w:pPr>
        <w:pStyle w:val="1"/>
        <w:pageBreakBefore/>
        <w:numPr>
          <w:ilvl w:val="0"/>
          <w:numId w:val="0"/>
        </w:numPr>
        <w:rPr>
          <w:color w:val="000000"/>
        </w:rPr>
      </w:pPr>
      <w:bookmarkStart w:id="24" w:name="_Toc6577731"/>
      <w:r w:rsidRPr="006B0A9A">
        <w:rPr>
          <w:color w:val="000000"/>
        </w:rPr>
        <w:lastRenderedPageBreak/>
        <w:t>4</w:t>
      </w:r>
      <w:r w:rsidRPr="006B0A9A">
        <w:rPr>
          <w:color w:val="000000"/>
        </w:rPr>
        <w:t>环境保护设施</w:t>
      </w:r>
      <w:bookmarkEnd w:id="24"/>
    </w:p>
    <w:p w14:paraId="5B699184"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25" w:name="_Toc6577732"/>
      <w:r w:rsidRPr="00183DCA">
        <w:rPr>
          <w:rFonts w:ascii="Times New Roman" w:eastAsia="黑体" w:hAnsi="Times New Roman"/>
          <w:b/>
          <w:bCs/>
          <w:color w:val="000000"/>
          <w:sz w:val="28"/>
          <w:szCs w:val="28"/>
        </w:rPr>
        <w:t>4.1</w:t>
      </w:r>
      <w:r w:rsidRPr="00183DCA">
        <w:rPr>
          <w:rFonts w:ascii="Times New Roman" w:eastAsia="黑体" w:hAnsi="Times New Roman"/>
          <w:b/>
          <w:bCs/>
          <w:color w:val="000000"/>
          <w:sz w:val="28"/>
          <w:szCs w:val="28"/>
        </w:rPr>
        <w:t>污染物治理设施</w:t>
      </w:r>
      <w:bookmarkEnd w:id="25"/>
    </w:p>
    <w:p w14:paraId="7C006A10" w14:textId="77777777" w:rsidR="00F45D78" w:rsidRPr="006944CF" w:rsidRDefault="00F45D78"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6944CF">
        <w:rPr>
          <w:rFonts w:ascii="Times New Roman" w:eastAsia="楷体_GB2312" w:hAnsi="Times New Roman"/>
          <w:b/>
          <w:color w:val="000000"/>
          <w:sz w:val="28"/>
          <w:szCs w:val="28"/>
        </w:rPr>
        <w:t>4.1.1</w:t>
      </w:r>
      <w:r w:rsidR="00F5294E" w:rsidRPr="006944CF">
        <w:rPr>
          <w:rFonts w:ascii="Times New Roman" w:eastAsia="楷体_GB2312" w:hAnsi="Times New Roman"/>
          <w:b/>
          <w:color w:val="000000"/>
          <w:sz w:val="28"/>
          <w:szCs w:val="28"/>
        </w:rPr>
        <w:t xml:space="preserve"> </w:t>
      </w:r>
      <w:r w:rsidRPr="006944CF">
        <w:rPr>
          <w:rFonts w:ascii="Times New Roman" w:eastAsia="楷体_GB2312" w:hAnsi="Times New Roman"/>
          <w:b/>
          <w:color w:val="000000"/>
          <w:sz w:val="28"/>
          <w:szCs w:val="28"/>
        </w:rPr>
        <w:t>废水</w:t>
      </w:r>
    </w:p>
    <w:p w14:paraId="36F1E458" w14:textId="77777777" w:rsidR="00B0651C" w:rsidRPr="00217FB2" w:rsidRDefault="00B0651C" w:rsidP="00B0651C">
      <w:pPr>
        <w:widowControl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color w:val="000000" w:themeColor="text1"/>
          <w:sz w:val="28"/>
          <w:szCs w:val="28"/>
        </w:rPr>
        <w:t>项目废水</w:t>
      </w:r>
      <w:r w:rsidR="00CA44F0" w:rsidRPr="00217FB2">
        <w:rPr>
          <w:rFonts w:ascii="Times New Roman" w:eastAsia="宋体" w:hAnsi="宋体" w:hint="eastAsia"/>
          <w:color w:val="000000" w:themeColor="text1"/>
          <w:sz w:val="28"/>
          <w:szCs w:val="28"/>
        </w:rPr>
        <w:t>主要为循环冷却废水和</w:t>
      </w:r>
      <w:r w:rsidRPr="00217FB2">
        <w:rPr>
          <w:rFonts w:ascii="Times New Roman" w:eastAsia="宋体" w:hAnsi="宋体"/>
          <w:color w:val="000000" w:themeColor="text1"/>
          <w:sz w:val="28"/>
          <w:szCs w:val="28"/>
        </w:rPr>
        <w:t>生活废水。</w:t>
      </w:r>
      <w:r w:rsidR="008A096C" w:rsidRPr="00217FB2">
        <w:rPr>
          <w:rFonts w:ascii="Times New Roman" w:eastAsia="宋体" w:hAnsi="宋体" w:hint="eastAsia"/>
          <w:color w:val="000000" w:themeColor="text1"/>
          <w:sz w:val="28"/>
          <w:szCs w:val="28"/>
        </w:rPr>
        <w:t>生活污水经厂区生活污水处理站处理达标后与</w:t>
      </w:r>
      <w:r w:rsidR="00D97799" w:rsidRPr="00217FB2">
        <w:rPr>
          <w:rFonts w:ascii="Times New Roman" w:eastAsia="宋体" w:hAnsi="宋体" w:hint="eastAsia"/>
          <w:color w:val="000000" w:themeColor="text1"/>
          <w:sz w:val="28"/>
          <w:szCs w:val="28"/>
        </w:rPr>
        <w:t>循环冷却</w:t>
      </w:r>
      <w:r w:rsidRPr="00217FB2">
        <w:rPr>
          <w:rFonts w:ascii="Times New Roman" w:eastAsia="宋体" w:hAnsi="宋体"/>
          <w:color w:val="000000" w:themeColor="text1"/>
          <w:sz w:val="28"/>
          <w:szCs w:val="28"/>
        </w:rPr>
        <w:t>废水</w:t>
      </w:r>
      <w:r w:rsidR="00D97799" w:rsidRPr="00217FB2">
        <w:rPr>
          <w:rFonts w:ascii="Times New Roman" w:eastAsia="宋体" w:hAnsi="宋体" w:hint="eastAsia"/>
          <w:color w:val="000000" w:themeColor="text1"/>
          <w:sz w:val="28"/>
          <w:szCs w:val="28"/>
        </w:rPr>
        <w:t>经</w:t>
      </w:r>
      <w:proofErr w:type="gramStart"/>
      <w:r w:rsidR="008A096C" w:rsidRPr="00217FB2">
        <w:rPr>
          <w:rFonts w:ascii="Times New Roman" w:eastAsia="宋体" w:hAnsi="宋体" w:hint="eastAsia"/>
          <w:color w:val="000000" w:themeColor="text1"/>
          <w:sz w:val="28"/>
          <w:szCs w:val="28"/>
        </w:rPr>
        <w:t>厂区</w:t>
      </w:r>
      <w:r w:rsidR="00D97799" w:rsidRPr="00217FB2">
        <w:rPr>
          <w:rFonts w:ascii="Times New Roman" w:eastAsia="宋体" w:hAnsi="宋体" w:hint="eastAsia"/>
          <w:color w:val="000000" w:themeColor="text1"/>
          <w:sz w:val="28"/>
          <w:szCs w:val="28"/>
        </w:rPr>
        <w:t>总</w:t>
      </w:r>
      <w:proofErr w:type="gramEnd"/>
      <w:r w:rsidR="00D97799" w:rsidRPr="00217FB2">
        <w:rPr>
          <w:rFonts w:ascii="Times New Roman" w:eastAsia="宋体" w:hAnsi="宋体" w:hint="eastAsia"/>
          <w:color w:val="000000" w:themeColor="text1"/>
          <w:sz w:val="28"/>
          <w:szCs w:val="28"/>
        </w:rPr>
        <w:t>排口</w:t>
      </w:r>
      <w:r w:rsidRPr="00217FB2">
        <w:rPr>
          <w:rFonts w:ascii="Times New Roman" w:eastAsia="宋体" w:hAnsi="宋体"/>
          <w:color w:val="000000" w:themeColor="text1"/>
          <w:sz w:val="28"/>
          <w:szCs w:val="28"/>
        </w:rPr>
        <w:t>进入</w:t>
      </w:r>
      <w:r w:rsidR="00D97799" w:rsidRPr="00217FB2">
        <w:rPr>
          <w:rFonts w:ascii="Times New Roman" w:eastAsia="宋体" w:hAnsi="宋体" w:hint="eastAsia"/>
          <w:color w:val="000000" w:themeColor="text1"/>
          <w:sz w:val="28"/>
          <w:szCs w:val="28"/>
        </w:rPr>
        <w:t>濮阳市第三</w:t>
      </w:r>
      <w:r w:rsidRPr="00217FB2">
        <w:rPr>
          <w:rFonts w:ascii="Times New Roman" w:eastAsia="宋体" w:hAnsi="宋体"/>
          <w:color w:val="000000" w:themeColor="text1"/>
          <w:sz w:val="28"/>
          <w:szCs w:val="28"/>
        </w:rPr>
        <w:t>污水处理厂处理。</w:t>
      </w:r>
    </w:p>
    <w:p w14:paraId="78D1D99C" w14:textId="77777777" w:rsidR="00505BF3" w:rsidRPr="00217FB2" w:rsidRDefault="00505BF3" w:rsidP="00B0651C">
      <w:pPr>
        <w:widowControl w:val="0"/>
        <w:spacing w:after="0" w:line="520" w:lineRule="exact"/>
        <w:ind w:firstLineChars="200" w:firstLine="560"/>
        <w:jc w:val="both"/>
        <w:rPr>
          <w:rFonts w:ascii="Times New Roman" w:eastAsia="宋体" w:hAnsi="宋体"/>
          <w:color w:val="000000" w:themeColor="text1"/>
          <w:sz w:val="28"/>
          <w:szCs w:val="28"/>
        </w:rPr>
      </w:pPr>
      <w:proofErr w:type="gramStart"/>
      <w:r w:rsidRPr="00217FB2">
        <w:rPr>
          <w:rFonts w:ascii="Times New Roman" w:eastAsia="宋体" w:hAnsi="宋体" w:hint="eastAsia"/>
          <w:color w:val="000000" w:themeColor="text1"/>
          <w:sz w:val="28"/>
          <w:szCs w:val="28"/>
        </w:rPr>
        <w:t>工程废水产排情况</w:t>
      </w:r>
      <w:proofErr w:type="gramEnd"/>
      <w:r w:rsidRPr="00217FB2">
        <w:rPr>
          <w:rFonts w:ascii="Times New Roman" w:eastAsia="宋体" w:hAnsi="宋体" w:hint="eastAsia"/>
          <w:color w:val="000000" w:themeColor="text1"/>
          <w:sz w:val="28"/>
          <w:szCs w:val="28"/>
        </w:rPr>
        <w:t>见表</w:t>
      </w:r>
      <w:r w:rsidRPr="00217FB2">
        <w:rPr>
          <w:rFonts w:ascii="Times New Roman" w:eastAsia="宋体" w:hAnsi="宋体" w:hint="eastAsia"/>
          <w:color w:val="000000" w:themeColor="text1"/>
          <w:sz w:val="28"/>
          <w:szCs w:val="28"/>
        </w:rPr>
        <w:t>4-1</w:t>
      </w:r>
      <w:r w:rsidRPr="00217FB2">
        <w:rPr>
          <w:rFonts w:ascii="Times New Roman" w:eastAsia="宋体" w:hAnsi="宋体" w:hint="eastAsia"/>
          <w:color w:val="000000" w:themeColor="text1"/>
          <w:sz w:val="28"/>
          <w:szCs w:val="28"/>
        </w:rPr>
        <w:t>。</w:t>
      </w:r>
    </w:p>
    <w:p w14:paraId="2596271E" w14:textId="77777777" w:rsidR="00B0651C" w:rsidRPr="00217FB2" w:rsidRDefault="00B0651C" w:rsidP="003629AB">
      <w:pPr>
        <w:widowControl w:val="0"/>
        <w:spacing w:beforeLines="50" w:before="120" w:after="0"/>
        <w:ind w:firstLine="482"/>
        <w:jc w:val="center"/>
        <w:rPr>
          <w:rFonts w:ascii="Times New Roman" w:eastAsia="黑体"/>
          <w:color w:val="000000" w:themeColor="text1"/>
          <w:sz w:val="24"/>
        </w:rPr>
      </w:pPr>
      <w:r w:rsidRPr="00217FB2">
        <w:rPr>
          <w:rFonts w:ascii="Times New Roman" w:eastAsia="黑体"/>
          <w:color w:val="000000" w:themeColor="text1"/>
          <w:sz w:val="24"/>
        </w:rPr>
        <w:t>表</w:t>
      </w:r>
      <w:r w:rsidRPr="00217FB2">
        <w:rPr>
          <w:rFonts w:ascii="Times New Roman" w:eastAsia="黑体" w:hint="eastAsia"/>
          <w:color w:val="000000" w:themeColor="text1"/>
          <w:sz w:val="24"/>
        </w:rPr>
        <w:t>4-1</w:t>
      </w:r>
      <w:r w:rsidRPr="00217FB2">
        <w:rPr>
          <w:rFonts w:ascii="Times New Roman" w:eastAsia="黑体"/>
          <w:color w:val="000000" w:themeColor="text1"/>
          <w:sz w:val="24"/>
        </w:rPr>
        <w:t xml:space="preserve">  </w:t>
      </w:r>
      <w:r w:rsidRPr="00217FB2">
        <w:rPr>
          <w:rFonts w:ascii="Times New Roman" w:eastAsia="黑体"/>
          <w:color w:val="000000" w:themeColor="text1"/>
          <w:sz w:val="24"/>
        </w:rPr>
        <w:t>工程废水污染物产排情况</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38"/>
        <w:gridCol w:w="1455"/>
        <w:gridCol w:w="1134"/>
        <w:gridCol w:w="991"/>
        <w:gridCol w:w="993"/>
        <w:gridCol w:w="1134"/>
        <w:gridCol w:w="1134"/>
        <w:gridCol w:w="1696"/>
      </w:tblGrid>
      <w:tr w:rsidR="008A096C" w:rsidRPr="00217FB2" w14:paraId="320F57E6" w14:textId="77777777" w:rsidTr="007776F0">
        <w:trPr>
          <w:trHeight w:val="340"/>
        </w:trPr>
        <w:tc>
          <w:tcPr>
            <w:tcW w:w="1141" w:type="pct"/>
            <w:gridSpan w:val="2"/>
            <w:tcBorders>
              <w:top w:val="single" w:sz="12" w:space="0" w:color="auto"/>
              <w:bottom w:val="single" w:sz="4" w:space="0" w:color="auto"/>
            </w:tcBorders>
            <w:vAlign w:val="center"/>
          </w:tcPr>
          <w:p w14:paraId="0C675DAD"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项目</w:t>
            </w:r>
          </w:p>
        </w:tc>
        <w:tc>
          <w:tcPr>
            <w:tcW w:w="618" w:type="pct"/>
            <w:tcBorders>
              <w:top w:val="single" w:sz="12" w:space="0" w:color="auto"/>
              <w:bottom w:val="single" w:sz="4" w:space="0" w:color="auto"/>
            </w:tcBorders>
            <w:vAlign w:val="center"/>
          </w:tcPr>
          <w:p w14:paraId="74817D07"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水量</w:t>
            </w:r>
          </w:p>
          <w:p w14:paraId="26A664D0"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(m</w:t>
            </w:r>
            <w:r w:rsidRPr="00217FB2">
              <w:rPr>
                <w:rFonts w:ascii="Times New Roman" w:eastAsia="宋体" w:hAnsi="Times New Roman"/>
                <w:color w:val="000000" w:themeColor="text1"/>
                <w:sz w:val="21"/>
                <w:szCs w:val="21"/>
                <w:vertAlign w:val="superscript"/>
              </w:rPr>
              <w:t>3</w:t>
            </w:r>
            <w:r w:rsidRPr="00217FB2">
              <w:rPr>
                <w:rFonts w:ascii="Times New Roman" w:eastAsia="宋体" w:hAnsi="Times New Roman"/>
                <w:color w:val="000000" w:themeColor="text1"/>
                <w:sz w:val="21"/>
                <w:szCs w:val="21"/>
              </w:rPr>
              <w:t>/d)</w:t>
            </w:r>
          </w:p>
        </w:tc>
        <w:tc>
          <w:tcPr>
            <w:tcW w:w="540" w:type="pct"/>
            <w:tcBorders>
              <w:top w:val="single" w:sz="12" w:space="0" w:color="auto"/>
              <w:bottom w:val="single" w:sz="4" w:space="0" w:color="auto"/>
            </w:tcBorders>
            <w:vAlign w:val="center"/>
          </w:tcPr>
          <w:p w14:paraId="58764F5C"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COD</w:t>
            </w:r>
          </w:p>
        </w:tc>
        <w:tc>
          <w:tcPr>
            <w:tcW w:w="541" w:type="pct"/>
            <w:tcBorders>
              <w:top w:val="single" w:sz="12" w:space="0" w:color="auto"/>
              <w:bottom w:val="single" w:sz="4" w:space="0" w:color="auto"/>
            </w:tcBorders>
            <w:vAlign w:val="center"/>
          </w:tcPr>
          <w:p w14:paraId="4DCF676B" w14:textId="77777777" w:rsidR="008A096C" w:rsidRPr="00217FB2" w:rsidRDefault="008A096C" w:rsidP="008A096C">
            <w:pPr>
              <w:spacing w:after="0"/>
              <w:jc w:val="center"/>
              <w:rPr>
                <w:rFonts w:ascii="Times New Roman" w:eastAsia="宋体" w:hAnsi="Times New Roman"/>
                <w:color w:val="000000" w:themeColor="text1"/>
                <w:sz w:val="21"/>
                <w:szCs w:val="21"/>
                <w:vertAlign w:val="superscript"/>
              </w:rPr>
            </w:pPr>
            <w:r w:rsidRPr="00217FB2">
              <w:rPr>
                <w:rFonts w:ascii="Times New Roman" w:eastAsia="宋体" w:hAnsi="Times New Roman"/>
                <w:color w:val="000000" w:themeColor="text1"/>
                <w:sz w:val="21"/>
                <w:szCs w:val="21"/>
              </w:rPr>
              <w:t>氨氮</w:t>
            </w:r>
          </w:p>
        </w:tc>
        <w:tc>
          <w:tcPr>
            <w:tcW w:w="618" w:type="pct"/>
            <w:tcBorders>
              <w:top w:val="single" w:sz="12" w:space="0" w:color="auto"/>
              <w:bottom w:val="single" w:sz="4" w:space="0" w:color="auto"/>
            </w:tcBorders>
            <w:vAlign w:val="center"/>
          </w:tcPr>
          <w:p w14:paraId="28BF5C66"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SS</w:t>
            </w:r>
          </w:p>
        </w:tc>
        <w:tc>
          <w:tcPr>
            <w:tcW w:w="618" w:type="pct"/>
            <w:tcBorders>
              <w:top w:val="single" w:sz="12" w:space="0" w:color="auto"/>
              <w:bottom w:val="single" w:sz="4" w:space="0" w:color="auto"/>
            </w:tcBorders>
            <w:vAlign w:val="center"/>
          </w:tcPr>
          <w:p w14:paraId="50487771"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排放方式</w:t>
            </w:r>
          </w:p>
        </w:tc>
        <w:tc>
          <w:tcPr>
            <w:tcW w:w="924" w:type="pct"/>
            <w:tcBorders>
              <w:top w:val="single" w:sz="12" w:space="0" w:color="auto"/>
              <w:bottom w:val="single" w:sz="4" w:space="0" w:color="auto"/>
            </w:tcBorders>
            <w:vAlign w:val="center"/>
          </w:tcPr>
          <w:p w14:paraId="071B0159"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处理措施</w:t>
            </w:r>
          </w:p>
        </w:tc>
      </w:tr>
      <w:tr w:rsidR="008A096C" w:rsidRPr="00217FB2" w14:paraId="01F77D26" w14:textId="77777777" w:rsidTr="007776F0">
        <w:trPr>
          <w:trHeight w:val="340"/>
        </w:trPr>
        <w:tc>
          <w:tcPr>
            <w:tcW w:w="348" w:type="pct"/>
            <w:vMerge w:val="restart"/>
            <w:tcBorders>
              <w:top w:val="single" w:sz="4" w:space="0" w:color="auto"/>
            </w:tcBorders>
            <w:vAlign w:val="center"/>
          </w:tcPr>
          <w:p w14:paraId="11ABDE9C" w14:textId="77777777" w:rsidR="008A096C" w:rsidRPr="00217FB2" w:rsidRDefault="008A096C" w:rsidP="008A096C">
            <w:pPr>
              <w:spacing w:after="0"/>
              <w:jc w:val="center"/>
              <w:rPr>
                <w:rFonts w:ascii="Times New Roman" w:eastAsia="宋体" w:hAnsi="Times New Roman"/>
                <w:snapToGrid w:val="0"/>
                <w:color w:val="000000" w:themeColor="text1"/>
                <w:sz w:val="21"/>
                <w:szCs w:val="21"/>
              </w:rPr>
            </w:pPr>
            <w:r w:rsidRPr="00217FB2">
              <w:rPr>
                <w:rFonts w:ascii="Times New Roman" w:eastAsia="宋体" w:hAnsi="Times New Roman"/>
                <w:snapToGrid w:val="0"/>
                <w:color w:val="000000" w:themeColor="text1"/>
                <w:sz w:val="21"/>
                <w:szCs w:val="21"/>
              </w:rPr>
              <w:t>生活污水</w:t>
            </w:r>
          </w:p>
        </w:tc>
        <w:tc>
          <w:tcPr>
            <w:tcW w:w="793" w:type="pct"/>
            <w:tcBorders>
              <w:top w:val="single" w:sz="4" w:space="0" w:color="auto"/>
            </w:tcBorders>
            <w:vAlign w:val="center"/>
          </w:tcPr>
          <w:p w14:paraId="0987C82A" w14:textId="77777777" w:rsidR="008A096C" w:rsidRPr="00217FB2" w:rsidRDefault="008A096C" w:rsidP="008A096C">
            <w:pPr>
              <w:spacing w:after="0"/>
              <w:jc w:val="center"/>
              <w:rPr>
                <w:rFonts w:ascii="Times New Roman" w:eastAsia="宋体" w:hAnsi="Times New Roman"/>
                <w:snapToGrid w:val="0"/>
                <w:color w:val="000000" w:themeColor="text1"/>
                <w:sz w:val="21"/>
                <w:szCs w:val="21"/>
              </w:rPr>
            </w:pPr>
            <w:r w:rsidRPr="00217FB2">
              <w:rPr>
                <w:rFonts w:ascii="Times New Roman" w:eastAsia="宋体" w:hAnsi="Times New Roman"/>
                <w:snapToGrid w:val="0"/>
                <w:color w:val="000000" w:themeColor="text1"/>
                <w:sz w:val="21"/>
                <w:szCs w:val="21"/>
              </w:rPr>
              <w:t>处理前</w:t>
            </w:r>
          </w:p>
        </w:tc>
        <w:tc>
          <w:tcPr>
            <w:tcW w:w="618" w:type="pct"/>
            <w:vMerge w:val="restart"/>
            <w:tcBorders>
              <w:top w:val="single" w:sz="4" w:space="0" w:color="auto"/>
            </w:tcBorders>
            <w:vAlign w:val="center"/>
          </w:tcPr>
          <w:p w14:paraId="39169D4B"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2.88</w:t>
            </w:r>
          </w:p>
        </w:tc>
        <w:tc>
          <w:tcPr>
            <w:tcW w:w="540" w:type="pct"/>
            <w:tcBorders>
              <w:top w:val="single" w:sz="4" w:space="0" w:color="auto"/>
            </w:tcBorders>
            <w:vAlign w:val="center"/>
          </w:tcPr>
          <w:p w14:paraId="339D1C44"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320</w:t>
            </w:r>
          </w:p>
        </w:tc>
        <w:tc>
          <w:tcPr>
            <w:tcW w:w="541" w:type="pct"/>
            <w:tcBorders>
              <w:top w:val="single" w:sz="4" w:space="0" w:color="auto"/>
            </w:tcBorders>
            <w:vAlign w:val="center"/>
          </w:tcPr>
          <w:p w14:paraId="2D522443"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35</w:t>
            </w:r>
          </w:p>
        </w:tc>
        <w:tc>
          <w:tcPr>
            <w:tcW w:w="618" w:type="pct"/>
            <w:tcBorders>
              <w:top w:val="single" w:sz="4" w:space="0" w:color="auto"/>
            </w:tcBorders>
            <w:vAlign w:val="center"/>
          </w:tcPr>
          <w:p w14:paraId="4345E3B9"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210</w:t>
            </w:r>
          </w:p>
        </w:tc>
        <w:tc>
          <w:tcPr>
            <w:tcW w:w="618" w:type="pct"/>
            <w:vMerge w:val="restart"/>
            <w:tcBorders>
              <w:top w:val="single" w:sz="4" w:space="0" w:color="auto"/>
            </w:tcBorders>
            <w:vAlign w:val="center"/>
          </w:tcPr>
          <w:p w14:paraId="6B3E11B0"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连续排放</w:t>
            </w:r>
          </w:p>
        </w:tc>
        <w:tc>
          <w:tcPr>
            <w:tcW w:w="924" w:type="pct"/>
            <w:vMerge w:val="restart"/>
            <w:tcBorders>
              <w:top w:val="single" w:sz="4" w:space="0" w:color="auto"/>
            </w:tcBorders>
            <w:vAlign w:val="center"/>
          </w:tcPr>
          <w:p w14:paraId="473972D7"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生活污水处理站（</w:t>
            </w:r>
            <w:r w:rsidRPr="00217FB2">
              <w:rPr>
                <w:rFonts w:ascii="Times New Roman" w:eastAsia="宋体" w:hAnsi="Times New Roman"/>
                <w:color w:val="000000" w:themeColor="text1"/>
                <w:sz w:val="21"/>
                <w:szCs w:val="21"/>
              </w:rPr>
              <w:t>A/O</w:t>
            </w:r>
            <w:r w:rsidRPr="00217FB2">
              <w:rPr>
                <w:rFonts w:ascii="Times New Roman" w:eastAsia="宋体" w:hAnsi="Times New Roman"/>
                <w:color w:val="000000" w:themeColor="text1"/>
                <w:sz w:val="21"/>
                <w:szCs w:val="21"/>
              </w:rPr>
              <w:t>工艺）</w:t>
            </w:r>
          </w:p>
        </w:tc>
      </w:tr>
      <w:tr w:rsidR="008A096C" w:rsidRPr="00217FB2" w14:paraId="25546F9B" w14:textId="77777777" w:rsidTr="00E26A7D">
        <w:trPr>
          <w:trHeight w:val="340"/>
        </w:trPr>
        <w:tc>
          <w:tcPr>
            <w:tcW w:w="348" w:type="pct"/>
            <w:vMerge/>
            <w:vAlign w:val="center"/>
          </w:tcPr>
          <w:p w14:paraId="0E88C285" w14:textId="77777777" w:rsidR="008A096C" w:rsidRPr="00217FB2" w:rsidRDefault="008A096C" w:rsidP="008A096C">
            <w:pPr>
              <w:spacing w:after="0"/>
              <w:jc w:val="center"/>
              <w:rPr>
                <w:rFonts w:ascii="Times New Roman" w:eastAsia="宋体" w:hAnsi="Times New Roman"/>
                <w:color w:val="000000" w:themeColor="text1"/>
                <w:sz w:val="21"/>
                <w:szCs w:val="21"/>
              </w:rPr>
            </w:pPr>
          </w:p>
        </w:tc>
        <w:tc>
          <w:tcPr>
            <w:tcW w:w="793" w:type="pct"/>
            <w:vAlign w:val="center"/>
          </w:tcPr>
          <w:p w14:paraId="2F9B2623" w14:textId="77777777" w:rsidR="008A096C" w:rsidRPr="00217FB2" w:rsidRDefault="008A096C" w:rsidP="008A096C">
            <w:pPr>
              <w:spacing w:after="0"/>
              <w:jc w:val="center"/>
              <w:rPr>
                <w:rFonts w:ascii="Times New Roman" w:eastAsia="宋体" w:hAnsi="Times New Roman"/>
                <w:snapToGrid w:val="0"/>
                <w:color w:val="000000" w:themeColor="text1"/>
                <w:sz w:val="21"/>
                <w:szCs w:val="21"/>
              </w:rPr>
            </w:pPr>
            <w:r w:rsidRPr="00217FB2">
              <w:rPr>
                <w:rFonts w:ascii="Times New Roman" w:eastAsia="宋体" w:hAnsi="Times New Roman"/>
                <w:color w:val="000000" w:themeColor="text1"/>
                <w:sz w:val="21"/>
                <w:szCs w:val="21"/>
              </w:rPr>
              <w:t>去除效率</w:t>
            </w:r>
          </w:p>
        </w:tc>
        <w:tc>
          <w:tcPr>
            <w:tcW w:w="618" w:type="pct"/>
            <w:vMerge/>
            <w:vAlign w:val="center"/>
          </w:tcPr>
          <w:p w14:paraId="6E12D192" w14:textId="77777777" w:rsidR="008A096C" w:rsidRPr="00217FB2" w:rsidRDefault="008A096C" w:rsidP="008A096C">
            <w:pPr>
              <w:spacing w:after="0"/>
              <w:jc w:val="center"/>
              <w:rPr>
                <w:rFonts w:ascii="Times New Roman" w:eastAsia="宋体" w:hAnsi="Times New Roman"/>
                <w:color w:val="000000" w:themeColor="text1"/>
                <w:sz w:val="21"/>
                <w:szCs w:val="21"/>
              </w:rPr>
            </w:pPr>
          </w:p>
        </w:tc>
        <w:tc>
          <w:tcPr>
            <w:tcW w:w="540" w:type="pct"/>
            <w:vAlign w:val="center"/>
          </w:tcPr>
          <w:p w14:paraId="62FECB78"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82.4%</w:t>
            </w:r>
          </w:p>
        </w:tc>
        <w:tc>
          <w:tcPr>
            <w:tcW w:w="541" w:type="pct"/>
            <w:vAlign w:val="center"/>
          </w:tcPr>
          <w:p w14:paraId="63D09721"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92.2%</w:t>
            </w:r>
          </w:p>
        </w:tc>
        <w:tc>
          <w:tcPr>
            <w:tcW w:w="618" w:type="pct"/>
            <w:vAlign w:val="center"/>
          </w:tcPr>
          <w:p w14:paraId="5442B357"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42.3%</w:t>
            </w:r>
          </w:p>
        </w:tc>
        <w:tc>
          <w:tcPr>
            <w:tcW w:w="618" w:type="pct"/>
            <w:vMerge/>
            <w:vAlign w:val="center"/>
          </w:tcPr>
          <w:p w14:paraId="1DE6EF18" w14:textId="77777777" w:rsidR="008A096C" w:rsidRPr="00217FB2" w:rsidRDefault="008A096C" w:rsidP="008A096C">
            <w:pPr>
              <w:spacing w:after="0"/>
              <w:jc w:val="center"/>
              <w:rPr>
                <w:rFonts w:ascii="Times New Roman" w:eastAsia="宋体" w:hAnsi="Times New Roman"/>
                <w:color w:val="000000" w:themeColor="text1"/>
                <w:sz w:val="21"/>
                <w:szCs w:val="21"/>
              </w:rPr>
            </w:pPr>
          </w:p>
        </w:tc>
        <w:tc>
          <w:tcPr>
            <w:tcW w:w="924" w:type="pct"/>
            <w:vMerge/>
            <w:vAlign w:val="center"/>
          </w:tcPr>
          <w:p w14:paraId="3F6F2111" w14:textId="77777777" w:rsidR="008A096C" w:rsidRPr="00217FB2" w:rsidRDefault="008A096C" w:rsidP="008A096C">
            <w:pPr>
              <w:spacing w:after="0"/>
              <w:jc w:val="center"/>
              <w:rPr>
                <w:rFonts w:ascii="Times New Roman" w:eastAsia="宋体" w:hAnsi="Times New Roman"/>
                <w:color w:val="000000" w:themeColor="text1"/>
                <w:sz w:val="21"/>
                <w:szCs w:val="21"/>
              </w:rPr>
            </w:pPr>
          </w:p>
        </w:tc>
      </w:tr>
      <w:tr w:rsidR="008A096C" w:rsidRPr="00217FB2" w14:paraId="7A2814DD" w14:textId="77777777" w:rsidTr="00E26A7D">
        <w:trPr>
          <w:trHeight w:val="340"/>
        </w:trPr>
        <w:tc>
          <w:tcPr>
            <w:tcW w:w="348" w:type="pct"/>
            <w:vMerge/>
            <w:vAlign w:val="center"/>
          </w:tcPr>
          <w:p w14:paraId="334A4C66" w14:textId="77777777" w:rsidR="008A096C" w:rsidRPr="00217FB2" w:rsidRDefault="008A096C" w:rsidP="008A096C">
            <w:pPr>
              <w:spacing w:after="0"/>
              <w:jc w:val="center"/>
              <w:rPr>
                <w:rFonts w:ascii="Times New Roman" w:eastAsia="宋体" w:hAnsi="Times New Roman"/>
                <w:color w:val="000000" w:themeColor="text1"/>
                <w:sz w:val="21"/>
                <w:szCs w:val="21"/>
              </w:rPr>
            </w:pPr>
          </w:p>
        </w:tc>
        <w:tc>
          <w:tcPr>
            <w:tcW w:w="793" w:type="pct"/>
            <w:vAlign w:val="center"/>
          </w:tcPr>
          <w:p w14:paraId="4461BCA5"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治理后</w:t>
            </w:r>
          </w:p>
        </w:tc>
        <w:tc>
          <w:tcPr>
            <w:tcW w:w="618" w:type="pct"/>
            <w:vMerge/>
            <w:vAlign w:val="center"/>
          </w:tcPr>
          <w:p w14:paraId="748EECBD" w14:textId="77777777" w:rsidR="008A096C" w:rsidRPr="00217FB2" w:rsidRDefault="008A096C" w:rsidP="008A096C">
            <w:pPr>
              <w:spacing w:after="0"/>
              <w:jc w:val="center"/>
              <w:rPr>
                <w:rFonts w:ascii="Times New Roman" w:eastAsia="宋体" w:hAnsi="Times New Roman"/>
                <w:color w:val="000000" w:themeColor="text1"/>
                <w:sz w:val="21"/>
                <w:szCs w:val="21"/>
              </w:rPr>
            </w:pPr>
          </w:p>
        </w:tc>
        <w:tc>
          <w:tcPr>
            <w:tcW w:w="540" w:type="pct"/>
            <w:vAlign w:val="center"/>
          </w:tcPr>
          <w:p w14:paraId="2A1D16F5"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56.32</w:t>
            </w:r>
          </w:p>
        </w:tc>
        <w:tc>
          <w:tcPr>
            <w:tcW w:w="541" w:type="pct"/>
            <w:vAlign w:val="center"/>
          </w:tcPr>
          <w:p w14:paraId="39067811"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2.73</w:t>
            </w:r>
          </w:p>
        </w:tc>
        <w:tc>
          <w:tcPr>
            <w:tcW w:w="618" w:type="pct"/>
            <w:vAlign w:val="center"/>
          </w:tcPr>
          <w:p w14:paraId="4838ED75"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121.17</w:t>
            </w:r>
          </w:p>
        </w:tc>
        <w:tc>
          <w:tcPr>
            <w:tcW w:w="618" w:type="pct"/>
            <w:vMerge/>
            <w:vAlign w:val="center"/>
          </w:tcPr>
          <w:p w14:paraId="4AFA6DB5" w14:textId="77777777" w:rsidR="008A096C" w:rsidRPr="00217FB2" w:rsidRDefault="008A096C" w:rsidP="008A096C">
            <w:pPr>
              <w:spacing w:after="0"/>
              <w:jc w:val="center"/>
              <w:rPr>
                <w:rFonts w:ascii="Times New Roman" w:eastAsia="宋体" w:hAnsi="Times New Roman"/>
                <w:color w:val="000000" w:themeColor="text1"/>
                <w:sz w:val="21"/>
                <w:szCs w:val="21"/>
              </w:rPr>
            </w:pPr>
          </w:p>
        </w:tc>
        <w:tc>
          <w:tcPr>
            <w:tcW w:w="924" w:type="pct"/>
            <w:vMerge/>
            <w:vAlign w:val="center"/>
          </w:tcPr>
          <w:p w14:paraId="044F882F" w14:textId="77777777" w:rsidR="008A096C" w:rsidRPr="00217FB2" w:rsidRDefault="008A096C" w:rsidP="008A096C">
            <w:pPr>
              <w:spacing w:after="0"/>
              <w:jc w:val="center"/>
              <w:rPr>
                <w:rFonts w:ascii="Times New Roman" w:eastAsia="宋体" w:hAnsi="Times New Roman"/>
                <w:color w:val="000000" w:themeColor="text1"/>
                <w:sz w:val="21"/>
                <w:szCs w:val="21"/>
              </w:rPr>
            </w:pPr>
          </w:p>
        </w:tc>
      </w:tr>
      <w:tr w:rsidR="008A096C" w:rsidRPr="00217FB2" w14:paraId="6B5B866E" w14:textId="77777777" w:rsidTr="008A096C">
        <w:trPr>
          <w:trHeight w:val="340"/>
        </w:trPr>
        <w:tc>
          <w:tcPr>
            <w:tcW w:w="1141" w:type="pct"/>
            <w:gridSpan w:val="2"/>
            <w:vAlign w:val="center"/>
          </w:tcPr>
          <w:p w14:paraId="6EB55F6A"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snapToGrid w:val="0"/>
                <w:color w:val="000000" w:themeColor="text1"/>
                <w:sz w:val="21"/>
                <w:szCs w:val="21"/>
              </w:rPr>
              <w:t>循环冷却水</w:t>
            </w:r>
          </w:p>
        </w:tc>
        <w:tc>
          <w:tcPr>
            <w:tcW w:w="618" w:type="pct"/>
            <w:vAlign w:val="center"/>
          </w:tcPr>
          <w:p w14:paraId="3F1A4C89"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2.4</w:t>
            </w:r>
          </w:p>
        </w:tc>
        <w:tc>
          <w:tcPr>
            <w:tcW w:w="540" w:type="pct"/>
            <w:vAlign w:val="center"/>
          </w:tcPr>
          <w:p w14:paraId="6EF6F451"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50</w:t>
            </w:r>
          </w:p>
        </w:tc>
        <w:tc>
          <w:tcPr>
            <w:tcW w:w="541" w:type="pct"/>
            <w:vAlign w:val="center"/>
          </w:tcPr>
          <w:p w14:paraId="1307AB62"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c>
          <w:tcPr>
            <w:tcW w:w="618" w:type="pct"/>
            <w:vAlign w:val="center"/>
          </w:tcPr>
          <w:p w14:paraId="28468E11"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40</w:t>
            </w:r>
          </w:p>
        </w:tc>
        <w:tc>
          <w:tcPr>
            <w:tcW w:w="618" w:type="pct"/>
            <w:vAlign w:val="center"/>
          </w:tcPr>
          <w:p w14:paraId="35C4F63F"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间歇排放</w:t>
            </w:r>
          </w:p>
        </w:tc>
        <w:tc>
          <w:tcPr>
            <w:tcW w:w="924" w:type="pct"/>
            <w:vAlign w:val="center"/>
          </w:tcPr>
          <w:p w14:paraId="6027A115"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r>
      <w:tr w:rsidR="008A096C" w:rsidRPr="00217FB2" w14:paraId="14A96F29" w14:textId="77777777" w:rsidTr="008A096C">
        <w:trPr>
          <w:trHeight w:val="340"/>
        </w:trPr>
        <w:tc>
          <w:tcPr>
            <w:tcW w:w="1141" w:type="pct"/>
            <w:gridSpan w:val="2"/>
            <w:vAlign w:val="center"/>
          </w:tcPr>
          <w:p w14:paraId="31412811" w14:textId="77777777" w:rsidR="008A096C" w:rsidRPr="00217FB2" w:rsidRDefault="008A096C" w:rsidP="008A096C">
            <w:pPr>
              <w:spacing w:after="0"/>
              <w:jc w:val="center"/>
              <w:rPr>
                <w:rFonts w:ascii="Times New Roman" w:eastAsia="宋体" w:hAnsi="Times New Roman"/>
                <w:snapToGrid w:val="0"/>
                <w:color w:val="000000" w:themeColor="text1"/>
                <w:sz w:val="21"/>
                <w:szCs w:val="21"/>
              </w:rPr>
            </w:pPr>
            <w:r w:rsidRPr="00217FB2">
              <w:rPr>
                <w:rFonts w:ascii="Times New Roman" w:eastAsia="宋体" w:hAnsi="Times New Roman"/>
                <w:snapToGrid w:val="0"/>
                <w:color w:val="000000" w:themeColor="text1"/>
                <w:sz w:val="21"/>
                <w:szCs w:val="21"/>
              </w:rPr>
              <w:t>混合后</w:t>
            </w:r>
          </w:p>
        </w:tc>
        <w:tc>
          <w:tcPr>
            <w:tcW w:w="618" w:type="pct"/>
            <w:vAlign w:val="center"/>
          </w:tcPr>
          <w:p w14:paraId="2BAAE2A1"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5.28</w:t>
            </w:r>
          </w:p>
        </w:tc>
        <w:tc>
          <w:tcPr>
            <w:tcW w:w="540" w:type="pct"/>
            <w:vAlign w:val="center"/>
          </w:tcPr>
          <w:p w14:paraId="55C4F4C8"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53.45</w:t>
            </w:r>
          </w:p>
        </w:tc>
        <w:tc>
          <w:tcPr>
            <w:tcW w:w="541" w:type="pct"/>
            <w:vAlign w:val="center"/>
          </w:tcPr>
          <w:p w14:paraId="7FEF82A1"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1.49</w:t>
            </w:r>
          </w:p>
        </w:tc>
        <w:tc>
          <w:tcPr>
            <w:tcW w:w="618" w:type="pct"/>
            <w:vAlign w:val="center"/>
          </w:tcPr>
          <w:p w14:paraId="227362DC"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84.27</w:t>
            </w:r>
          </w:p>
        </w:tc>
        <w:tc>
          <w:tcPr>
            <w:tcW w:w="618" w:type="pct"/>
            <w:vAlign w:val="center"/>
          </w:tcPr>
          <w:p w14:paraId="3FA45BE0"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连续排放</w:t>
            </w:r>
          </w:p>
        </w:tc>
        <w:tc>
          <w:tcPr>
            <w:tcW w:w="924" w:type="pct"/>
            <w:vAlign w:val="center"/>
          </w:tcPr>
          <w:p w14:paraId="1F6584EE" w14:textId="77777777" w:rsidR="008A096C" w:rsidRPr="00217FB2" w:rsidRDefault="008A096C" w:rsidP="008A096C">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排入濮阳市第三污水处理厂</w:t>
            </w:r>
          </w:p>
        </w:tc>
      </w:tr>
    </w:tbl>
    <w:p w14:paraId="431A436C" w14:textId="77777777" w:rsidR="00E26A7D" w:rsidRPr="00217FB2" w:rsidRDefault="00595936" w:rsidP="00595936">
      <w:pPr>
        <w:pStyle w:val="afff"/>
        <w:rPr>
          <w:sz w:val="32"/>
          <w:szCs w:val="28"/>
        </w:rPr>
      </w:pPr>
      <w:r w:rsidRPr="00217FB2">
        <w:t>生活污水依托现有工程生活污水处理站处理，该污水站采用</w:t>
      </w:r>
      <w:r w:rsidRPr="00217FB2">
        <w:t>A/O</w:t>
      </w:r>
      <w:r w:rsidRPr="00217FB2">
        <w:t>工艺，处理能力为</w:t>
      </w:r>
      <w:r w:rsidRPr="00217FB2">
        <w:t>20m</w:t>
      </w:r>
      <w:r w:rsidRPr="00217FB2">
        <w:rPr>
          <w:vertAlign w:val="superscript"/>
        </w:rPr>
        <w:t>3</w:t>
      </w:r>
      <w:r w:rsidRPr="00217FB2">
        <w:t>/h</w:t>
      </w:r>
      <w:r w:rsidRPr="00217FB2">
        <w:t>。</w:t>
      </w:r>
    </w:p>
    <w:p w14:paraId="619963AB" w14:textId="77777777" w:rsidR="00E26A7D" w:rsidRPr="00217FB2" w:rsidRDefault="00E26A7D" w:rsidP="00595936">
      <w:pPr>
        <w:pStyle w:val="afff"/>
      </w:pPr>
      <w:r w:rsidRPr="00217FB2">
        <w:t>AO</w:t>
      </w:r>
      <w:r w:rsidRPr="00217FB2">
        <w:t>工艺法也叫厌氧好氧工艺法，它的优越性是除了使有机污染物得到降解之外，还具有一定的脱氮除磷功能。</w:t>
      </w:r>
      <w:r w:rsidRPr="00217FB2">
        <w:t>AO</w:t>
      </w:r>
      <w:r w:rsidRPr="00217FB2">
        <w:t>工艺将前段缺氧段和后段</w:t>
      </w:r>
      <w:proofErr w:type="gramStart"/>
      <w:r w:rsidRPr="00217FB2">
        <w:t>好氧段串联</w:t>
      </w:r>
      <w:proofErr w:type="gramEnd"/>
      <w:r w:rsidRPr="00217FB2">
        <w:t>在一起，</w:t>
      </w:r>
      <w:r w:rsidRPr="00217FB2">
        <w:t>A</w:t>
      </w:r>
      <w:r w:rsidRPr="00217FB2">
        <w:t>段</w:t>
      </w:r>
      <w:r w:rsidRPr="00217FB2">
        <w:t>DO</w:t>
      </w:r>
      <w:r w:rsidRPr="00217FB2">
        <w:t>不大于</w:t>
      </w:r>
      <w:r w:rsidRPr="00217FB2">
        <w:t>0.2mg/L</w:t>
      </w:r>
      <w:r w:rsidRPr="00217FB2">
        <w:t>，</w:t>
      </w:r>
      <w:r w:rsidRPr="00217FB2">
        <w:t>O</w:t>
      </w:r>
      <w:r w:rsidRPr="00217FB2">
        <w:t>段</w:t>
      </w:r>
      <w:r w:rsidRPr="00217FB2">
        <w:t>DO=2</w:t>
      </w:r>
      <w:r w:rsidRPr="00217FB2">
        <w:t>～</w:t>
      </w:r>
      <w:r w:rsidRPr="00217FB2">
        <w:t>4mg/L</w:t>
      </w:r>
      <w:r w:rsidRPr="00217FB2">
        <w:t>。在缺氧段异养菌将污水中的淀粉、纤维、碳水化合物等悬浮污染物和可溶性有机物水解为有机酸，使大分子有机物分解为小分子有机物，不溶性的有机物转化成可溶性有机物，当这些经缺氧水解的产物进入</w:t>
      </w:r>
      <w:proofErr w:type="gramStart"/>
      <w:r w:rsidRPr="00217FB2">
        <w:t>好氧池进行</w:t>
      </w:r>
      <w:proofErr w:type="gramEnd"/>
      <w:r w:rsidRPr="00217FB2">
        <w:t>好</w:t>
      </w:r>
      <w:proofErr w:type="gramStart"/>
      <w:r w:rsidRPr="00217FB2">
        <w:t>氧处理</w:t>
      </w:r>
      <w:proofErr w:type="gramEnd"/>
      <w:r w:rsidRPr="00217FB2">
        <w:t>时，可提高污水的可生化性及氧的效率；在缺氧段，异养菌将蛋白质、脂肪等污染物进行氨化（有机链上的</w:t>
      </w:r>
      <w:r w:rsidRPr="00217FB2">
        <w:t>N</w:t>
      </w:r>
      <w:r w:rsidRPr="00217FB2">
        <w:t>或氨基酸中的氨基）游离出氨（</w:t>
      </w:r>
      <w:r w:rsidRPr="00217FB2">
        <w:t>NH</w:t>
      </w:r>
      <w:r w:rsidRPr="00217FB2">
        <w:rPr>
          <w:vertAlign w:val="subscript"/>
        </w:rPr>
        <w:t>3</w:t>
      </w:r>
      <w:r w:rsidRPr="00217FB2">
        <w:t>、</w:t>
      </w:r>
      <w:r w:rsidRPr="00217FB2">
        <w:t>NH</w:t>
      </w:r>
      <w:r w:rsidRPr="00217FB2">
        <w:rPr>
          <w:vertAlign w:val="subscript"/>
        </w:rPr>
        <w:t>4</w:t>
      </w:r>
      <w:r w:rsidRPr="00217FB2">
        <w:rPr>
          <w:vertAlign w:val="superscript"/>
        </w:rPr>
        <w:t>+</w:t>
      </w:r>
      <w:r w:rsidRPr="00217FB2">
        <w:t>），在充足供氧条件下，自养菌的</w:t>
      </w:r>
      <w:r w:rsidRPr="00217FB2">
        <w:fldChar w:fldCharType="begin"/>
      </w:r>
      <w:r w:rsidRPr="00217FB2">
        <w:instrText xml:space="preserve"> HYPERLINK "http://baike.baidu.com/item/%E7%A1%9D%E5%8C%96" \t "_blank" </w:instrText>
      </w:r>
      <w:r w:rsidRPr="00217FB2">
        <w:fldChar w:fldCharType="separate"/>
      </w:r>
      <w:r w:rsidRPr="00217FB2">
        <w:rPr>
          <w:rStyle w:val="ad"/>
          <w:color w:val="000000" w:themeColor="text1"/>
          <w:szCs w:val="28"/>
          <w:u w:val="none"/>
        </w:rPr>
        <w:t>硝化</w:t>
      </w:r>
      <w:r w:rsidRPr="00217FB2">
        <w:rPr>
          <w:rStyle w:val="ad"/>
          <w:color w:val="000000" w:themeColor="text1"/>
          <w:szCs w:val="28"/>
          <w:u w:val="none"/>
        </w:rPr>
        <w:fldChar w:fldCharType="end"/>
      </w:r>
      <w:r w:rsidRPr="00217FB2">
        <w:t>作用将</w:t>
      </w:r>
      <w:r w:rsidRPr="00217FB2">
        <w:t>NH</w:t>
      </w:r>
      <w:r w:rsidRPr="00217FB2">
        <w:rPr>
          <w:vertAlign w:val="subscript"/>
        </w:rPr>
        <w:t>3</w:t>
      </w:r>
      <w:r w:rsidRPr="00217FB2">
        <w:t>-N</w:t>
      </w:r>
      <w:r w:rsidRPr="00217FB2">
        <w:t>（</w:t>
      </w:r>
      <w:r w:rsidRPr="00217FB2">
        <w:t>NH</w:t>
      </w:r>
      <w:r w:rsidRPr="00217FB2">
        <w:rPr>
          <w:vertAlign w:val="subscript"/>
        </w:rPr>
        <w:t>4</w:t>
      </w:r>
      <w:r w:rsidRPr="00217FB2">
        <w:rPr>
          <w:vertAlign w:val="superscript"/>
        </w:rPr>
        <w:t>+</w:t>
      </w:r>
      <w:r w:rsidRPr="00217FB2">
        <w:t>）氧化为</w:t>
      </w:r>
      <w:r w:rsidRPr="00217FB2">
        <w:t>NO</w:t>
      </w:r>
      <w:r w:rsidRPr="00217FB2">
        <w:rPr>
          <w:vertAlign w:val="subscript"/>
        </w:rPr>
        <w:t>3</w:t>
      </w:r>
      <w:r w:rsidRPr="00217FB2">
        <w:rPr>
          <w:vertAlign w:val="superscript"/>
        </w:rPr>
        <w:t>-</w:t>
      </w:r>
      <w:r w:rsidRPr="00217FB2">
        <w:t>，通过回流控制返回至</w:t>
      </w:r>
      <w:r w:rsidRPr="00217FB2">
        <w:t>A</w:t>
      </w:r>
      <w:r w:rsidRPr="00217FB2">
        <w:t>池，在缺氧条件下，</w:t>
      </w:r>
      <w:proofErr w:type="gramStart"/>
      <w:r w:rsidRPr="00217FB2">
        <w:t>异氧菌</w:t>
      </w:r>
      <w:proofErr w:type="gramEnd"/>
      <w:r w:rsidRPr="00217FB2">
        <w:t>的反硝化作用将</w:t>
      </w:r>
      <w:r w:rsidRPr="00217FB2">
        <w:t>NO</w:t>
      </w:r>
      <w:r w:rsidRPr="00217FB2">
        <w:rPr>
          <w:vertAlign w:val="subscript"/>
        </w:rPr>
        <w:t>3</w:t>
      </w:r>
      <w:r w:rsidRPr="00217FB2">
        <w:rPr>
          <w:vertAlign w:val="superscript"/>
        </w:rPr>
        <w:t>-</w:t>
      </w:r>
      <w:r w:rsidRPr="00217FB2">
        <w:t>还原</w:t>
      </w:r>
      <w:r w:rsidRPr="00217FB2">
        <w:lastRenderedPageBreak/>
        <w:t>为分子态氮（</w:t>
      </w:r>
      <w:r w:rsidRPr="00217FB2">
        <w:t>N</w:t>
      </w:r>
      <w:r w:rsidRPr="00217FB2">
        <w:rPr>
          <w:vertAlign w:val="subscript"/>
        </w:rPr>
        <w:t>2</w:t>
      </w:r>
      <w:r w:rsidRPr="00217FB2">
        <w:t>）完成</w:t>
      </w:r>
      <w:r w:rsidRPr="00217FB2">
        <w:t>C</w:t>
      </w:r>
      <w:r w:rsidRPr="00217FB2">
        <w:t>、</w:t>
      </w:r>
      <w:r w:rsidRPr="00217FB2">
        <w:t>N</w:t>
      </w:r>
      <w:r w:rsidRPr="00217FB2">
        <w:t>、</w:t>
      </w:r>
      <w:r w:rsidRPr="00217FB2">
        <w:t>O</w:t>
      </w:r>
      <w:r w:rsidRPr="00217FB2">
        <w:t>在生态中的循环，实现污水无害化处理。</w:t>
      </w:r>
    </w:p>
    <w:p w14:paraId="5491845E" w14:textId="77777777" w:rsidR="00CA144C" w:rsidRPr="00217FB2" w:rsidRDefault="00E26A7D" w:rsidP="00E26A7D">
      <w:pPr>
        <w:pStyle w:val="afff0"/>
        <w:adjustRightInd w:val="0"/>
        <w:snapToGrid w:val="0"/>
        <w:ind w:firstLine="560"/>
        <w:jc w:val="left"/>
        <w:rPr>
          <w:rFonts w:ascii="Times New Roman" w:hAnsi="Times New Roman"/>
          <w:color w:val="000000" w:themeColor="text1"/>
        </w:rPr>
      </w:pPr>
      <w:r w:rsidRPr="00217FB2">
        <w:rPr>
          <w:rFonts w:ascii="Times New Roman" w:hAnsi="Times New Roman"/>
          <w:color w:val="000000" w:themeColor="text1"/>
        </w:rPr>
        <w:t>污水经格栅将污水中较大颗粒的固体杂质去除；之后进入调节池调节水量</w:t>
      </w:r>
      <w:proofErr w:type="gramStart"/>
      <w:r w:rsidRPr="00217FB2">
        <w:rPr>
          <w:rFonts w:ascii="Times New Roman" w:hAnsi="Times New Roman"/>
          <w:color w:val="000000" w:themeColor="text1"/>
        </w:rPr>
        <w:t>和均化水质</w:t>
      </w:r>
      <w:proofErr w:type="gramEnd"/>
      <w:r w:rsidRPr="00217FB2">
        <w:rPr>
          <w:rFonts w:ascii="Times New Roman" w:hAnsi="Times New Roman"/>
          <w:color w:val="000000" w:themeColor="text1"/>
        </w:rPr>
        <w:t>，使污水能够比较均匀地进入后续处理单元，同时提高整个系统的抗冲击性能并减小后续处理单元的设计规模。调制后的污水进入缺氧池，通过微生物的生化降解以及吸附絮凝等作用，去除污水中的各种有机物。通过回流硝化液，缺氧池中污水发生反硝化反应，含氮污染物转化成氮气，有效降低氨氮污染；之后进入好氧池，利用附着在填料上的大量好氧微生物，进一步降解污水中的有机污染物。通过曝气提供氧源，污水中的有机物被微生物吸附、氧化降解，使水质得到净化。该工艺对废水中的有机物，氨氮等均有较高的去除效果。</w:t>
      </w:r>
      <w:r w:rsidR="00595936" w:rsidRPr="00217FB2">
        <w:rPr>
          <w:rFonts w:ascii="Times New Roman" w:hAnsi="Times New Roman" w:hint="eastAsia"/>
          <w:color w:val="000000" w:themeColor="text1"/>
        </w:rPr>
        <w:t>生活污水工艺流程图见下。</w:t>
      </w:r>
    </w:p>
    <w:p w14:paraId="6D8FDD8B" w14:textId="77777777" w:rsidR="0098372A" w:rsidRDefault="00383F36" w:rsidP="0098372A">
      <w:pPr>
        <w:pStyle w:val="afff0"/>
        <w:snapToGrid w:val="0"/>
        <w:spacing w:line="240" w:lineRule="auto"/>
        <w:ind w:firstLineChars="0" w:firstLine="0"/>
        <w:jc w:val="center"/>
        <w:rPr>
          <w:rFonts w:ascii="Times New Roman" w:eastAsia="黑体"/>
          <w:color w:val="000000"/>
          <w:sz w:val="24"/>
        </w:rPr>
      </w:pPr>
      <w:r>
        <w:rPr>
          <w:rFonts w:ascii="Times New Roman" w:eastAsia="黑体"/>
          <w:color w:val="000000"/>
          <w:sz w:val="24"/>
        </w:rPr>
      </w:r>
      <w:r>
        <w:rPr>
          <w:rFonts w:ascii="Times New Roman" w:eastAsia="黑体"/>
          <w:color w:val="000000"/>
          <w:sz w:val="24"/>
        </w:rPr>
        <w:pict w14:anchorId="47D46551">
          <v:group id="_x0000_s1265" editas="canvas" style="width:457.1pt;height:89.8pt;mso-position-horizontal-relative:char;mso-position-vertical-relative:line" coordorigin="1486,1758" coordsize="9142,1796">
            <o:lock v:ext="edit" aspectratio="t"/>
            <v:shape id="_x0000_s1266" type="#_x0000_t75" style="position:absolute;left:1486;top:1758;width:9142;height:1796" o:preferrelative="f">
              <v:fill o:detectmouseclick="t"/>
              <v:path o:extrusionok="t" o:connecttype="none"/>
              <o:lock v:ext="edit" text="t"/>
            </v:shape>
            <v:shape id="_x0000_s1267" type="#_x0000_t202" style="position:absolute;left:2528;top:1917;width:903;height:468" filled="f">
              <v:textbox style="mso-next-textbox:#_x0000_s1267" inset="0">
                <w:txbxContent>
                  <w:p w14:paraId="0BD5826B" w14:textId="77777777" w:rsidR="00383F36" w:rsidRPr="00713BEC" w:rsidRDefault="00383F36" w:rsidP="0098372A">
                    <w:pPr>
                      <w:ind w:firstLineChars="50" w:firstLine="105"/>
                      <w:rPr>
                        <w:rFonts w:ascii="Times New Roman" w:eastAsiaTheme="minorEastAsia" w:hAnsi="Times New Roman"/>
                        <w:sz w:val="21"/>
                        <w:szCs w:val="21"/>
                      </w:rPr>
                    </w:pPr>
                    <w:r w:rsidRPr="00713BEC">
                      <w:rPr>
                        <w:rFonts w:ascii="Times New Roman" w:eastAsiaTheme="minorEastAsia" w:hAnsiTheme="minorEastAsia"/>
                        <w:sz w:val="21"/>
                        <w:szCs w:val="21"/>
                      </w:rPr>
                      <w:t>初沉池</w:t>
                    </w:r>
                  </w:p>
                </w:txbxContent>
              </v:textbox>
            </v:shape>
            <v:line id="_x0000_s1268" style="position:absolute" from="3453,2225" to="3805,2230">
              <v:stroke endarrow="block"/>
            </v:line>
            <v:shape id="_x0000_s1269" type="#_x0000_t202" style="position:absolute;left:3805;top:1917;width:1264;height:468" filled="f">
              <v:textbox style="mso-next-textbox:#_x0000_s1269" inset="0,,0">
                <w:txbxContent>
                  <w:p w14:paraId="225D2284" w14:textId="77777777" w:rsidR="00383F36" w:rsidRPr="00713BEC" w:rsidRDefault="00383F36" w:rsidP="0098372A">
                    <w:pPr>
                      <w:ind w:firstLineChars="50" w:firstLine="105"/>
                      <w:rPr>
                        <w:rFonts w:ascii="Times New Roman" w:eastAsiaTheme="minorEastAsia" w:hAnsi="Times New Roman"/>
                        <w:sz w:val="21"/>
                        <w:szCs w:val="21"/>
                      </w:rPr>
                    </w:pPr>
                    <w:r w:rsidRPr="00713BEC">
                      <w:rPr>
                        <w:rFonts w:ascii="Times New Roman" w:eastAsiaTheme="minorEastAsia" w:hAnsi="Times New Roman"/>
                        <w:sz w:val="21"/>
                        <w:szCs w:val="21"/>
                      </w:rPr>
                      <w:t>A</w:t>
                    </w:r>
                    <w:r w:rsidRPr="00713BEC">
                      <w:rPr>
                        <w:rFonts w:ascii="Times New Roman" w:eastAsiaTheme="minorEastAsia" w:hAnsiTheme="minorEastAsia"/>
                        <w:sz w:val="21"/>
                        <w:szCs w:val="21"/>
                      </w:rPr>
                      <w:t>级生物池</w:t>
                    </w:r>
                  </w:p>
                </w:txbxContent>
              </v:textbox>
            </v:shape>
            <v:line id="_x0000_s1270" style="position:absolute" from="5069,2225" to="5362,2226">
              <v:stroke endarrow="block"/>
            </v:line>
            <v:shape id="_x0000_s1271" type="#_x0000_t202" style="position:absolute;left:5362;top:1914;width:1261;height:468" filled="f">
              <v:textbox style="mso-next-textbox:#_x0000_s1271" inset="0,,0">
                <w:txbxContent>
                  <w:p w14:paraId="63E708D0" w14:textId="77777777" w:rsidR="00383F36" w:rsidRPr="00713BEC" w:rsidRDefault="00383F36" w:rsidP="0098372A">
                    <w:pPr>
                      <w:ind w:firstLineChars="50" w:firstLine="105"/>
                      <w:jc w:val="center"/>
                      <w:rPr>
                        <w:rFonts w:ascii="Times New Roman" w:eastAsiaTheme="minorEastAsia" w:hAnsi="Times New Roman"/>
                        <w:sz w:val="21"/>
                        <w:szCs w:val="21"/>
                      </w:rPr>
                    </w:pPr>
                    <w:r w:rsidRPr="00713BEC">
                      <w:rPr>
                        <w:rFonts w:ascii="Times New Roman" w:eastAsiaTheme="minorEastAsia" w:hAnsi="Times New Roman"/>
                        <w:sz w:val="21"/>
                        <w:szCs w:val="21"/>
                      </w:rPr>
                      <w:t>O</w:t>
                    </w:r>
                    <w:r w:rsidRPr="00713BEC">
                      <w:rPr>
                        <w:rFonts w:ascii="Times New Roman" w:eastAsiaTheme="minorEastAsia" w:hAnsiTheme="minorEastAsia"/>
                        <w:sz w:val="21"/>
                        <w:szCs w:val="21"/>
                      </w:rPr>
                      <w:t>级生物池</w:t>
                    </w:r>
                  </w:p>
                </w:txbxContent>
              </v:textbox>
            </v:shape>
            <v:line id="_x0000_s1272" style="position:absolute" from="6623,2225" to="7029,2226">
              <v:stroke endarrow="block"/>
            </v:line>
            <v:shape id="_x0000_s1273" type="#_x0000_t202" style="position:absolute;left:7029;top:1914;width:900;height:468" filled="f">
              <v:textbox style="mso-next-textbox:#_x0000_s1273" inset="0,,0">
                <w:txbxContent>
                  <w:p w14:paraId="7D086FDF" w14:textId="77777777" w:rsidR="00383F36" w:rsidRPr="00713BEC" w:rsidRDefault="00383F36" w:rsidP="0098372A">
                    <w:pPr>
                      <w:ind w:firstLineChars="50" w:firstLine="105"/>
                      <w:rPr>
                        <w:rFonts w:ascii="Times New Roman" w:eastAsiaTheme="minorEastAsia" w:hAnsi="Times New Roman"/>
                        <w:sz w:val="21"/>
                        <w:szCs w:val="21"/>
                      </w:rPr>
                    </w:pPr>
                    <w:r w:rsidRPr="00713BEC">
                      <w:rPr>
                        <w:rFonts w:ascii="Times New Roman" w:eastAsiaTheme="minorEastAsia" w:hAnsiTheme="minorEastAsia"/>
                        <w:sz w:val="21"/>
                        <w:szCs w:val="21"/>
                      </w:rPr>
                      <w:t>二沉池</w:t>
                    </w:r>
                  </w:p>
                </w:txbxContent>
              </v:textbox>
            </v:shape>
            <v:line id="_x0000_s1274" style="position:absolute;flip:y" from="7929,2225" to="8303,2227">
              <v:stroke endarrow="block"/>
            </v:line>
            <v:line id="_x0000_s1275" style="position:absolute" from="9204,2226" to="9548,2227">
              <v:stroke endarrow="block"/>
            </v:line>
            <v:shape id="_x0000_s1276" type="#_x0000_t202" style="position:absolute;left:9548;top:2071;width:1080;height:311" filled="f" stroked="f">
              <v:textbox style="mso-next-textbox:#_x0000_s1276" inset="0,0,0,0">
                <w:txbxContent>
                  <w:p w14:paraId="128916A2" w14:textId="77777777" w:rsidR="00383F36" w:rsidRPr="00713BEC" w:rsidRDefault="00383F36" w:rsidP="0098372A">
                    <w:pPr>
                      <w:rPr>
                        <w:rFonts w:ascii="Times New Roman" w:eastAsiaTheme="minorEastAsia" w:hAnsi="Times New Roman"/>
                        <w:sz w:val="21"/>
                        <w:szCs w:val="21"/>
                      </w:rPr>
                    </w:pPr>
                    <w:r w:rsidRPr="00713BEC">
                      <w:rPr>
                        <w:rFonts w:ascii="Times New Roman" w:eastAsiaTheme="minorEastAsia" w:hAnsiTheme="minorEastAsia"/>
                        <w:sz w:val="21"/>
                        <w:szCs w:val="21"/>
                      </w:rPr>
                      <w:t>厂</w:t>
                    </w:r>
                    <w:r>
                      <w:rPr>
                        <w:rFonts w:ascii="Times New Roman" w:eastAsiaTheme="minorEastAsia" w:hAnsiTheme="minorEastAsia" w:hint="eastAsia"/>
                        <w:sz w:val="21"/>
                        <w:szCs w:val="21"/>
                      </w:rPr>
                      <w:t>区</w:t>
                    </w:r>
                    <w:r w:rsidRPr="00713BEC">
                      <w:rPr>
                        <w:rFonts w:ascii="Times New Roman" w:eastAsiaTheme="minorEastAsia" w:hAnsiTheme="minorEastAsia"/>
                        <w:sz w:val="21"/>
                        <w:szCs w:val="21"/>
                      </w:rPr>
                      <w:t>总</w:t>
                    </w:r>
                    <w:r>
                      <w:rPr>
                        <w:rFonts w:ascii="Times New Roman" w:eastAsiaTheme="minorEastAsia" w:hAnsiTheme="minorEastAsia" w:hint="eastAsia"/>
                        <w:sz w:val="21"/>
                        <w:szCs w:val="21"/>
                      </w:rPr>
                      <w:t>排</w:t>
                    </w:r>
                    <w:r w:rsidRPr="00713BEC">
                      <w:rPr>
                        <w:rFonts w:ascii="Times New Roman" w:eastAsiaTheme="minorEastAsia" w:hAnsiTheme="minorEastAsia"/>
                        <w:sz w:val="21"/>
                        <w:szCs w:val="21"/>
                      </w:rPr>
                      <w:t>口</w:t>
                    </w:r>
                  </w:p>
                </w:txbxContent>
              </v:textbox>
            </v:shape>
            <v:shape id="_x0000_s1277" type="#_x0000_t202" style="position:absolute;left:8303;top:1917;width:901;height:468" filled="f">
              <v:textbox style="mso-next-textbox:#_x0000_s1277" inset="0,,0">
                <w:txbxContent>
                  <w:p w14:paraId="23B506F9" w14:textId="77777777" w:rsidR="00383F36" w:rsidRPr="00713BEC" w:rsidRDefault="00383F36" w:rsidP="0098372A">
                    <w:pPr>
                      <w:ind w:firstLineChars="50" w:firstLine="105"/>
                      <w:rPr>
                        <w:rFonts w:ascii="Times New Roman" w:eastAsiaTheme="minorEastAsia" w:hAnsi="Times New Roman"/>
                        <w:sz w:val="21"/>
                        <w:szCs w:val="21"/>
                      </w:rPr>
                    </w:pPr>
                    <w:r w:rsidRPr="00713BEC">
                      <w:rPr>
                        <w:rFonts w:ascii="Times New Roman" w:eastAsiaTheme="minorEastAsia" w:hAnsiTheme="minorEastAsia"/>
                        <w:sz w:val="21"/>
                        <w:szCs w:val="21"/>
                      </w:rPr>
                      <w:t>消毒池</w:t>
                    </w:r>
                  </w:p>
                </w:txbxContent>
              </v:textbox>
            </v:shape>
            <v:line id="_x0000_s1278" style="position:absolute" from="7454,2382" to="7456,3023">
              <v:stroke endarrow="block"/>
            </v:line>
            <v:line id="_x0000_s1279" style="position:absolute;flip:x" from="3030,3020" to="7088,3023"/>
            <v:line id="_x0000_s1280" style="position:absolute;flip:y" from="3030,2382" to="3031,3023">
              <v:stroke endarrow="block"/>
            </v:line>
            <v:line id="_x0000_s1281" style="position:absolute" from="7029,3020" to="8108,3020">
              <v:stroke endarrow="block"/>
            </v:line>
            <v:shape id="_x0000_s1282" type="#_x0000_t202" style="position:absolute;left:8108;top:2849;width:900;height:468" filled="f">
              <v:textbox style="mso-next-textbox:#_x0000_s1282" inset="0,,0">
                <w:txbxContent>
                  <w:p w14:paraId="1199CCC9" w14:textId="77777777" w:rsidR="00383F36" w:rsidRPr="00713BEC" w:rsidRDefault="00383F36" w:rsidP="0098372A">
                    <w:pPr>
                      <w:ind w:firstLineChars="50" w:firstLine="105"/>
                      <w:rPr>
                        <w:rFonts w:ascii="Times New Roman" w:eastAsiaTheme="minorEastAsia" w:hAnsi="Times New Roman"/>
                        <w:sz w:val="21"/>
                        <w:szCs w:val="21"/>
                      </w:rPr>
                    </w:pPr>
                    <w:r w:rsidRPr="00713BEC">
                      <w:rPr>
                        <w:rFonts w:ascii="Times New Roman" w:eastAsiaTheme="minorEastAsia" w:hAnsiTheme="minorEastAsia"/>
                        <w:sz w:val="21"/>
                        <w:szCs w:val="21"/>
                      </w:rPr>
                      <w:t>污泥池</w:t>
                    </w:r>
                  </w:p>
                </w:txbxContent>
              </v:textbox>
            </v:shape>
            <v:line id="_x0000_s1283" style="position:absolute" from="9008,3020" to="9548,3020">
              <v:stroke endarrow="block"/>
            </v:line>
            <v:shape id="_x0000_s1284" type="#_x0000_t202" style="position:absolute;left:4329;top:3066;width:899;height:311" filled="f" stroked="f">
              <v:textbox style="mso-next-textbox:#_x0000_s1284" inset="0,0,0,0">
                <w:txbxContent>
                  <w:p w14:paraId="64B06165" w14:textId="77777777" w:rsidR="00383F36" w:rsidRPr="00713BEC" w:rsidRDefault="00383F36" w:rsidP="0098372A">
                    <w:pPr>
                      <w:rPr>
                        <w:rFonts w:ascii="Times New Roman" w:eastAsiaTheme="minorEastAsia" w:hAnsi="Times New Roman"/>
                        <w:sz w:val="21"/>
                        <w:szCs w:val="21"/>
                      </w:rPr>
                    </w:pPr>
                    <w:r w:rsidRPr="00713BEC">
                      <w:rPr>
                        <w:rFonts w:ascii="Times New Roman" w:eastAsiaTheme="minorEastAsia" w:hAnsiTheme="minorEastAsia"/>
                        <w:sz w:val="21"/>
                        <w:szCs w:val="21"/>
                      </w:rPr>
                      <w:t>污泥回流</w:t>
                    </w:r>
                  </w:p>
                </w:txbxContent>
              </v:textbox>
            </v:shape>
            <v:shape id="_x0000_s1285" type="#_x0000_t202" style="position:absolute;left:9548;top:2879;width:901;height:312" filled="f" stroked="f">
              <v:textbox style="mso-next-textbox:#_x0000_s1285" inset="0,0,0,0">
                <w:txbxContent>
                  <w:p w14:paraId="443C8081" w14:textId="77777777" w:rsidR="00383F36" w:rsidRPr="00713BEC" w:rsidRDefault="00383F36" w:rsidP="0098372A">
                    <w:pPr>
                      <w:rPr>
                        <w:rFonts w:ascii="Times New Roman" w:eastAsiaTheme="minorEastAsia" w:hAnsi="Times New Roman"/>
                        <w:sz w:val="21"/>
                        <w:szCs w:val="21"/>
                      </w:rPr>
                    </w:pPr>
                    <w:r w:rsidRPr="00713BEC">
                      <w:rPr>
                        <w:rFonts w:ascii="Times New Roman" w:eastAsiaTheme="minorEastAsia" w:hAnsiTheme="minorEastAsia"/>
                        <w:sz w:val="21"/>
                        <w:szCs w:val="21"/>
                      </w:rPr>
                      <w:t>污泥外运</w:t>
                    </w:r>
                  </w:p>
                </w:txbxContent>
              </v:textbox>
            </v:shape>
            <v:shape id="_x0000_s1286" type="#_x0000_t32" style="position:absolute;left:2078;top:2149;width:450;height:1" o:connectortype="elbow" adj="-88560,-1,-88560">
              <v:stroke endarrow="block"/>
            </v:shape>
            <v:shape id="_x0000_s1287" type="#_x0000_t202" style="position:absolute;left:1486;top:1914;width:989;height:393" filled="f" stroked="f">
              <v:textbox style="mso-next-textbox:#_x0000_s1287" inset="0">
                <w:txbxContent>
                  <w:p w14:paraId="7B59794D" w14:textId="77777777" w:rsidR="00383F36" w:rsidRPr="00713BEC" w:rsidRDefault="00383F36" w:rsidP="0098372A">
                    <w:pPr>
                      <w:ind w:firstLineChars="50" w:firstLine="105"/>
                      <w:rPr>
                        <w:rFonts w:ascii="Times New Roman" w:eastAsiaTheme="minorEastAsia" w:hAnsi="Times New Roman"/>
                        <w:sz w:val="21"/>
                        <w:szCs w:val="21"/>
                      </w:rPr>
                    </w:pPr>
                    <w:r w:rsidRPr="00713BEC">
                      <w:rPr>
                        <w:rFonts w:ascii="Times New Roman" w:eastAsiaTheme="minorEastAsia" w:hAnsiTheme="minorEastAsia"/>
                        <w:sz w:val="21"/>
                        <w:szCs w:val="21"/>
                      </w:rPr>
                      <w:t>废水</w:t>
                    </w:r>
                  </w:p>
                </w:txbxContent>
              </v:textbox>
            </v:shape>
            <w10:anchorlock/>
          </v:group>
        </w:pict>
      </w:r>
    </w:p>
    <w:p w14:paraId="4332FDB4" w14:textId="77777777" w:rsidR="00EA0318" w:rsidRPr="00C050CA" w:rsidRDefault="0098372A" w:rsidP="0064621E">
      <w:pPr>
        <w:pStyle w:val="afff0"/>
        <w:snapToGrid w:val="0"/>
        <w:spacing w:line="240" w:lineRule="auto"/>
        <w:ind w:firstLineChars="71" w:firstLine="170"/>
        <w:jc w:val="center"/>
        <w:rPr>
          <w:rFonts w:ascii="Times New Roman" w:eastAsia="黑体" w:hAnsi="Times New Roman"/>
          <w:color w:val="000000"/>
          <w:sz w:val="11"/>
          <w:szCs w:val="11"/>
        </w:rPr>
      </w:pPr>
      <w:r w:rsidRPr="00205810">
        <w:rPr>
          <w:rFonts w:ascii="Times New Roman" w:eastAsia="黑体"/>
          <w:color w:val="000000"/>
          <w:sz w:val="24"/>
        </w:rPr>
        <w:t>图</w:t>
      </w:r>
      <w:r>
        <w:rPr>
          <w:rFonts w:ascii="Times New Roman" w:eastAsia="黑体" w:hAnsi="Times New Roman" w:hint="eastAsia"/>
          <w:color w:val="000000"/>
          <w:sz w:val="24"/>
        </w:rPr>
        <w:t>4-</w:t>
      </w:r>
      <w:r w:rsidR="00ED40B2">
        <w:rPr>
          <w:rFonts w:ascii="Times New Roman" w:eastAsia="黑体" w:hAnsi="Times New Roman"/>
          <w:color w:val="000000"/>
          <w:sz w:val="24"/>
        </w:rPr>
        <w:t>1</w:t>
      </w:r>
      <w:r w:rsidRPr="00205810">
        <w:rPr>
          <w:rFonts w:ascii="Times New Roman" w:eastAsia="黑体" w:hAnsi="Times New Roman"/>
          <w:color w:val="000000"/>
          <w:sz w:val="24"/>
        </w:rPr>
        <w:t xml:space="preserve">  </w:t>
      </w:r>
      <w:r>
        <w:rPr>
          <w:rFonts w:ascii="Times New Roman" w:eastAsia="黑体" w:hAnsi="Times New Roman" w:hint="eastAsia"/>
          <w:color w:val="000000"/>
          <w:sz w:val="24"/>
        </w:rPr>
        <w:t>生活污水处理工艺流程图</w:t>
      </w:r>
    </w:p>
    <w:p w14:paraId="163BC4ED" w14:textId="77777777" w:rsidR="001163DE" w:rsidRDefault="00F45D78" w:rsidP="001163DE">
      <w:pPr>
        <w:widowControl w:val="0"/>
        <w:autoSpaceDE w:val="0"/>
        <w:autoSpaceDN w:val="0"/>
        <w:spacing w:after="0" w:line="520" w:lineRule="exact"/>
        <w:outlineLvl w:val="2"/>
        <w:rPr>
          <w:rFonts w:ascii="Times New Roman" w:eastAsia="楷体_GB2312" w:hAnsi="Times New Roman"/>
          <w:b/>
          <w:color w:val="000000"/>
          <w:sz w:val="28"/>
          <w:szCs w:val="28"/>
        </w:rPr>
      </w:pPr>
      <w:r w:rsidRPr="006944CF">
        <w:rPr>
          <w:rFonts w:ascii="Times New Roman" w:eastAsia="楷体_GB2312" w:hAnsi="Times New Roman"/>
          <w:b/>
          <w:color w:val="000000"/>
          <w:sz w:val="28"/>
          <w:szCs w:val="28"/>
        </w:rPr>
        <w:t>4.1.2</w:t>
      </w:r>
      <w:r w:rsidRPr="006944CF">
        <w:rPr>
          <w:rFonts w:ascii="Times New Roman" w:eastAsia="楷体_GB2312" w:hAnsi="Times New Roman"/>
          <w:b/>
          <w:color w:val="000000"/>
          <w:sz w:val="28"/>
          <w:szCs w:val="28"/>
        </w:rPr>
        <w:t>废气</w:t>
      </w:r>
    </w:p>
    <w:p w14:paraId="0DFE661B" w14:textId="77777777" w:rsidR="001163DE" w:rsidRPr="001163DE" w:rsidRDefault="001163DE" w:rsidP="001163DE">
      <w:pPr>
        <w:widowControl w:val="0"/>
        <w:spacing w:after="0" w:line="520" w:lineRule="exact"/>
        <w:outlineLvl w:val="3"/>
        <w:rPr>
          <w:rFonts w:ascii="Times New Roman" w:eastAsia="楷体_GB2312" w:hAnsi="Times New Roman"/>
          <w:b/>
          <w:color w:val="000000"/>
          <w:sz w:val="28"/>
          <w:szCs w:val="28"/>
        </w:rPr>
      </w:pPr>
      <w:r w:rsidRPr="001163DE">
        <w:rPr>
          <w:rFonts w:ascii="Times New Roman" w:eastAsia="宋体" w:hAnsi="宋体" w:hint="eastAsia"/>
          <w:b/>
          <w:color w:val="000000"/>
          <w:sz w:val="28"/>
          <w:szCs w:val="28"/>
        </w:rPr>
        <w:t xml:space="preserve">4.1.2.1 </w:t>
      </w:r>
      <w:r w:rsidRPr="001163DE">
        <w:rPr>
          <w:rFonts w:ascii="Times New Roman" w:eastAsia="宋体" w:hAnsi="宋体" w:hint="eastAsia"/>
          <w:b/>
          <w:color w:val="000000"/>
          <w:sz w:val="28"/>
          <w:szCs w:val="28"/>
        </w:rPr>
        <w:t>有组织废气</w:t>
      </w:r>
    </w:p>
    <w:p w14:paraId="739FE183" w14:textId="77777777" w:rsidR="001163DE" w:rsidRPr="00217FB2" w:rsidRDefault="001163DE" w:rsidP="001163DE">
      <w:pPr>
        <w:widowControl w:val="0"/>
        <w:autoSpaceDE w:val="0"/>
        <w:autoSpaceDN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项目有组织</w:t>
      </w:r>
      <w:r w:rsidRPr="00217FB2">
        <w:rPr>
          <w:rFonts w:ascii="Times New Roman" w:eastAsia="宋体" w:hAnsi="宋体"/>
          <w:color w:val="000000" w:themeColor="text1"/>
          <w:sz w:val="28"/>
          <w:szCs w:val="28"/>
        </w:rPr>
        <w:t>废气</w:t>
      </w:r>
      <w:r w:rsidRPr="00217FB2">
        <w:rPr>
          <w:rFonts w:ascii="Times New Roman" w:eastAsia="宋体" w:hAnsi="宋体" w:hint="eastAsia"/>
          <w:color w:val="000000" w:themeColor="text1"/>
          <w:sz w:val="28"/>
          <w:szCs w:val="28"/>
        </w:rPr>
        <w:t>主要废气排放工序及处理措施如下：</w:t>
      </w:r>
    </w:p>
    <w:p w14:paraId="579B5846" w14:textId="77777777" w:rsidR="001163DE" w:rsidRPr="00217FB2" w:rsidRDefault="008A65B4" w:rsidP="008A65B4">
      <w:pPr>
        <w:pStyle w:val="afffd"/>
        <w:widowControl w:val="0"/>
        <w:numPr>
          <w:ilvl w:val="0"/>
          <w:numId w:val="44"/>
        </w:numPr>
        <w:autoSpaceDE w:val="0"/>
        <w:autoSpaceDN w:val="0"/>
        <w:spacing w:after="0" w:line="520" w:lineRule="exact"/>
        <w:ind w:firstLineChars="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注塑废气</w:t>
      </w:r>
    </w:p>
    <w:p w14:paraId="7D964EAA" w14:textId="77777777" w:rsidR="00902D85" w:rsidRDefault="008A65B4" w:rsidP="00902D85">
      <w:pPr>
        <w:widowControl w:val="0"/>
        <w:spacing w:after="0" w:line="520" w:lineRule="exact"/>
        <w:ind w:firstLineChars="200" w:firstLine="560"/>
        <w:rPr>
          <w:rFonts w:ascii="Times New Roman" w:eastAsia="宋体" w:hAnsi="宋体"/>
          <w:color w:val="000000" w:themeColor="text1"/>
          <w:sz w:val="28"/>
          <w:szCs w:val="28"/>
        </w:rPr>
      </w:pPr>
      <w:r w:rsidRPr="00217FB2">
        <w:rPr>
          <w:rFonts w:ascii="Times New Roman" w:eastAsia="宋体" w:hAnsi="Times New Roman" w:hint="eastAsia"/>
          <w:color w:val="000000" w:themeColor="text1"/>
          <w:sz w:val="28"/>
        </w:rPr>
        <w:t>注塑工段，塑料颗粒</w:t>
      </w:r>
      <w:r w:rsidRPr="00217FB2">
        <w:rPr>
          <w:rFonts w:ascii="Times New Roman" w:eastAsia="宋体" w:hAnsi="Times New Roman"/>
          <w:color w:val="000000" w:themeColor="text1"/>
          <w:sz w:val="28"/>
        </w:rPr>
        <w:t>在外加热和螺杆剪切的双重作用下逐渐塑化，熔融和均化，注塑熔胶桶温度分为</w:t>
      </w:r>
      <w:r w:rsidRPr="00217FB2">
        <w:rPr>
          <w:rFonts w:ascii="Times New Roman" w:eastAsia="宋体" w:hAnsi="Times New Roman"/>
          <w:color w:val="000000" w:themeColor="text1"/>
          <w:sz w:val="28"/>
        </w:rPr>
        <w:t>5</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1</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180</w:t>
      </w:r>
      <w:r w:rsidRPr="00217FB2">
        <w:rPr>
          <w:rFonts w:ascii="宋体" w:eastAsia="宋体" w:hAnsi="宋体" w:cs="宋体" w:hint="eastAsia"/>
          <w:color w:val="000000" w:themeColor="text1"/>
          <w:sz w:val="28"/>
        </w:rPr>
        <w:t>℃</w:t>
      </w: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2</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220</w:t>
      </w:r>
      <w:r w:rsidRPr="00217FB2">
        <w:rPr>
          <w:rFonts w:ascii="宋体" w:eastAsia="宋体" w:hAnsi="宋体" w:cs="宋体" w:hint="eastAsia"/>
          <w:color w:val="000000" w:themeColor="text1"/>
          <w:sz w:val="28"/>
        </w:rPr>
        <w:t>℃</w:t>
      </w: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3</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225</w:t>
      </w:r>
      <w:r w:rsidRPr="00217FB2">
        <w:rPr>
          <w:rFonts w:ascii="宋体" w:eastAsia="宋体" w:hAnsi="宋体" w:cs="宋体" w:hint="eastAsia"/>
          <w:color w:val="000000" w:themeColor="text1"/>
          <w:sz w:val="28"/>
        </w:rPr>
        <w:t>℃</w:t>
      </w: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4</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210</w:t>
      </w:r>
      <w:r w:rsidRPr="00217FB2">
        <w:rPr>
          <w:rFonts w:ascii="宋体" w:eastAsia="宋体" w:hAnsi="宋体" w:cs="宋体" w:hint="eastAsia"/>
          <w:color w:val="000000" w:themeColor="text1"/>
          <w:sz w:val="28"/>
        </w:rPr>
        <w:t>℃</w:t>
      </w:r>
      <w:r w:rsidRPr="00217FB2">
        <w:rPr>
          <w:rFonts w:ascii="Times New Roman" w:eastAsia="宋体" w:hAnsi="Times New Roman"/>
          <w:color w:val="000000" w:themeColor="text1"/>
          <w:sz w:val="28"/>
        </w:rPr>
        <w:t>，</w:t>
      </w:r>
      <w:r w:rsidRPr="00217FB2">
        <w:rPr>
          <w:rFonts w:ascii="Times New Roman" w:eastAsia="宋体" w:hAnsi="Times New Roman"/>
          <w:color w:val="000000" w:themeColor="text1"/>
          <w:sz w:val="28"/>
        </w:rPr>
        <w:t>5</w:t>
      </w:r>
      <w:r w:rsidRPr="00217FB2">
        <w:rPr>
          <w:rFonts w:ascii="Times New Roman" w:eastAsia="宋体" w:hAnsi="Times New Roman"/>
          <w:color w:val="000000" w:themeColor="text1"/>
          <w:sz w:val="28"/>
        </w:rPr>
        <w:t>段</w:t>
      </w:r>
      <w:r w:rsidRPr="00217FB2">
        <w:rPr>
          <w:rFonts w:ascii="Times New Roman" w:eastAsia="宋体" w:hAnsi="Times New Roman"/>
          <w:color w:val="000000" w:themeColor="text1"/>
          <w:sz w:val="28"/>
        </w:rPr>
        <w:t>220</w:t>
      </w:r>
      <w:r w:rsidRPr="00217FB2">
        <w:rPr>
          <w:rFonts w:ascii="宋体" w:eastAsia="宋体" w:hAnsi="宋体" w:cs="宋体" w:hint="eastAsia"/>
          <w:color w:val="000000" w:themeColor="text1"/>
          <w:sz w:val="28"/>
        </w:rPr>
        <w:t>℃</w:t>
      </w:r>
      <w:r w:rsidRPr="00217FB2">
        <w:rPr>
          <w:rFonts w:ascii="Times New Roman" w:eastAsia="宋体" w:hAnsi="Times New Roman" w:hint="eastAsia"/>
          <w:color w:val="000000" w:themeColor="text1"/>
          <w:sz w:val="28"/>
        </w:rPr>
        <w:t>，</w:t>
      </w:r>
      <w:r w:rsidRPr="00217FB2">
        <w:rPr>
          <w:rFonts w:ascii="Times New Roman" w:eastAsia="宋体" w:hAnsi="Times New Roman"/>
          <w:color w:val="000000" w:themeColor="text1"/>
          <w:sz w:val="28"/>
        </w:rPr>
        <w:t>该工段会有少量有机废气产生</w:t>
      </w:r>
      <w:r w:rsidR="00BB3E14" w:rsidRPr="00217FB2">
        <w:rPr>
          <w:rFonts w:ascii="Times New Roman" w:eastAsia="宋体" w:hAnsi="宋体" w:hint="eastAsia"/>
          <w:color w:val="000000" w:themeColor="text1"/>
          <w:sz w:val="28"/>
          <w:szCs w:val="28"/>
        </w:rPr>
        <w:t>，</w:t>
      </w:r>
      <w:r w:rsidRPr="00217FB2">
        <w:rPr>
          <w:rFonts w:ascii="Times New Roman" w:eastAsia="宋体" w:hAnsi="宋体" w:hint="eastAsia"/>
          <w:color w:val="000000" w:themeColor="text1"/>
          <w:sz w:val="28"/>
          <w:szCs w:val="28"/>
        </w:rPr>
        <w:t>主要成分为：非甲烷总烃、苯乙烯和丙烯腈等。废气采用集气罩负压收集，收集效率按</w:t>
      </w:r>
      <w:r w:rsidRPr="00217FB2">
        <w:rPr>
          <w:rFonts w:ascii="Times New Roman" w:eastAsia="宋体" w:hAnsi="宋体" w:hint="eastAsia"/>
          <w:color w:val="000000" w:themeColor="text1"/>
          <w:sz w:val="28"/>
          <w:szCs w:val="28"/>
        </w:rPr>
        <w:t>90%</w:t>
      </w:r>
      <w:r w:rsidRPr="00217FB2">
        <w:rPr>
          <w:rFonts w:ascii="Times New Roman" w:eastAsia="宋体" w:hAnsi="宋体" w:hint="eastAsia"/>
          <w:color w:val="000000" w:themeColor="text1"/>
          <w:sz w:val="28"/>
          <w:szCs w:val="28"/>
        </w:rPr>
        <w:t>，</w:t>
      </w:r>
      <w:r w:rsidR="00C9751C" w:rsidRPr="00217FB2">
        <w:rPr>
          <w:rFonts w:ascii="Times New Roman" w:eastAsia="宋体" w:hAnsi="宋体" w:hint="eastAsia"/>
          <w:color w:val="000000" w:themeColor="text1"/>
          <w:sz w:val="28"/>
          <w:szCs w:val="28"/>
        </w:rPr>
        <w:t>注塑废气采用低温等离子体</w:t>
      </w:r>
      <w:r w:rsidR="00C9751C" w:rsidRPr="00217FB2">
        <w:rPr>
          <w:rFonts w:ascii="Times New Roman" w:eastAsia="宋体" w:hAnsi="宋体" w:hint="eastAsia"/>
          <w:color w:val="000000" w:themeColor="text1"/>
          <w:sz w:val="28"/>
          <w:szCs w:val="28"/>
        </w:rPr>
        <w:t>+</w:t>
      </w:r>
      <w:r w:rsidR="00C9751C" w:rsidRPr="00217FB2">
        <w:rPr>
          <w:rFonts w:ascii="Times New Roman" w:eastAsia="宋体" w:hAnsi="宋体" w:hint="eastAsia"/>
          <w:color w:val="000000" w:themeColor="text1"/>
          <w:sz w:val="28"/>
          <w:szCs w:val="28"/>
        </w:rPr>
        <w:t>活性炭吸附处理达标后排放</w:t>
      </w:r>
      <w:r w:rsidR="00902D85" w:rsidRPr="00217FB2">
        <w:rPr>
          <w:rFonts w:ascii="Times New Roman" w:eastAsia="宋体" w:hAnsi="宋体" w:hint="eastAsia"/>
          <w:color w:val="000000" w:themeColor="text1"/>
          <w:sz w:val="28"/>
          <w:szCs w:val="28"/>
        </w:rPr>
        <w:t>。</w:t>
      </w:r>
    </w:p>
    <w:p w14:paraId="0A54DCC7" w14:textId="77777777" w:rsidR="00250564" w:rsidRPr="00250564" w:rsidRDefault="00250564" w:rsidP="00902D85">
      <w:pPr>
        <w:widowControl w:val="0"/>
        <w:spacing w:after="0" w:line="520" w:lineRule="exact"/>
        <w:ind w:firstLineChars="200" w:firstLine="562"/>
        <w:rPr>
          <w:rFonts w:ascii="Times New Roman" w:eastAsia="宋体" w:hAnsi="宋体"/>
          <w:b/>
          <w:color w:val="000000" w:themeColor="text1"/>
          <w:sz w:val="28"/>
          <w:szCs w:val="28"/>
          <w:u w:val="single"/>
        </w:rPr>
      </w:pPr>
      <w:r w:rsidRPr="00250564">
        <w:rPr>
          <w:rFonts w:ascii="Times New Roman" w:eastAsia="宋体" w:hAnsi="宋体" w:hint="eastAsia"/>
          <w:b/>
          <w:color w:val="000000" w:themeColor="text1"/>
          <w:sz w:val="28"/>
          <w:szCs w:val="28"/>
          <w:u w:val="single"/>
        </w:rPr>
        <w:t>注塑废气采用低温等离子体</w:t>
      </w:r>
      <w:r w:rsidRPr="00250564">
        <w:rPr>
          <w:rFonts w:ascii="Times New Roman" w:eastAsia="宋体" w:hAnsi="宋体" w:hint="eastAsia"/>
          <w:b/>
          <w:color w:val="000000" w:themeColor="text1"/>
          <w:sz w:val="28"/>
          <w:szCs w:val="28"/>
          <w:u w:val="single"/>
        </w:rPr>
        <w:t>+</w:t>
      </w:r>
      <w:r w:rsidRPr="00250564">
        <w:rPr>
          <w:rFonts w:ascii="Times New Roman" w:eastAsia="宋体" w:hAnsi="宋体" w:hint="eastAsia"/>
          <w:b/>
          <w:color w:val="000000" w:themeColor="text1"/>
          <w:sz w:val="28"/>
          <w:szCs w:val="28"/>
          <w:u w:val="single"/>
        </w:rPr>
        <w:t>活性炭吸附复合方法治理</w:t>
      </w:r>
      <w:r w:rsidRPr="00250564">
        <w:rPr>
          <w:rFonts w:ascii="Times New Roman" w:eastAsia="宋体" w:hAnsi="宋体"/>
          <w:b/>
          <w:color w:val="000000" w:themeColor="text1"/>
          <w:sz w:val="28"/>
          <w:szCs w:val="28"/>
          <w:u w:val="single"/>
        </w:rPr>
        <w:t>VOCs</w:t>
      </w:r>
      <w:r w:rsidRPr="00250564">
        <w:rPr>
          <w:rFonts w:ascii="Times New Roman" w:eastAsia="宋体" w:hAnsi="宋体" w:hint="eastAsia"/>
          <w:b/>
          <w:color w:val="000000" w:themeColor="text1"/>
          <w:sz w:val="28"/>
          <w:szCs w:val="28"/>
          <w:u w:val="single"/>
        </w:rPr>
        <w:t>，可以满足《河南省</w:t>
      </w:r>
      <w:r w:rsidRPr="00250564">
        <w:rPr>
          <w:rFonts w:ascii="Times New Roman" w:eastAsia="宋体" w:hAnsi="宋体" w:hint="eastAsia"/>
          <w:b/>
          <w:color w:val="000000" w:themeColor="text1"/>
          <w:sz w:val="28"/>
          <w:szCs w:val="28"/>
          <w:u w:val="single"/>
        </w:rPr>
        <w:t>2019</w:t>
      </w:r>
      <w:r w:rsidRPr="00250564">
        <w:rPr>
          <w:rFonts w:ascii="Times New Roman" w:eastAsia="宋体" w:hAnsi="宋体" w:hint="eastAsia"/>
          <w:b/>
          <w:color w:val="000000" w:themeColor="text1"/>
          <w:sz w:val="28"/>
          <w:szCs w:val="28"/>
          <w:u w:val="single"/>
        </w:rPr>
        <w:t>年挥发性有机物治理方案》禁止使用单一吸附、催化氧化等处理技术处理挥发性有机物的要求。</w:t>
      </w:r>
    </w:p>
    <w:p w14:paraId="74A66C12" w14:textId="77777777" w:rsidR="001163DE" w:rsidRPr="00217FB2" w:rsidRDefault="00C9751C" w:rsidP="00C9751C">
      <w:pPr>
        <w:pStyle w:val="afffd"/>
        <w:widowControl w:val="0"/>
        <w:numPr>
          <w:ilvl w:val="0"/>
          <w:numId w:val="44"/>
        </w:numPr>
        <w:autoSpaceDE w:val="0"/>
        <w:autoSpaceDN w:val="0"/>
        <w:spacing w:after="0" w:line="520" w:lineRule="exact"/>
        <w:ind w:firstLineChars="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lastRenderedPageBreak/>
        <w:t>破碎废气</w:t>
      </w:r>
    </w:p>
    <w:p w14:paraId="2F8CEE11" w14:textId="77777777" w:rsidR="001163DE" w:rsidRPr="00217FB2" w:rsidRDefault="00C9751C" w:rsidP="001163DE">
      <w:pPr>
        <w:widowControl w:val="0"/>
        <w:autoSpaceDE w:val="0"/>
        <w:autoSpaceDN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项目破碎工段产生粉尘，采用车间密闭措施负压收集后经滤筒除尘器处理达标后排放</w:t>
      </w:r>
      <w:r w:rsidR="001163DE" w:rsidRPr="00217FB2">
        <w:rPr>
          <w:rFonts w:ascii="Times New Roman" w:eastAsia="宋体" w:hAnsi="宋体" w:hint="eastAsia"/>
          <w:color w:val="000000" w:themeColor="text1"/>
          <w:sz w:val="28"/>
          <w:szCs w:val="28"/>
        </w:rPr>
        <w:t>。</w:t>
      </w:r>
    </w:p>
    <w:p w14:paraId="4C95E202" w14:textId="77777777" w:rsidR="001163DE" w:rsidRPr="00217FB2" w:rsidRDefault="00C9751C" w:rsidP="00C9751C">
      <w:pPr>
        <w:pStyle w:val="afffd"/>
        <w:widowControl w:val="0"/>
        <w:numPr>
          <w:ilvl w:val="0"/>
          <w:numId w:val="44"/>
        </w:numPr>
        <w:autoSpaceDE w:val="0"/>
        <w:autoSpaceDN w:val="0"/>
        <w:spacing w:after="0" w:line="520" w:lineRule="exact"/>
        <w:ind w:firstLineChars="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拉丝造粒废气</w:t>
      </w:r>
    </w:p>
    <w:p w14:paraId="2D0C4CC8" w14:textId="77777777" w:rsidR="001163DE" w:rsidRDefault="00C9751C" w:rsidP="001163DE">
      <w:pPr>
        <w:widowControl w:val="0"/>
        <w:autoSpaceDE w:val="0"/>
        <w:autoSpaceDN w:val="0"/>
        <w:spacing w:after="0" w:line="520" w:lineRule="exact"/>
        <w:ind w:firstLineChars="200" w:firstLine="560"/>
        <w:jc w:val="both"/>
        <w:rPr>
          <w:rFonts w:ascii="Times New Roman" w:eastAsia="宋体" w:hAnsi="宋体"/>
          <w:color w:val="000000" w:themeColor="text1"/>
          <w:sz w:val="28"/>
          <w:szCs w:val="28"/>
        </w:rPr>
      </w:pPr>
      <w:r w:rsidRPr="00217FB2">
        <w:rPr>
          <w:rFonts w:ascii="宋体" w:eastAsia="宋体" w:hAnsi="宋体"/>
          <w:color w:val="000000" w:themeColor="text1"/>
          <w:sz w:val="28"/>
        </w:rPr>
        <w:t>热熔工段会产生挥发性有机废气，主要成分为：非甲烷总烃、苯乙烯和丙烯腈等</w:t>
      </w:r>
      <w:r w:rsidR="00BB3E14" w:rsidRPr="00217FB2">
        <w:rPr>
          <w:rFonts w:ascii="Times New Roman" w:eastAsia="宋体" w:hAnsi="宋体" w:hint="eastAsia"/>
          <w:color w:val="000000" w:themeColor="text1"/>
          <w:sz w:val="28"/>
          <w:szCs w:val="28"/>
        </w:rPr>
        <w:t>，</w:t>
      </w:r>
      <w:r w:rsidR="001163DE" w:rsidRPr="00217FB2">
        <w:rPr>
          <w:rFonts w:ascii="Times New Roman" w:eastAsia="宋体" w:hAnsi="宋体"/>
          <w:color w:val="000000" w:themeColor="text1"/>
          <w:sz w:val="28"/>
          <w:szCs w:val="28"/>
        </w:rPr>
        <w:t>该工序废气由</w:t>
      </w:r>
      <w:r w:rsidRPr="00217FB2">
        <w:rPr>
          <w:rFonts w:ascii="Times New Roman" w:eastAsia="宋体" w:hAnsi="宋体" w:hint="eastAsia"/>
          <w:color w:val="000000" w:themeColor="text1"/>
          <w:sz w:val="28"/>
          <w:szCs w:val="28"/>
        </w:rPr>
        <w:t>水喷淋</w:t>
      </w:r>
      <w:r w:rsidRPr="00217FB2">
        <w:rPr>
          <w:rFonts w:ascii="Times New Roman" w:eastAsia="宋体" w:hAnsi="宋体" w:hint="eastAsia"/>
          <w:color w:val="000000" w:themeColor="text1"/>
          <w:sz w:val="28"/>
          <w:szCs w:val="28"/>
        </w:rPr>
        <w:t>+</w:t>
      </w:r>
      <w:r w:rsidRPr="00217FB2">
        <w:rPr>
          <w:rFonts w:ascii="Times New Roman" w:eastAsia="宋体" w:hAnsi="宋体" w:hint="eastAsia"/>
          <w:color w:val="000000" w:themeColor="text1"/>
          <w:sz w:val="28"/>
          <w:szCs w:val="28"/>
        </w:rPr>
        <w:t>低温等离子体</w:t>
      </w:r>
      <w:r w:rsidRPr="00217FB2">
        <w:rPr>
          <w:rFonts w:ascii="Times New Roman" w:eastAsia="宋体" w:hAnsi="宋体" w:hint="eastAsia"/>
          <w:color w:val="000000" w:themeColor="text1"/>
          <w:sz w:val="28"/>
          <w:szCs w:val="28"/>
        </w:rPr>
        <w:t>+</w:t>
      </w:r>
      <w:r w:rsidRPr="00217FB2">
        <w:rPr>
          <w:rFonts w:ascii="Times New Roman" w:eastAsia="宋体" w:hAnsi="宋体" w:hint="eastAsia"/>
          <w:color w:val="000000" w:themeColor="text1"/>
          <w:sz w:val="28"/>
          <w:szCs w:val="28"/>
        </w:rPr>
        <w:t>活性炭吸附处理达标后外排</w:t>
      </w:r>
      <w:r w:rsidR="001163DE" w:rsidRPr="00217FB2">
        <w:rPr>
          <w:rFonts w:ascii="Times New Roman" w:eastAsia="宋体" w:hAnsi="宋体"/>
          <w:color w:val="000000" w:themeColor="text1"/>
          <w:sz w:val="28"/>
          <w:szCs w:val="28"/>
        </w:rPr>
        <w:t>。</w:t>
      </w:r>
    </w:p>
    <w:p w14:paraId="4BEA5744" w14:textId="77777777" w:rsidR="00250564" w:rsidRPr="00217FB2" w:rsidRDefault="00250564" w:rsidP="00250564">
      <w:pPr>
        <w:widowControl w:val="0"/>
        <w:spacing w:after="0" w:line="520" w:lineRule="exact"/>
        <w:ind w:firstLineChars="200" w:firstLine="562"/>
        <w:rPr>
          <w:rFonts w:ascii="Times New Roman" w:eastAsia="宋体" w:hAnsi="宋体"/>
          <w:color w:val="000000" w:themeColor="text1"/>
          <w:sz w:val="28"/>
          <w:szCs w:val="28"/>
        </w:rPr>
      </w:pPr>
      <w:r>
        <w:rPr>
          <w:rFonts w:ascii="Times New Roman" w:eastAsia="宋体" w:hAnsi="宋体" w:hint="eastAsia"/>
          <w:b/>
          <w:color w:val="000000" w:themeColor="text1"/>
          <w:sz w:val="28"/>
          <w:szCs w:val="28"/>
          <w:u w:val="single"/>
        </w:rPr>
        <w:t>拉丝造粒</w:t>
      </w:r>
      <w:r w:rsidRPr="00250564">
        <w:rPr>
          <w:rFonts w:ascii="Times New Roman" w:eastAsia="宋体" w:hAnsi="宋体" w:hint="eastAsia"/>
          <w:b/>
          <w:color w:val="000000" w:themeColor="text1"/>
          <w:sz w:val="28"/>
          <w:szCs w:val="28"/>
          <w:u w:val="single"/>
        </w:rPr>
        <w:t>废气采用</w:t>
      </w:r>
      <w:r>
        <w:rPr>
          <w:rFonts w:ascii="Times New Roman" w:eastAsia="宋体" w:hAnsi="宋体" w:hint="eastAsia"/>
          <w:b/>
          <w:color w:val="000000" w:themeColor="text1"/>
          <w:sz w:val="28"/>
          <w:szCs w:val="28"/>
          <w:u w:val="single"/>
        </w:rPr>
        <w:t>水喷淋</w:t>
      </w:r>
      <w:r>
        <w:rPr>
          <w:rFonts w:ascii="Times New Roman" w:eastAsia="宋体" w:hAnsi="宋体" w:hint="eastAsia"/>
          <w:b/>
          <w:color w:val="000000" w:themeColor="text1"/>
          <w:sz w:val="28"/>
          <w:szCs w:val="28"/>
          <w:u w:val="single"/>
        </w:rPr>
        <w:t>+</w:t>
      </w:r>
      <w:r w:rsidRPr="00250564">
        <w:rPr>
          <w:rFonts w:ascii="Times New Roman" w:eastAsia="宋体" w:hAnsi="宋体" w:hint="eastAsia"/>
          <w:b/>
          <w:color w:val="000000" w:themeColor="text1"/>
          <w:sz w:val="28"/>
          <w:szCs w:val="28"/>
          <w:u w:val="single"/>
        </w:rPr>
        <w:t>低温等离子体</w:t>
      </w:r>
      <w:r w:rsidRPr="00250564">
        <w:rPr>
          <w:rFonts w:ascii="Times New Roman" w:eastAsia="宋体" w:hAnsi="宋体" w:hint="eastAsia"/>
          <w:b/>
          <w:color w:val="000000" w:themeColor="text1"/>
          <w:sz w:val="28"/>
          <w:szCs w:val="28"/>
          <w:u w:val="single"/>
        </w:rPr>
        <w:t>+</w:t>
      </w:r>
      <w:r w:rsidRPr="00250564">
        <w:rPr>
          <w:rFonts w:ascii="Times New Roman" w:eastAsia="宋体" w:hAnsi="宋体" w:hint="eastAsia"/>
          <w:b/>
          <w:color w:val="000000" w:themeColor="text1"/>
          <w:sz w:val="28"/>
          <w:szCs w:val="28"/>
          <w:u w:val="single"/>
        </w:rPr>
        <w:t>活性炭吸附复合方法治理</w:t>
      </w:r>
      <w:r w:rsidRPr="00250564">
        <w:rPr>
          <w:rFonts w:ascii="Times New Roman" w:eastAsia="宋体" w:hAnsi="宋体"/>
          <w:b/>
          <w:color w:val="000000" w:themeColor="text1"/>
          <w:sz w:val="28"/>
          <w:szCs w:val="28"/>
          <w:u w:val="single"/>
        </w:rPr>
        <w:t>VOCs</w:t>
      </w:r>
      <w:r w:rsidRPr="00250564">
        <w:rPr>
          <w:rFonts w:ascii="Times New Roman" w:eastAsia="宋体" w:hAnsi="宋体" w:hint="eastAsia"/>
          <w:b/>
          <w:color w:val="000000" w:themeColor="text1"/>
          <w:sz w:val="28"/>
          <w:szCs w:val="28"/>
          <w:u w:val="single"/>
        </w:rPr>
        <w:t>，可以满足《河南省</w:t>
      </w:r>
      <w:r w:rsidRPr="00250564">
        <w:rPr>
          <w:rFonts w:ascii="Times New Roman" w:eastAsia="宋体" w:hAnsi="宋体" w:hint="eastAsia"/>
          <w:b/>
          <w:color w:val="000000" w:themeColor="text1"/>
          <w:sz w:val="28"/>
          <w:szCs w:val="28"/>
          <w:u w:val="single"/>
        </w:rPr>
        <w:t>2019</w:t>
      </w:r>
      <w:r w:rsidRPr="00250564">
        <w:rPr>
          <w:rFonts w:ascii="Times New Roman" w:eastAsia="宋体" w:hAnsi="宋体" w:hint="eastAsia"/>
          <w:b/>
          <w:color w:val="000000" w:themeColor="text1"/>
          <w:sz w:val="28"/>
          <w:szCs w:val="28"/>
          <w:u w:val="single"/>
        </w:rPr>
        <w:t>年挥发性有机物治理方案》禁止使用单一吸附、催化氧化等处理技术处理挥发性有机物的要求。</w:t>
      </w:r>
    </w:p>
    <w:p w14:paraId="7822B7E5" w14:textId="77777777" w:rsidR="00B55F2B" w:rsidRPr="00217FB2" w:rsidRDefault="00B55F2B" w:rsidP="00B55F2B">
      <w:pPr>
        <w:widowControl w:val="0"/>
        <w:spacing w:after="0" w:line="520" w:lineRule="exact"/>
        <w:outlineLvl w:val="3"/>
        <w:rPr>
          <w:rFonts w:ascii="Times New Roman" w:eastAsia="宋体" w:hAnsi="宋体"/>
          <w:b/>
          <w:color w:val="000000" w:themeColor="text1"/>
          <w:sz w:val="28"/>
          <w:szCs w:val="28"/>
        </w:rPr>
      </w:pPr>
      <w:r w:rsidRPr="00217FB2">
        <w:rPr>
          <w:rFonts w:ascii="Times New Roman" w:eastAsia="宋体" w:hAnsi="宋体"/>
          <w:b/>
          <w:color w:val="000000" w:themeColor="text1"/>
          <w:sz w:val="28"/>
          <w:szCs w:val="28"/>
        </w:rPr>
        <w:t>4.</w:t>
      </w:r>
      <w:r w:rsidRPr="00217FB2">
        <w:rPr>
          <w:rFonts w:ascii="Times New Roman" w:eastAsia="宋体" w:hAnsi="宋体" w:hint="eastAsia"/>
          <w:b/>
          <w:color w:val="000000" w:themeColor="text1"/>
          <w:sz w:val="28"/>
          <w:szCs w:val="28"/>
        </w:rPr>
        <w:t>1.2</w:t>
      </w:r>
      <w:r w:rsidRPr="00217FB2">
        <w:rPr>
          <w:rFonts w:ascii="Times New Roman" w:eastAsia="宋体" w:hAnsi="宋体"/>
          <w:b/>
          <w:color w:val="000000" w:themeColor="text1"/>
          <w:sz w:val="28"/>
          <w:szCs w:val="28"/>
        </w:rPr>
        <w:t>.</w:t>
      </w:r>
      <w:r w:rsidRPr="00217FB2">
        <w:rPr>
          <w:rFonts w:ascii="Times New Roman" w:eastAsia="宋体" w:hAnsi="宋体" w:hint="eastAsia"/>
          <w:b/>
          <w:color w:val="000000" w:themeColor="text1"/>
          <w:sz w:val="28"/>
          <w:szCs w:val="28"/>
        </w:rPr>
        <w:t xml:space="preserve">2 </w:t>
      </w:r>
      <w:r w:rsidRPr="00217FB2">
        <w:rPr>
          <w:rFonts w:ascii="Times New Roman" w:eastAsia="宋体" w:hAnsi="宋体" w:hint="eastAsia"/>
          <w:b/>
          <w:color w:val="000000" w:themeColor="text1"/>
          <w:sz w:val="28"/>
          <w:szCs w:val="28"/>
        </w:rPr>
        <w:t>无组织</w:t>
      </w:r>
      <w:r w:rsidRPr="00217FB2">
        <w:rPr>
          <w:rFonts w:ascii="Times New Roman" w:eastAsia="宋体" w:hAnsi="宋体"/>
          <w:b/>
          <w:color w:val="000000" w:themeColor="text1"/>
          <w:sz w:val="28"/>
          <w:szCs w:val="28"/>
        </w:rPr>
        <w:t>废气</w:t>
      </w:r>
    </w:p>
    <w:p w14:paraId="66F5D77B" w14:textId="77777777" w:rsidR="00B55F2B" w:rsidRPr="00217FB2" w:rsidRDefault="00B55F2B" w:rsidP="003629AB">
      <w:pPr>
        <w:widowControl w:val="0"/>
        <w:spacing w:beforeLines="50" w:before="120" w:after="0"/>
        <w:ind w:firstLine="482"/>
        <w:jc w:val="center"/>
        <w:rPr>
          <w:rFonts w:ascii="Times New Roman" w:eastAsia="黑体"/>
          <w:color w:val="000000" w:themeColor="text1"/>
          <w:sz w:val="24"/>
        </w:rPr>
      </w:pPr>
      <w:r w:rsidRPr="00217FB2">
        <w:rPr>
          <w:rFonts w:ascii="Times New Roman" w:eastAsia="黑体"/>
          <w:color w:val="000000" w:themeColor="text1"/>
          <w:sz w:val="24"/>
        </w:rPr>
        <w:t>表</w:t>
      </w:r>
      <w:r w:rsidR="00BA0533" w:rsidRPr="00217FB2">
        <w:rPr>
          <w:rFonts w:ascii="Times New Roman" w:eastAsia="黑体" w:hint="eastAsia"/>
          <w:color w:val="000000" w:themeColor="text1"/>
          <w:sz w:val="24"/>
        </w:rPr>
        <w:t>4-</w:t>
      </w:r>
      <w:r w:rsidR="00C9740F" w:rsidRPr="00217FB2">
        <w:rPr>
          <w:rFonts w:ascii="Times New Roman" w:eastAsia="黑体"/>
          <w:color w:val="000000" w:themeColor="text1"/>
          <w:sz w:val="24"/>
        </w:rPr>
        <w:t>2</w:t>
      </w:r>
      <w:r w:rsidRPr="00217FB2">
        <w:rPr>
          <w:rFonts w:ascii="Times New Roman" w:eastAsia="黑体" w:hint="eastAsia"/>
          <w:color w:val="000000" w:themeColor="text1"/>
          <w:sz w:val="24"/>
        </w:rPr>
        <w:t xml:space="preserve">  </w:t>
      </w:r>
      <w:r w:rsidRPr="00217FB2">
        <w:rPr>
          <w:rFonts w:ascii="Times New Roman" w:eastAsia="黑体" w:hint="eastAsia"/>
          <w:color w:val="000000" w:themeColor="text1"/>
          <w:sz w:val="24"/>
        </w:rPr>
        <w:t>项目无组织废气污染物排放情况</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645"/>
        <w:gridCol w:w="2007"/>
        <w:gridCol w:w="1701"/>
        <w:gridCol w:w="1459"/>
        <w:gridCol w:w="2363"/>
      </w:tblGrid>
      <w:tr w:rsidR="00B97870" w:rsidRPr="00217FB2" w14:paraId="4193D2E2" w14:textId="77777777" w:rsidTr="00627268">
        <w:trPr>
          <w:cantSplit/>
          <w:trHeight w:val="369"/>
          <w:jc w:val="center"/>
        </w:trPr>
        <w:tc>
          <w:tcPr>
            <w:tcW w:w="896" w:type="pct"/>
            <w:vAlign w:val="center"/>
          </w:tcPr>
          <w:p w14:paraId="00587D4D" w14:textId="77777777" w:rsidR="00B55F2B" w:rsidRPr="00217FB2" w:rsidRDefault="00B55F2B" w:rsidP="00B55F2B">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无组织排放源</w:t>
            </w:r>
          </w:p>
        </w:tc>
        <w:tc>
          <w:tcPr>
            <w:tcW w:w="1094" w:type="pct"/>
            <w:vAlign w:val="center"/>
          </w:tcPr>
          <w:p w14:paraId="5DCBB0DD" w14:textId="77777777" w:rsidR="00B55F2B" w:rsidRPr="00217FB2" w:rsidRDefault="00B55F2B" w:rsidP="00B55F2B">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污染物</w:t>
            </w:r>
          </w:p>
        </w:tc>
        <w:tc>
          <w:tcPr>
            <w:tcW w:w="927" w:type="pct"/>
            <w:shd w:val="clear" w:color="auto" w:fill="auto"/>
            <w:vAlign w:val="center"/>
          </w:tcPr>
          <w:p w14:paraId="6A4CE979" w14:textId="77777777" w:rsidR="00B55F2B" w:rsidRPr="00217FB2" w:rsidRDefault="00B55F2B" w:rsidP="00B55F2B">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hint="eastAsia"/>
                <w:b/>
                <w:color w:val="000000" w:themeColor="text1"/>
                <w:sz w:val="21"/>
                <w:szCs w:val="21"/>
              </w:rPr>
              <w:t>排放指标</w:t>
            </w:r>
            <w:r w:rsidR="001A5A95" w:rsidRPr="00217FB2">
              <w:rPr>
                <w:rFonts w:ascii="Times New Roman" w:eastAsiaTheme="minorEastAsia" w:hAnsi="Times New Roman" w:hint="eastAsia"/>
                <w:b/>
                <w:color w:val="000000" w:themeColor="text1"/>
                <w:sz w:val="21"/>
                <w:szCs w:val="21"/>
              </w:rPr>
              <w:t>（</w:t>
            </w:r>
            <w:r w:rsidR="00412A30" w:rsidRPr="00217FB2">
              <w:rPr>
                <w:rFonts w:ascii="Times New Roman" w:eastAsiaTheme="minorEastAsia" w:hAnsi="Times New Roman"/>
                <w:b/>
                <w:color w:val="000000" w:themeColor="text1"/>
                <w:sz w:val="21"/>
                <w:szCs w:val="21"/>
              </w:rPr>
              <w:t>k</w:t>
            </w:r>
            <w:r w:rsidR="001A5A95" w:rsidRPr="00217FB2">
              <w:rPr>
                <w:rFonts w:ascii="Times New Roman" w:eastAsiaTheme="minorEastAsia" w:hAnsi="Times New Roman"/>
                <w:b/>
                <w:color w:val="000000" w:themeColor="text1"/>
                <w:sz w:val="21"/>
                <w:szCs w:val="21"/>
              </w:rPr>
              <w:t>g/h</w:t>
            </w:r>
            <w:r w:rsidR="001A5A95" w:rsidRPr="00217FB2">
              <w:rPr>
                <w:rFonts w:ascii="Times New Roman" w:eastAsiaTheme="minorEastAsia" w:hAnsi="Times New Roman" w:hint="eastAsia"/>
                <w:b/>
                <w:color w:val="000000" w:themeColor="text1"/>
                <w:sz w:val="21"/>
                <w:szCs w:val="21"/>
              </w:rPr>
              <w:t>）</w:t>
            </w:r>
          </w:p>
        </w:tc>
        <w:tc>
          <w:tcPr>
            <w:tcW w:w="795" w:type="pct"/>
            <w:vAlign w:val="center"/>
          </w:tcPr>
          <w:p w14:paraId="23A5B15B" w14:textId="77777777" w:rsidR="00B55F2B" w:rsidRPr="00217FB2" w:rsidRDefault="00B55F2B" w:rsidP="00B55F2B">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hint="eastAsia"/>
                <w:b/>
                <w:color w:val="000000" w:themeColor="text1"/>
                <w:sz w:val="21"/>
                <w:szCs w:val="21"/>
              </w:rPr>
              <w:t>排放时间（</w:t>
            </w:r>
            <w:r w:rsidRPr="00217FB2">
              <w:rPr>
                <w:rFonts w:ascii="Times New Roman" w:eastAsiaTheme="minorEastAsia" w:hAnsi="Times New Roman" w:hint="eastAsia"/>
                <w:b/>
                <w:color w:val="000000" w:themeColor="text1"/>
                <w:sz w:val="21"/>
                <w:szCs w:val="21"/>
              </w:rPr>
              <w:t>h/a</w:t>
            </w:r>
            <w:r w:rsidRPr="00217FB2">
              <w:rPr>
                <w:rFonts w:ascii="Times New Roman" w:eastAsiaTheme="minorEastAsia" w:hAnsi="Times New Roman" w:hint="eastAsia"/>
                <w:b/>
                <w:color w:val="000000" w:themeColor="text1"/>
                <w:sz w:val="21"/>
                <w:szCs w:val="21"/>
              </w:rPr>
              <w:t>）</w:t>
            </w:r>
          </w:p>
        </w:tc>
        <w:tc>
          <w:tcPr>
            <w:tcW w:w="1288" w:type="pct"/>
            <w:shd w:val="clear" w:color="auto" w:fill="auto"/>
            <w:vAlign w:val="center"/>
          </w:tcPr>
          <w:p w14:paraId="2691C734" w14:textId="77777777" w:rsidR="00B55F2B" w:rsidRPr="00217FB2" w:rsidRDefault="00B55F2B" w:rsidP="00B55F2B">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排放源特征（</w:t>
            </w:r>
            <w:r w:rsidRPr="00217FB2">
              <w:rPr>
                <w:rFonts w:ascii="Times New Roman" w:eastAsiaTheme="minorEastAsia" w:hAnsi="Times New Roman"/>
                <w:b/>
                <w:color w:val="000000" w:themeColor="text1"/>
                <w:sz w:val="21"/>
                <w:szCs w:val="21"/>
              </w:rPr>
              <w:t>m</w:t>
            </w:r>
            <w:r w:rsidRPr="00217FB2">
              <w:rPr>
                <w:rFonts w:ascii="Times New Roman" w:eastAsiaTheme="minorEastAsia" w:hAnsi="Times New Roman"/>
                <w:b/>
                <w:color w:val="000000" w:themeColor="text1"/>
                <w:sz w:val="21"/>
                <w:szCs w:val="21"/>
              </w:rPr>
              <w:t>）</w:t>
            </w:r>
          </w:p>
        </w:tc>
      </w:tr>
      <w:tr w:rsidR="00B97870" w:rsidRPr="00217FB2" w14:paraId="3BFF660B" w14:textId="77777777" w:rsidTr="00627268">
        <w:trPr>
          <w:cantSplit/>
          <w:trHeight w:val="369"/>
          <w:jc w:val="center"/>
        </w:trPr>
        <w:tc>
          <w:tcPr>
            <w:tcW w:w="896" w:type="pct"/>
            <w:vMerge w:val="restart"/>
            <w:shd w:val="clear" w:color="auto" w:fill="auto"/>
            <w:vAlign w:val="center"/>
          </w:tcPr>
          <w:p w14:paraId="5F0DFC65"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注塑车间</w:t>
            </w:r>
          </w:p>
        </w:tc>
        <w:tc>
          <w:tcPr>
            <w:tcW w:w="1094" w:type="pct"/>
            <w:vAlign w:val="center"/>
          </w:tcPr>
          <w:p w14:paraId="369895CB"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非甲烷总烃</w:t>
            </w:r>
          </w:p>
        </w:tc>
        <w:tc>
          <w:tcPr>
            <w:tcW w:w="927" w:type="pct"/>
            <w:shd w:val="clear" w:color="auto" w:fill="auto"/>
            <w:vAlign w:val="center"/>
          </w:tcPr>
          <w:p w14:paraId="16B76431" w14:textId="77777777" w:rsidR="00627268" w:rsidRPr="00217FB2" w:rsidRDefault="00627268" w:rsidP="00627268">
            <w:pPr>
              <w:pStyle w:val="afffc"/>
              <w:jc w:val="center"/>
              <w:rPr>
                <w:rFonts w:cs="Times New Roman"/>
                <w:color w:val="000000" w:themeColor="text1"/>
                <w:sz w:val="21"/>
                <w:szCs w:val="21"/>
              </w:rPr>
            </w:pPr>
            <w:r w:rsidRPr="00217FB2">
              <w:rPr>
                <w:rFonts w:cs="Times New Roman"/>
                <w:color w:val="000000" w:themeColor="text1"/>
                <w:sz w:val="21"/>
                <w:szCs w:val="21"/>
              </w:rPr>
              <w:t>0.27</w:t>
            </w:r>
          </w:p>
        </w:tc>
        <w:tc>
          <w:tcPr>
            <w:tcW w:w="795" w:type="pct"/>
            <w:vMerge w:val="restart"/>
            <w:vAlign w:val="center"/>
          </w:tcPr>
          <w:p w14:paraId="148B5E4E"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7200</w:t>
            </w:r>
          </w:p>
        </w:tc>
        <w:tc>
          <w:tcPr>
            <w:tcW w:w="1288" w:type="pct"/>
            <w:vMerge w:val="restart"/>
            <w:shd w:val="clear" w:color="auto" w:fill="auto"/>
            <w:vAlign w:val="center"/>
          </w:tcPr>
          <w:p w14:paraId="41AD9A25"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L:120</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color w:val="000000" w:themeColor="text1"/>
                <w:sz w:val="21"/>
                <w:szCs w:val="21"/>
              </w:rPr>
              <w:t>W:8</w:t>
            </w:r>
            <w:r w:rsidRPr="00217FB2">
              <w:rPr>
                <w:rFonts w:ascii="Times New Roman" w:eastAsiaTheme="minorEastAsia" w:hAnsi="Times New Roman" w:hint="eastAsia"/>
                <w:color w:val="000000" w:themeColor="text1"/>
                <w:sz w:val="21"/>
                <w:szCs w:val="21"/>
              </w:rPr>
              <w:t>5</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color w:val="000000" w:themeColor="text1"/>
                <w:sz w:val="21"/>
                <w:szCs w:val="21"/>
              </w:rPr>
              <w:t>H:</w:t>
            </w: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0</w:t>
            </w:r>
          </w:p>
        </w:tc>
      </w:tr>
      <w:tr w:rsidR="00B97870" w:rsidRPr="00217FB2" w14:paraId="6E0CECB4" w14:textId="77777777" w:rsidTr="00627268">
        <w:trPr>
          <w:cantSplit/>
          <w:trHeight w:val="369"/>
          <w:jc w:val="center"/>
        </w:trPr>
        <w:tc>
          <w:tcPr>
            <w:tcW w:w="896" w:type="pct"/>
            <w:vMerge/>
            <w:shd w:val="clear" w:color="auto" w:fill="auto"/>
            <w:vAlign w:val="center"/>
          </w:tcPr>
          <w:p w14:paraId="4FFA7D5A"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c>
          <w:tcPr>
            <w:tcW w:w="1094" w:type="pct"/>
            <w:vAlign w:val="center"/>
          </w:tcPr>
          <w:p w14:paraId="57A7B8DD"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苯乙烯</w:t>
            </w:r>
          </w:p>
        </w:tc>
        <w:tc>
          <w:tcPr>
            <w:tcW w:w="927" w:type="pct"/>
            <w:shd w:val="clear" w:color="auto" w:fill="auto"/>
            <w:vAlign w:val="center"/>
          </w:tcPr>
          <w:p w14:paraId="586BE7F3" w14:textId="77777777" w:rsidR="00627268" w:rsidRPr="00217FB2" w:rsidRDefault="00627268" w:rsidP="00627268">
            <w:pPr>
              <w:pStyle w:val="afffc"/>
              <w:jc w:val="center"/>
              <w:rPr>
                <w:rFonts w:cs="Times New Roman"/>
                <w:color w:val="000000" w:themeColor="text1"/>
                <w:sz w:val="21"/>
                <w:szCs w:val="21"/>
              </w:rPr>
            </w:pPr>
            <w:r w:rsidRPr="00217FB2">
              <w:rPr>
                <w:rFonts w:cs="Times New Roman"/>
                <w:color w:val="000000" w:themeColor="text1"/>
                <w:sz w:val="21"/>
                <w:szCs w:val="21"/>
              </w:rPr>
              <w:t>0.00115</w:t>
            </w:r>
          </w:p>
        </w:tc>
        <w:tc>
          <w:tcPr>
            <w:tcW w:w="795" w:type="pct"/>
            <w:vMerge/>
            <w:vAlign w:val="center"/>
          </w:tcPr>
          <w:p w14:paraId="3EAE442C"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c>
          <w:tcPr>
            <w:tcW w:w="1288" w:type="pct"/>
            <w:vMerge/>
            <w:shd w:val="clear" w:color="auto" w:fill="auto"/>
            <w:vAlign w:val="center"/>
          </w:tcPr>
          <w:p w14:paraId="3E7A1F3B"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r>
      <w:tr w:rsidR="00B97870" w:rsidRPr="00217FB2" w14:paraId="6FBD5DE1" w14:textId="77777777" w:rsidTr="00627268">
        <w:trPr>
          <w:cantSplit/>
          <w:trHeight w:val="369"/>
          <w:jc w:val="center"/>
        </w:trPr>
        <w:tc>
          <w:tcPr>
            <w:tcW w:w="896" w:type="pct"/>
            <w:vMerge/>
            <w:shd w:val="clear" w:color="auto" w:fill="auto"/>
            <w:vAlign w:val="center"/>
          </w:tcPr>
          <w:p w14:paraId="00E1A02B"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c>
          <w:tcPr>
            <w:tcW w:w="1094" w:type="pct"/>
            <w:vAlign w:val="center"/>
          </w:tcPr>
          <w:p w14:paraId="6ACA3EF3"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丙烯腈</w:t>
            </w:r>
          </w:p>
        </w:tc>
        <w:tc>
          <w:tcPr>
            <w:tcW w:w="927" w:type="pct"/>
            <w:shd w:val="clear" w:color="auto" w:fill="auto"/>
            <w:vAlign w:val="center"/>
          </w:tcPr>
          <w:p w14:paraId="6BDDEC5B" w14:textId="77777777" w:rsidR="00627268" w:rsidRPr="00217FB2" w:rsidRDefault="00627268" w:rsidP="00627268">
            <w:pPr>
              <w:pStyle w:val="afffc"/>
              <w:jc w:val="center"/>
              <w:rPr>
                <w:rFonts w:cs="Times New Roman"/>
                <w:color w:val="000000" w:themeColor="text1"/>
                <w:sz w:val="21"/>
                <w:szCs w:val="21"/>
              </w:rPr>
            </w:pPr>
            <w:r w:rsidRPr="00217FB2">
              <w:rPr>
                <w:rFonts w:cs="Times New Roman"/>
                <w:color w:val="000000" w:themeColor="text1"/>
                <w:sz w:val="21"/>
                <w:szCs w:val="21"/>
              </w:rPr>
              <w:t>0.00152</w:t>
            </w:r>
          </w:p>
        </w:tc>
        <w:tc>
          <w:tcPr>
            <w:tcW w:w="795" w:type="pct"/>
            <w:vMerge/>
            <w:vAlign w:val="center"/>
          </w:tcPr>
          <w:p w14:paraId="3BC16302"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c>
          <w:tcPr>
            <w:tcW w:w="1288" w:type="pct"/>
            <w:vMerge/>
            <w:shd w:val="clear" w:color="auto" w:fill="auto"/>
            <w:vAlign w:val="center"/>
          </w:tcPr>
          <w:p w14:paraId="050018A0"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r>
      <w:tr w:rsidR="00B97870" w:rsidRPr="00217FB2" w14:paraId="7A289BBE" w14:textId="77777777" w:rsidTr="00627268">
        <w:trPr>
          <w:cantSplit/>
          <w:trHeight w:val="369"/>
          <w:jc w:val="center"/>
        </w:trPr>
        <w:tc>
          <w:tcPr>
            <w:tcW w:w="896" w:type="pct"/>
            <w:vMerge w:val="restart"/>
            <w:shd w:val="clear" w:color="auto" w:fill="auto"/>
            <w:vAlign w:val="center"/>
          </w:tcPr>
          <w:p w14:paraId="4EC783F0"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拉丝造粒车间</w:t>
            </w:r>
          </w:p>
        </w:tc>
        <w:tc>
          <w:tcPr>
            <w:tcW w:w="1094" w:type="pct"/>
            <w:vAlign w:val="center"/>
          </w:tcPr>
          <w:p w14:paraId="571D6A20"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非甲烷总烃</w:t>
            </w:r>
          </w:p>
        </w:tc>
        <w:tc>
          <w:tcPr>
            <w:tcW w:w="927" w:type="pct"/>
            <w:shd w:val="clear" w:color="auto" w:fill="auto"/>
            <w:vAlign w:val="center"/>
          </w:tcPr>
          <w:p w14:paraId="1E7D2299" w14:textId="77777777" w:rsidR="00627268" w:rsidRPr="00217FB2" w:rsidRDefault="00627268" w:rsidP="00627268">
            <w:pPr>
              <w:pStyle w:val="afffc"/>
              <w:jc w:val="center"/>
              <w:rPr>
                <w:rFonts w:cs="Times New Roman"/>
                <w:color w:val="000000" w:themeColor="text1"/>
                <w:sz w:val="21"/>
                <w:szCs w:val="21"/>
              </w:rPr>
            </w:pPr>
            <w:r w:rsidRPr="00217FB2">
              <w:rPr>
                <w:rFonts w:cs="Times New Roman"/>
                <w:color w:val="000000" w:themeColor="text1"/>
                <w:sz w:val="21"/>
                <w:szCs w:val="21"/>
              </w:rPr>
              <w:t>0.45</w:t>
            </w:r>
          </w:p>
        </w:tc>
        <w:tc>
          <w:tcPr>
            <w:tcW w:w="795" w:type="pct"/>
            <w:vMerge w:val="restart"/>
            <w:vAlign w:val="center"/>
          </w:tcPr>
          <w:p w14:paraId="41A4FA4F"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7200</w:t>
            </w:r>
          </w:p>
        </w:tc>
        <w:tc>
          <w:tcPr>
            <w:tcW w:w="1288" w:type="pct"/>
            <w:vMerge w:val="restart"/>
            <w:shd w:val="clear" w:color="auto" w:fill="auto"/>
            <w:vAlign w:val="center"/>
          </w:tcPr>
          <w:p w14:paraId="71238169"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L:35</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color w:val="000000" w:themeColor="text1"/>
                <w:sz w:val="21"/>
                <w:szCs w:val="21"/>
              </w:rPr>
              <w:t>W:20</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color w:val="000000" w:themeColor="text1"/>
                <w:sz w:val="21"/>
                <w:szCs w:val="21"/>
              </w:rPr>
              <w:t>H:</w:t>
            </w: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0</w:t>
            </w:r>
          </w:p>
        </w:tc>
      </w:tr>
      <w:tr w:rsidR="00B97870" w:rsidRPr="00217FB2" w14:paraId="1DAF6D97" w14:textId="77777777" w:rsidTr="00627268">
        <w:trPr>
          <w:cantSplit/>
          <w:trHeight w:val="369"/>
          <w:jc w:val="center"/>
        </w:trPr>
        <w:tc>
          <w:tcPr>
            <w:tcW w:w="896" w:type="pct"/>
            <w:vMerge/>
            <w:shd w:val="clear" w:color="auto" w:fill="auto"/>
            <w:vAlign w:val="center"/>
          </w:tcPr>
          <w:p w14:paraId="02EBB8F2"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c>
          <w:tcPr>
            <w:tcW w:w="1094" w:type="pct"/>
            <w:vAlign w:val="center"/>
          </w:tcPr>
          <w:p w14:paraId="2822C534"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苯乙烯</w:t>
            </w:r>
          </w:p>
        </w:tc>
        <w:tc>
          <w:tcPr>
            <w:tcW w:w="927" w:type="pct"/>
            <w:shd w:val="clear" w:color="auto" w:fill="auto"/>
            <w:vAlign w:val="center"/>
          </w:tcPr>
          <w:p w14:paraId="58F41297" w14:textId="77777777" w:rsidR="00627268" w:rsidRPr="00217FB2" w:rsidRDefault="00627268" w:rsidP="00627268">
            <w:pPr>
              <w:pStyle w:val="afffc"/>
              <w:jc w:val="center"/>
              <w:rPr>
                <w:rFonts w:cs="Times New Roman"/>
                <w:color w:val="000000" w:themeColor="text1"/>
                <w:sz w:val="21"/>
                <w:szCs w:val="21"/>
              </w:rPr>
            </w:pPr>
            <w:r w:rsidRPr="00217FB2">
              <w:rPr>
                <w:rFonts w:cs="Times New Roman"/>
                <w:color w:val="000000" w:themeColor="text1"/>
                <w:sz w:val="21"/>
                <w:szCs w:val="21"/>
              </w:rPr>
              <w:t>0.00208</w:t>
            </w:r>
          </w:p>
        </w:tc>
        <w:tc>
          <w:tcPr>
            <w:tcW w:w="795" w:type="pct"/>
            <w:vMerge/>
            <w:vAlign w:val="center"/>
          </w:tcPr>
          <w:p w14:paraId="267A0C44"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c>
          <w:tcPr>
            <w:tcW w:w="1288" w:type="pct"/>
            <w:vMerge/>
            <w:shd w:val="clear" w:color="auto" w:fill="auto"/>
            <w:vAlign w:val="center"/>
          </w:tcPr>
          <w:p w14:paraId="33354546"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r>
      <w:tr w:rsidR="00B97870" w:rsidRPr="00217FB2" w14:paraId="614691F3" w14:textId="77777777" w:rsidTr="00627268">
        <w:trPr>
          <w:cantSplit/>
          <w:trHeight w:val="369"/>
          <w:jc w:val="center"/>
        </w:trPr>
        <w:tc>
          <w:tcPr>
            <w:tcW w:w="896" w:type="pct"/>
            <w:vMerge/>
            <w:shd w:val="clear" w:color="auto" w:fill="auto"/>
            <w:vAlign w:val="center"/>
          </w:tcPr>
          <w:p w14:paraId="6E0C078E"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c>
          <w:tcPr>
            <w:tcW w:w="1094" w:type="pct"/>
            <w:vAlign w:val="center"/>
          </w:tcPr>
          <w:p w14:paraId="5E8ABA49"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丙烯腈</w:t>
            </w:r>
          </w:p>
        </w:tc>
        <w:tc>
          <w:tcPr>
            <w:tcW w:w="927" w:type="pct"/>
            <w:shd w:val="clear" w:color="auto" w:fill="auto"/>
            <w:vAlign w:val="center"/>
          </w:tcPr>
          <w:p w14:paraId="0B196B59" w14:textId="77777777" w:rsidR="00627268" w:rsidRPr="00217FB2" w:rsidRDefault="00627268" w:rsidP="00627268">
            <w:pPr>
              <w:pStyle w:val="afffc"/>
              <w:jc w:val="center"/>
              <w:rPr>
                <w:rFonts w:cs="Times New Roman"/>
                <w:color w:val="000000" w:themeColor="text1"/>
                <w:sz w:val="21"/>
                <w:szCs w:val="21"/>
              </w:rPr>
            </w:pPr>
            <w:r w:rsidRPr="00217FB2">
              <w:rPr>
                <w:rFonts w:cs="Times New Roman"/>
                <w:color w:val="000000" w:themeColor="text1"/>
                <w:sz w:val="21"/>
                <w:szCs w:val="21"/>
              </w:rPr>
              <w:t>0.00273</w:t>
            </w:r>
          </w:p>
        </w:tc>
        <w:tc>
          <w:tcPr>
            <w:tcW w:w="795" w:type="pct"/>
            <w:vMerge/>
            <w:vAlign w:val="center"/>
          </w:tcPr>
          <w:p w14:paraId="6937ED3A"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c>
          <w:tcPr>
            <w:tcW w:w="1288" w:type="pct"/>
            <w:vMerge/>
            <w:shd w:val="clear" w:color="auto" w:fill="auto"/>
            <w:vAlign w:val="center"/>
          </w:tcPr>
          <w:p w14:paraId="2194B73E" w14:textId="77777777" w:rsidR="00627268" w:rsidRPr="00217FB2" w:rsidRDefault="00627268" w:rsidP="00627268">
            <w:pPr>
              <w:spacing w:after="0"/>
              <w:jc w:val="center"/>
              <w:rPr>
                <w:rFonts w:ascii="Times New Roman" w:eastAsiaTheme="minorEastAsia" w:hAnsi="Times New Roman"/>
                <w:color w:val="000000" w:themeColor="text1"/>
                <w:sz w:val="21"/>
                <w:szCs w:val="21"/>
              </w:rPr>
            </w:pPr>
          </w:p>
        </w:tc>
      </w:tr>
    </w:tbl>
    <w:p w14:paraId="6B59FB9B" w14:textId="77777777" w:rsidR="00F25365" w:rsidRPr="00B97870" w:rsidRDefault="00F25365" w:rsidP="001A1EF6">
      <w:pPr>
        <w:widowControl w:val="0"/>
        <w:autoSpaceDE w:val="0"/>
        <w:autoSpaceDN w:val="0"/>
        <w:spacing w:after="0" w:line="200" w:lineRule="exact"/>
        <w:ind w:firstLineChars="200" w:firstLine="560"/>
        <w:jc w:val="both"/>
        <w:rPr>
          <w:rFonts w:ascii="Times New Roman" w:eastAsia="宋体" w:hAnsi="宋体"/>
          <w:color w:val="FF0000"/>
          <w:sz w:val="28"/>
          <w:szCs w:val="28"/>
        </w:rPr>
      </w:pPr>
    </w:p>
    <w:p w14:paraId="76164B76" w14:textId="77777777" w:rsidR="00737122" w:rsidRPr="00B97870" w:rsidRDefault="00737122" w:rsidP="000E559D">
      <w:pPr>
        <w:widowControl w:val="0"/>
        <w:autoSpaceDE w:val="0"/>
        <w:autoSpaceDN w:val="0"/>
        <w:spacing w:after="0" w:line="520" w:lineRule="exact"/>
        <w:ind w:firstLineChars="200" w:firstLine="560"/>
        <w:jc w:val="both"/>
        <w:rPr>
          <w:rFonts w:ascii="Times New Roman" w:eastAsia="宋体" w:hAnsi="宋体"/>
          <w:color w:val="FF0000"/>
          <w:sz w:val="28"/>
          <w:szCs w:val="28"/>
        </w:rPr>
        <w:sectPr w:rsidR="00737122" w:rsidRPr="00B97870" w:rsidSect="00581132">
          <w:footerReference w:type="default" r:id="rId15"/>
          <w:pgSz w:w="11907" w:h="16840" w:code="9"/>
          <w:pgMar w:top="1474" w:right="1474" w:bottom="1474" w:left="1474" w:header="851" w:footer="851" w:gutter="0"/>
          <w:pgNumType w:start="1"/>
          <w:cols w:space="720"/>
          <w:docGrid w:linePitch="299"/>
        </w:sectPr>
      </w:pPr>
    </w:p>
    <w:p w14:paraId="5059EC45" w14:textId="77777777" w:rsidR="00737122" w:rsidRPr="00217FB2" w:rsidRDefault="00737122" w:rsidP="00486A70">
      <w:pPr>
        <w:widowControl w:val="0"/>
        <w:spacing w:after="0"/>
        <w:ind w:firstLine="482"/>
        <w:jc w:val="center"/>
        <w:rPr>
          <w:rFonts w:ascii="Times New Roman" w:eastAsia="黑体" w:hAnsi="Times New Roman"/>
          <w:color w:val="000000" w:themeColor="text1"/>
          <w:sz w:val="24"/>
        </w:rPr>
      </w:pPr>
      <w:r w:rsidRPr="00217FB2">
        <w:rPr>
          <w:rFonts w:ascii="Times New Roman" w:eastAsia="黑体" w:hAnsi="Times New Roman"/>
          <w:color w:val="000000" w:themeColor="text1"/>
          <w:sz w:val="24"/>
        </w:rPr>
        <w:lastRenderedPageBreak/>
        <w:t>表</w:t>
      </w:r>
      <w:r w:rsidR="00B55F2B" w:rsidRPr="00217FB2">
        <w:rPr>
          <w:rFonts w:ascii="Times New Roman" w:eastAsia="黑体" w:hAnsi="Times New Roman"/>
          <w:color w:val="000000" w:themeColor="text1"/>
          <w:sz w:val="24"/>
        </w:rPr>
        <w:t>4</w:t>
      </w:r>
      <w:r w:rsidRPr="00217FB2">
        <w:rPr>
          <w:rFonts w:ascii="Times New Roman" w:eastAsia="黑体" w:hAnsi="Times New Roman"/>
          <w:color w:val="000000" w:themeColor="text1"/>
          <w:sz w:val="24"/>
        </w:rPr>
        <w:t>-</w:t>
      </w:r>
      <w:r w:rsidR="00C9740F" w:rsidRPr="00217FB2">
        <w:rPr>
          <w:rFonts w:ascii="Times New Roman" w:eastAsia="黑体" w:hAnsi="Times New Roman"/>
          <w:color w:val="000000" w:themeColor="text1"/>
          <w:sz w:val="24"/>
        </w:rPr>
        <w:t>3</w:t>
      </w:r>
      <w:r w:rsidRPr="00217FB2">
        <w:rPr>
          <w:rFonts w:ascii="Times New Roman" w:eastAsia="黑体" w:hAnsi="Times New Roman"/>
          <w:color w:val="000000" w:themeColor="text1"/>
          <w:sz w:val="24"/>
        </w:rPr>
        <w:t xml:space="preserve">   </w:t>
      </w:r>
      <w:r w:rsidR="00BA0533" w:rsidRPr="00217FB2">
        <w:rPr>
          <w:rFonts w:ascii="Times New Roman" w:eastAsia="黑体" w:hAnsi="Times New Roman"/>
          <w:color w:val="000000" w:themeColor="text1"/>
          <w:sz w:val="24"/>
        </w:rPr>
        <w:t>项目有组织废气排放</w:t>
      </w:r>
      <w:proofErr w:type="gramStart"/>
      <w:r w:rsidR="00BA0533" w:rsidRPr="00217FB2">
        <w:rPr>
          <w:rFonts w:ascii="Times New Roman" w:eastAsia="黑体" w:hAnsi="Times New Roman"/>
          <w:color w:val="000000" w:themeColor="text1"/>
          <w:sz w:val="24"/>
        </w:rPr>
        <w:t>源基本</w:t>
      </w:r>
      <w:proofErr w:type="gramEnd"/>
      <w:r w:rsidR="00BA0533" w:rsidRPr="00217FB2">
        <w:rPr>
          <w:rFonts w:ascii="Times New Roman" w:eastAsia="黑体" w:hAnsi="Times New Roman"/>
          <w:color w:val="000000" w:themeColor="text1"/>
          <w:sz w:val="24"/>
        </w:rPr>
        <w:t>情况一览表</w:t>
      </w:r>
    </w:p>
    <w:tbl>
      <w:tblPr>
        <w:tblpPr w:leftFromText="180" w:rightFromText="180" w:vertAnchor="text" w:tblpXSpec="center" w:tblpY="262"/>
        <w:tblW w:w="14221" w:type="dxa"/>
        <w:tblBorders>
          <w:top w:val="single" w:sz="12"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993"/>
        <w:gridCol w:w="1224"/>
        <w:gridCol w:w="985"/>
        <w:gridCol w:w="1008"/>
        <w:gridCol w:w="924"/>
        <w:gridCol w:w="1529"/>
        <w:gridCol w:w="567"/>
        <w:gridCol w:w="992"/>
        <w:gridCol w:w="992"/>
        <w:gridCol w:w="1120"/>
        <w:gridCol w:w="823"/>
        <w:gridCol w:w="823"/>
        <w:gridCol w:w="823"/>
        <w:gridCol w:w="823"/>
      </w:tblGrid>
      <w:tr w:rsidR="00B97870" w:rsidRPr="00217FB2" w14:paraId="3E86907B" w14:textId="77777777" w:rsidTr="007776F0">
        <w:trPr>
          <w:trHeight w:val="454"/>
          <w:tblHeader/>
        </w:trPr>
        <w:tc>
          <w:tcPr>
            <w:tcW w:w="595" w:type="dxa"/>
            <w:vMerge w:val="restart"/>
            <w:tcBorders>
              <w:top w:val="single" w:sz="12" w:space="0" w:color="auto"/>
              <w:bottom w:val="single" w:sz="4" w:space="0" w:color="auto"/>
            </w:tcBorders>
            <w:vAlign w:val="center"/>
          </w:tcPr>
          <w:p w14:paraId="24C9FD64"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编号</w:t>
            </w:r>
          </w:p>
        </w:tc>
        <w:tc>
          <w:tcPr>
            <w:tcW w:w="993" w:type="dxa"/>
            <w:vMerge w:val="restart"/>
            <w:tcBorders>
              <w:top w:val="single" w:sz="12" w:space="0" w:color="auto"/>
              <w:bottom w:val="single" w:sz="4" w:space="0" w:color="auto"/>
            </w:tcBorders>
            <w:vAlign w:val="center"/>
          </w:tcPr>
          <w:p w14:paraId="740AB580"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点位</w:t>
            </w:r>
          </w:p>
        </w:tc>
        <w:tc>
          <w:tcPr>
            <w:tcW w:w="1224" w:type="dxa"/>
            <w:vMerge w:val="restart"/>
            <w:tcBorders>
              <w:top w:val="single" w:sz="12" w:space="0" w:color="auto"/>
              <w:bottom w:val="single" w:sz="4" w:space="0" w:color="auto"/>
            </w:tcBorders>
            <w:vAlign w:val="center"/>
          </w:tcPr>
          <w:p w14:paraId="59E1D6F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污染物</w:t>
            </w:r>
          </w:p>
        </w:tc>
        <w:tc>
          <w:tcPr>
            <w:tcW w:w="2917" w:type="dxa"/>
            <w:gridSpan w:val="3"/>
            <w:tcBorders>
              <w:top w:val="single" w:sz="12" w:space="0" w:color="auto"/>
              <w:bottom w:val="single" w:sz="4" w:space="0" w:color="auto"/>
            </w:tcBorders>
            <w:vAlign w:val="center"/>
          </w:tcPr>
          <w:p w14:paraId="480108D1"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污染物产生情况</w:t>
            </w:r>
          </w:p>
        </w:tc>
        <w:tc>
          <w:tcPr>
            <w:tcW w:w="1529" w:type="dxa"/>
            <w:vMerge w:val="restart"/>
            <w:tcBorders>
              <w:top w:val="single" w:sz="12" w:space="0" w:color="auto"/>
              <w:bottom w:val="single" w:sz="4" w:space="0" w:color="auto"/>
            </w:tcBorders>
            <w:vAlign w:val="center"/>
          </w:tcPr>
          <w:p w14:paraId="6ABC0527"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治理</w:t>
            </w:r>
          </w:p>
          <w:p w14:paraId="4A1E911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措施</w:t>
            </w:r>
          </w:p>
        </w:tc>
        <w:tc>
          <w:tcPr>
            <w:tcW w:w="567" w:type="dxa"/>
            <w:vMerge w:val="restart"/>
            <w:tcBorders>
              <w:top w:val="single" w:sz="12" w:space="0" w:color="auto"/>
              <w:bottom w:val="single" w:sz="4" w:space="0" w:color="auto"/>
            </w:tcBorders>
            <w:vAlign w:val="center"/>
          </w:tcPr>
          <w:p w14:paraId="11B11D17"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净化效率</w:t>
            </w:r>
            <w:r w:rsidRPr="00217FB2">
              <w:rPr>
                <w:color w:val="000000" w:themeColor="text1"/>
                <w:szCs w:val="21"/>
              </w:rPr>
              <w:t>(%)</w:t>
            </w:r>
          </w:p>
        </w:tc>
        <w:tc>
          <w:tcPr>
            <w:tcW w:w="3104" w:type="dxa"/>
            <w:gridSpan w:val="3"/>
            <w:tcBorders>
              <w:top w:val="single" w:sz="12" w:space="0" w:color="auto"/>
              <w:bottom w:val="single" w:sz="4" w:space="0" w:color="auto"/>
            </w:tcBorders>
            <w:vAlign w:val="center"/>
          </w:tcPr>
          <w:p w14:paraId="52B5A6E3"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污染物排放情况</w:t>
            </w:r>
          </w:p>
        </w:tc>
        <w:tc>
          <w:tcPr>
            <w:tcW w:w="1646" w:type="dxa"/>
            <w:gridSpan w:val="2"/>
            <w:tcBorders>
              <w:top w:val="single" w:sz="12" w:space="0" w:color="auto"/>
              <w:bottom w:val="single" w:sz="4" w:space="0" w:color="auto"/>
            </w:tcBorders>
            <w:vAlign w:val="center"/>
          </w:tcPr>
          <w:p w14:paraId="1DD040C3"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排气筒</w:t>
            </w:r>
          </w:p>
        </w:tc>
        <w:tc>
          <w:tcPr>
            <w:tcW w:w="823" w:type="dxa"/>
            <w:vMerge w:val="restart"/>
            <w:tcBorders>
              <w:top w:val="single" w:sz="12" w:space="0" w:color="auto"/>
              <w:bottom w:val="single" w:sz="4" w:space="0" w:color="auto"/>
            </w:tcBorders>
            <w:vAlign w:val="center"/>
          </w:tcPr>
          <w:p w14:paraId="59513AB3"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排气量</w:t>
            </w:r>
            <w:r w:rsidRPr="00217FB2">
              <w:rPr>
                <w:color w:val="000000" w:themeColor="text1"/>
                <w:szCs w:val="21"/>
              </w:rPr>
              <w:t>(Nm</w:t>
            </w:r>
            <w:r w:rsidRPr="00217FB2">
              <w:rPr>
                <w:color w:val="000000" w:themeColor="text1"/>
                <w:szCs w:val="21"/>
                <w:vertAlign w:val="superscript"/>
              </w:rPr>
              <w:t>3</w:t>
            </w:r>
            <w:r w:rsidRPr="00217FB2">
              <w:rPr>
                <w:color w:val="000000" w:themeColor="text1"/>
                <w:szCs w:val="21"/>
              </w:rPr>
              <w:t>/h)</w:t>
            </w:r>
          </w:p>
        </w:tc>
        <w:tc>
          <w:tcPr>
            <w:tcW w:w="823" w:type="dxa"/>
            <w:vMerge w:val="restart"/>
            <w:tcBorders>
              <w:top w:val="single" w:sz="12" w:space="0" w:color="auto"/>
              <w:bottom w:val="single" w:sz="4" w:space="0" w:color="auto"/>
            </w:tcBorders>
            <w:vAlign w:val="center"/>
          </w:tcPr>
          <w:p w14:paraId="1C45D845"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运行时间</w:t>
            </w:r>
            <w:r w:rsidRPr="00217FB2">
              <w:rPr>
                <w:color w:val="000000" w:themeColor="text1"/>
                <w:szCs w:val="21"/>
              </w:rPr>
              <w:t>(h/a)</w:t>
            </w:r>
          </w:p>
        </w:tc>
      </w:tr>
      <w:tr w:rsidR="00B97870" w:rsidRPr="00217FB2" w14:paraId="505F903F" w14:textId="77777777" w:rsidTr="007776F0">
        <w:trPr>
          <w:trHeight w:val="340"/>
          <w:tblHeader/>
        </w:trPr>
        <w:tc>
          <w:tcPr>
            <w:tcW w:w="595" w:type="dxa"/>
            <w:vMerge/>
            <w:tcBorders>
              <w:top w:val="single" w:sz="4" w:space="0" w:color="auto"/>
              <w:bottom w:val="single" w:sz="4" w:space="0" w:color="auto"/>
            </w:tcBorders>
            <w:vAlign w:val="center"/>
          </w:tcPr>
          <w:p w14:paraId="4B61881D"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993" w:type="dxa"/>
            <w:vMerge/>
            <w:tcBorders>
              <w:top w:val="single" w:sz="4" w:space="0" w:color="auto"/>
              <w:bottom w:val="single" w:sz="4" w:space="0" w:color="auto"/>
            </w:tcBorders>
            <w:vAlign w:val="center"/>
          </w:tcPr>
          <w:p w14:paraId="77AF9AAC"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1224" w:type="dxa"/>
            <w:vMerge/>
            <w:tcBorders>
              <w:top w:val="single" w:sz="4" w:space="0" w:color="auto"/>
              <w:bottom w:val="single" w:sz="4" w:space="0" w:color="auto"/>
            </w:tcBorders>
            <w:vAlign w:val="center"/>
          </w:tcPr>
          <w:p w14:paraId="26CDA608"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985" w:type="dxa"/>
            <w:tcBorders>
              <w:top w:val="single" w:sz="4" w:space="0" w:color="auto"/>
              <w:bottom w:val="single" w:sz="4" w:space="0" w:color="auto"/>
            </w:tcBorders>
            <w:vAlign w:val="center"/>
          </w:tcPr>
          <w:p w14:paraId="3A6749F6"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浓度</w:t>
            </w:r>
          </w:p>
          <w:p w14:paraId="278D400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w:t>
            </w:r>
            <w:r w:rsidRPr="00217FB2">
              <w:rPr>
                <w:color w:val="000000" w:themeColor="text1"/>
                <w:szCs w:val="21"/>
              </w:rPr>
              <w:t>mg/m</w:t>
            </w:r>
            <w:r w:rsidRPr="00217FB2">
              <w:rPr>
                <w:color w:val="000000" w:themeColor="text1"/>
                <w:szCs w:val="21"/>
                <w:vertAlign w:val="superscript"/>
              </w:rPr>
              <w:t>3</w:t>
            </w:r>
            <w:r w:rsidRPr="00217FB2">
              <w:rPr>
                <w:color w:val="000000" w:themeColor="text1"/>
                <w:szCs w:val="21"/>
              </w:rPr>
              <w:t>）</w:t>
            </w:r>
          </w:p>
        </w:tc>
        <w:tc>
          <w:tcPr>
            <w:tcW w:w="1008" w:type="dxa"/>
            <w:tcBorders>
              <w:top w:val="single" w:sz="4" w:space="0" w:color="auto"/>
              <w:bottom w:val="single" w:sz="4" w:space="0" w:color="auto"/>
            </w:tcBorders>
            <w:vAlign w:val="center"/>
          </w:tcPr>
          <w:p w14:paraId="70DE2854"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速率</w:t>
            </w:r>
          </w:p>
          <w:p w14:paraId="15BE0BE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w:t>
            </w:r>
            <w:r w:rsidRPr="00217FB2">
              <w:rPr>
                <w:color w:val="000000" w:themeColor="text1"/>
                <w:szCs w:val="21"/>
              </w:rPr>
              <w:t>kg/h</w:t>
            </w:r>
            <w:r w:rsidRPr="00217FB2">
              <w:rPr>
                <w:color w:val="000000" w:themeColor="text1"/>
                <w:szCs w:val="21"/>
              </w:rPr>
              <w:t>）</w:t>
            </w:r>
          </w:p>
        </w:tc>
        <w:tc>
          <w:tcPr>
            <w:tcW w:w="924" w:type="dxa"/>
            <w:tcBorders>
              <w:top w:val="single" w:sz="4" w:space="0" w:color="auto"/>
              <w:bottom w:val="single" w:sz="4" w:space="0" w:color="auto"/>
            </w:tcBorders>
            <w:vAlign w:val="center"/>
          </w:tcPr>
          <w:p w14:paraId="36DBCAF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产生量</w:t>
            </w:r>
          </w:p>
          <w:p w14:paraId="2906B0C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w:t>
            </w:r>
            <w:r w:rsidRPr="00217FB2">
              <w:rPr>
                <w:color w:val="000000" w:themeColor="text1"/>
                <w:szCs w:val="21"/>
              </w:rPr>
              <w:t>t/a</w:t>
            </w:r>
            <w:r w:rsidRPr="00217FB2">
              <w:rPr>
                <w:color w:val="000000" w:themeColor="text1"/>
                <w:szCs w:val="21"/>
              </w:rPr>
              <w:t>）</w:t>
            </w:r>
          </w:p>
        </w:tc>
        <w:tc>
          <w:tcPr>
            <w:tcW w:w="1529" w:type="dxa"/>
            <w:vMerge/>
            <w:tcBorders>
              <w:top w:val="single" w:sz="4" w:space="0" w:color="auto"/>
              <w:bottom w:val="single" w:sz="4" w:space="0" w:color="auto"/>
            </w:tcBorders>
            <w:vAlign w:val="center"/>
          </w:tcPr>
          <w:p w14:paraId="00B8F24E"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Merge/>
            <w:tcBorders>
              <w:top w:val="single" w:sz="4" w:space="0" w:color="auto"/>
              <w:bottom w:val="single" w:sz="4" w:space="0" w:color="auto"/>
            </w:tcBorders>
            <w:vAlign w:val="center"/>
          </w:tcPr>
          <w:p w14:paraId="5234414C"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992" w:type="dxa"/>
            <w:tcBorders>
              <w:top w:val="single" w:sz="4" w:space="0" w:color="auto"/>
              <w:bottom w:val="single" w:sz="4" w:space="0" w:color="auto"/>
            </w:tcBorders>
            <w:vAlign w:val="center"/>
          </w:tcPr>
          <w:p w14:paraId="39B9EBD5"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浓度</w:t>
            </w:r>
          </w:p>
          <w:p w14:paraId="2C992CE9"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(mg/m</w:t>
            </w:r>
            <w:r w:rsidRPr="00217FB2">
              <w:rPr>
                <w:color w:val="000000" w:themeColor="text1"/>
                <w:szCs w:val="21"/>
                <w:vertAlign w:val="superscript"/>
              </w:rPr>
              <w:t>3</w:t>
            </w:r>
            <w:r w:rsidRPr="00217FB2">
              <w:rPr>
                <w:color w:val="000000" w:themeColor="text1"/>
                <w:szCs w:val="21"/>
              </w:rPr>
              <w:t>)</w:t>
            </w:r>
          </w:p>
        </w:tc>
        <w:tc>
          <w:tcPr>
            <w:tcW w:w="992" w:type="dxa"/>
            <w:tcBorders>
              <w:top w:val="single" w:sz="4" w:space="0" w:color="auto"/>
              <w:bottom w:val="single" w:sz="4" w:space="0" w:color="auto"/>
            </w:tcBorders>
            <w:vAlign w:val="center"/>
          </w:tcPr>
          <w:p w14:paraId="0B5CBB04"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速率</w:t>
            </w:r>
          </w:p>
          <w:p w14:paraId="7F7F502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(kg/h)</w:t>
            </w:r>
          </w:p>
        </w:tc>
        <w:tc>
          <w:tcPr>
            <w:tcW w:w="1120" w:type="dxa"/>
            <w:tcBorders>
              <w:top w:val="single" w:sz="4" w:space="0" w:color="auto"/>
              <w:bottom w:val="single" w:sz="4" w:space="0" w:color="auto"/>
            </w:tcBorders>
            <w:vAlign w:val="center"/>
          </w:tcPr>
          <w:p w14:paraId="52330837"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排放量</w:t>
            </w:r>
          </w:p>
          <w:p w14:paraId="0ACEFF39"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w:t>
            </w:r>
            <w:r w:rsidRPr="00217FB2">
              <w:rPr>
                <w:color w:val="000000" w:themeColor="text1"/>
                <w:szCs w:val="21"/>
              </w:rPr>
              <w:t>t/a</w:t>
            </w:r>
            <w:r w:rsidRPr="00217FB2">
              <w:rPr>
                <w:color w:val="000000" w:themeColor="text1"/>
                <w:szCs w:val="21"/>
              </w:rPr>
              <w:t>）</w:t>
            </w:r>
          </w:p>
        </w:tc>
        <w:tc>
          <w:tcPr>
            <w:tcW w:w="823" w:type="dxa"/>
            <w:tcBorders>
              <w:top w:val="single" w:sz="4" w:space="0" w:color="auto"/>
              <w:bottom w:val="single" w:sz="4" w:space="0" w:color="auto"/>
            </w:tcBorders>
            <w:vAlign w:val="center"/>
          </w:tcPr>
          <w:p w14:paraId="4221EDFF"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高度</w:t>
            </w:r>
          </w:p>
          <w:p w14:paraId="2AB423A2"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(m)</w:t>
            </w:r>
          </w:p>
        </w:tc>
        <w:tc>
          <w:tcPr>
            <w:tcW w:w="823" w:type="dxa"/>
            <w:tcBorders>
              <w:top w:val="single" w:sz="4" w:space="0" w:color="auto"/>
              <w:bottom w:val="single" w:sz="4" w:space="0" w:color="auto"/>
            </w:tcBorders>
            <w:vAlign w:val="center"/>
          </w:tcPr>
          <w:p w14:paraId="5BC7C914"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内径</w:t>
            </w:r>
          </w:p>
          <w:p w14:paraId="1A79EC32"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(m)</w:t>
            </w:r>
          </w:p>
        </w:tc>
        <w:tc>
          <w:tcPr>
            <w:tcW w:w="823" w:type="dxa"/>
            <w:vMerge/>
            <w:tcBorders>
              <w:top w:val="single" w:sz="4" w:space="0" w:color="auto"/>
              <w:bottom w:val="single" w:sz="4" w:space="0" w:color="auto"/>
            </w:tcBorders>
          </w:tcPr>
          <w:p w14:paraId="5266EB2B" w14:textId="77777777" w:rsidR="00486A70" w:rsidRPr="00217FB2" w:rsidRDefault="00486A70" w:rsidP="0064621E">
            <w:pPr>
              <w:pStyle w:val="afff1"/>
              <w:adjustRightInd w:val="0"/>
              <w:snapToGrid w:val="0"/>
              <w:spacing w:line="240" w:lineRule="auto"/>
              <w:jc w:val="center"/>
              <w:rPr>
                <w:b/>
                <w:color w:val="000000" w:themeColor="text1"/>
                <w:szCs w:val="21"/>
              </w:rPr>
            </w:pPr>
          </w:p>
        </w:tc>
        <w:tc>
          <w:tcPr>
            <w:tcW w:w="823" w:type="dxa"/>
            <w:vMerge/>
            <w:tcBorders>
              <w:top w:val="single" w:sz="4" w:space="0" w:color="auto"/>
              <w:bottom w:val="single" w:sz="4" w:space="0" w:color="auto"/>
            </w:tcBorders>
            <w:vAlign w:val="center"/>
          </w:tcPr>
          <w:p w14:paraId="5158A284" w14:textId="77777777" w:rsidR="00486A70" w:rsidRPr="00217FB2" w:rsidRDefault="00486A70" w:rsidP="0064621E">
            <w:pPr>
              <w:pStyle w:val="afff1"/>
              <w:adjustRightInd w:val="0"/>
              <w:snapToGrid w:val="0"/>
              <w:spacing w:line="240" w:lineRule="auto"/>
              <w:jc w:val="center"/>
              <w:rPr>
                <w:b/>
                <w:color w:val="000000" w:themeColor="text1"/>
                <w:szCs w:val="21"/>
              </w:rPr>
            </w:pPr>
          </w:p>
        </w:tc>
      </w:tr>
      <w:tr w:rsidR="00B97870" w:rsidRPr="00217FB2" w14:paraId="17949C34" w14:textId="77777777" w:rsidTr="007776F0">
        <w:trPr>
          <w:trHeight w:val="340"/>
          <w:tblHeader/>
        </w:trPr>
        <w:tc>
          <w:tcPr>
            <w:tcW w:w="595" w:type="dxa"/>
            <w:tcBorders>
              <w:top w:val="single" w:sz="4" w:space="0" w:color="auto"/>
            </w:tcBorders>
            <w:vAlign w:val="center"/>
          </w:tcPr>
          <w:p w14:paraId="7D2DA91C"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G1</w:t>
            </w:r>
          </w:p>
        </w:tc>
        <w:tc>
          <w:tcPr>
            <w:tcW w:w="993" w:type="dxa"/>
            <w:tcBorders>
              <w:top w:val="single" w:sz="4" w:space="0" w:color="auto"/>
            </w:tcBorders>
            <w:vAlign w:val="center"/>
          </w:tcPr>
          <w:p w14:paraId="5BBD8A69"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破碎废气</w:t>
            </w:r>
          </w:p>
        </w:tc>
        <w:tc>
          <w:tcPr>
            <w:tcW w:w="1224" w:type="dxa"/>
            <w:tcBorders>
              <w:top w:val="single" w:sz="4" w:space="0" w:color="auto"/>
            </w:tcBorders>
            <w:vAlign w:val="center"/>
          </w:tcPr>
          <w:p w14:paraId="1173C613"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颗粒物</w:t>
            </w:r>
          </w:p>
        </w:tc>
        <w:tc>
          <w:tcPr>
            <w:tcW w:w="985" w:type="dxa"/>
            <w:tcBorders>
              <w:top w:val="single" w:sz="4" w:space="0" w:color="auto"/>
            </w:tcBorders>
            <w:vAlign w:val="center"/>
          </w:tcPr>
          <w:p w14:paraId="218277E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45.36</w:t>
            </w:r>
          </w:p>
        </w:tc>
        <w:tc>
          <w:tcPr>
            <w:tcW w:w="1008" w:type="dxa"/>
            <w:tcBorders>
              <w:top w:val="single" w:sz="4" w:space="0" w:color="auto"/>
            </w:tcBorders>
            <w:vAlign w:val="center"/>
          </w:tcPr>
          <w:p w14:paraId="253ED12E"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5.67</w:t>
            </w:r>
          </w:p>
        </w:tc>
        <w:tc>
          <w:tcPr>
            <w:tcW w:w="924" w:type="dxa"/>
            <w:tcBorders>
              <w:top w:val="single" w:sz="4" w:space="0" w:color="auto"/>
            </w:tcBorders>
            <w:vAlign w:val="center"/>
          </w:tcPr>
          <w:p w14:paraId="75EB99A4"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40.824</w:t>
            </w:r>
          </w:p>
        </w:tc>
        <w:tc>
          <w:tcPr>
            <w:tcW w:w="1529" w:type="dxa"/>
            <w:vMerge w:val="restart"/>
            <w:tcBorders>
              <w:top w:val="single" w:sz="4" w:space="0" w:color="auto"/>
            </w:tcBorders>
            <w:vAlign w:val="center"/>
          </w:tcPr>
          <w:p w14:paraId="6A7210CD"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滤筒</w:t>
            </w:r>
            <w:r w:rsidRPr="00217FB2">
              <w:rPr>
                <w:color w:val="000000" w:themeColor="text1"/>
                <w:szCs w:val="21"/>
              </w:rPr>
              <w:t>+</w:t>
            </w:r>
            <w:r w:rsidRPr="00217FB2">
              <w:rPr>
                <w:color w:val="000000" w:themeColor="text1"/>
                <w:szCs w:val="21"/>
              </w:rPr>
              <w:t>低温等离子体</w:t>
            </w:r>
            <w:r w:rsidRPr="00217FB2">
              <w:rPr>
                <w:color w:val="000000" w:themeColor="text1"/>
                <w:szCs w:val="21"/>
              </w:rPr>
              <w:t>+</w:t>
            </w:r>
            <w:r w:rsidRPr="00217FB2">
              <w:rPr>
                <w:color w:val="000000" w:themeColor="text1"/>
                <w:szCs w:val="21"/>
              </w:rPr>
              <w:t>活性炭吸附处理</w:t>
            </w:r>
          </w:p>
        </w:tc>
        <w:tc>
          <w:tcPr>
            <w:tcW w:w="567" w:type="dxa"/>
            <w:tcBorders>
              <w:top w:val="single" w:sz="4" w:space="0" w:color="auto"/>
            </w:tcBorders>
            <w:vAlign w:val="center"/>
          </w:tcPr>
          <w:p w14:paraId="34FB7BC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99</w:t>
            </w:r>
          </w:p>
        </w:tc>
        <w:tc>
          <w:tcPr>
            <w:tcW w:w="992" w:type="dxa"/>
            <w:tcBorders>
              <w:top w:val="single" w:sz="4" w:space="0" w:color="auto"/>
            </w:tcBorders>
            <w:vAlign w:val="center"/>
          </w:tcPr>
          <w:p w14:paraId="2EC8BCC4"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0.45</w:t>
            </w:r>
          </w:p>
        </w:tc>
        <w:tc>
          <w:tcPr>
            <w:tcW w:w="992" w:type="dxa"/>
            <w:tcBorders>
              <w:top w:val="single" w:sz="4" w:space="0" w:color="auto"/>
            </w:tcBorders>
            <w:vAlign w:val="center"/>
          </w:tcPr>
          <w:p w14:paraId="65FE7083"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0.0567</w:t>
            </w:r>
          </w:p>
        </w:tc>
        <w:tc>
          <w:tcPr>
            <w:tcW w:w="1120" w:type="dxa"/>
            <w:tcBorders>
              <w:top w:val="single" w:sz="4" w:space="0" w:color="auto"/>
            </w:tcBorders>
            <w:vAlign w:val="center"/>
          </w:tcPr>
          <w:p w14:paraId="6D2F2C1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0.408</w:t>
            </w:r>
          </w:p>
        </w:tc>
        <w:tc>
          <w:tcPr>
            <w:tcW w:w="823" w:type="dxa"/>
            <w:vMerge w:val="restart"/>
            <w:tcBorders>
              <w:top w:val="single" w:sz="4" w:space="0" w:color="auto"/>
            </w:tcBorders>
            <w:vAlign w:val="center"/>
          </w:tcPr>
          <w:p w14:paraId="45BBCB7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25</w:t>
            </w:r>
          </w:p>
        </w:tc>
        <w:tc>
          <w:tcPr>
            <w:tcW w:w="823" w:type="dxa"/>
            <w:vMerge w:val="restart"/>
            <w:tcBorders>
              <w:top w:val="single" w:sz="4" w:space="0" w:color="auto"/>
            </w:tcBorders>
            <w:vAlign w:val="center"/>
          </w:tcPr>
          <w:p w14:paraId="50799555"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1.8</w:t>
            </w:r>
          </w:p>
        </w:tc>
        <w:tc>
          <w:tcPr>
            <w:tcW w:w="823" w:type="dxa"/>
            <w:vMerge w:val="restart"/>
            <w:tcBorders>
              <w:top w:val="single" w:sz="4" w:space="0" w:color="auto"/>
            </w:tcBorders>
            <w:vAlign w:val="center"/>
          </w:tcPr>
          <w:p w14:paraId="6362B671"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125000</w:t>
            </w:r>
          </w:p>
        </w:tc>
        <w:tc>
          <w:tcPr>
            <w:tcW w:w="823" w:type="dxa"/>
            <w:vMerge w:val="restart"/>
            <w:tcBorders>
              <w:top w:val="single" w:sz="4" w:space="0" w:color="auto"/>
            </w:tcBorders>
            <w:vAlign w:val="center"/>
          </w:tcPr>
          <w:p w14:paraId="5CFE01B6"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7200</w:t>
            </w:r>
          </w:p>
        </w:tc>
      </w:tr>
      <w:tr w:rsidR="00B97870" w:rsidRPr="00217FB2" w14:paraId="384AF46C" w14:textId="77777777" w:rsidTr="00106E00">
        <w:trPr>
          <w:trHeight w:val="429"/>
        </w:trPr>
        <w:tc>
          <w:tcPr>
            <w:tcW w:w="595" w:type="dxa"/>
            <w:vMerge w:val="restart"/>
            <w:vAlign w:val="center"/>
          </w:tcPr>
          <w:p w14:paraId="3B393EBF"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G2</w:t>
            </w:r>
          </w:p>
        </w:tc>
        <w:tc>
          <w:tcPr>
            <w:tcW w:w="993" w:type="dxa"/>
            <w:vMerge w:val="restart"/>
            <w:vAlign w:val="center"/>
          </w:tcPr>
          <w:p w14:paraId="1E2906A5"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扩建项目注塑废气</w:t>
            </w:r>
          </w:p>
        </w:tc>
        <w:tc>
          <w:tcPr>
            <w:tcW w:w="1224" w:type="dxa"/>
            <w:vAlign w:val="center"/>
          </w:tcPr>
          <w:p w14:paraId="26F0B8F1"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非甲烷总烃</w:t>
            </w:r>
          </w:p>
        </w:tc>
        <w:tc>
          <w:tcPr>
            <w:tcW w:w="985" w:type="dxa"/>
            <w:vAlign w:val="center"/>
          </w:tcPr>
          <w:p w14:paraId="7BF3B696"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19.44</w:t>
            </w:r>
          </w:p>
        </w:tc>
        <w:tc>
          <w:tcPr>
            <w:tcW w:w="1008" w:type="dxa"/>
            <w:vAlign w:val="center"/>
          </w:tcPr>
          <w:p w14:paraId="4FB08BCE"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2.43</w:t>
            </w:r>
          </w:p>
        </w:tc>
        <w:tc>
          <w:tcPr>
            <w:tcW w:w="924" w:type="dxa"/>
            <w:vAlign w:val="center"/>
          </w:tcPr>
          <w:p w14:paraId="42F04CA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17.496</w:t>
            </w:r>
          </w:p>
        </w:tc>
        <w:tc>
          <w:tcPr>
            <w:tcW w:w="1529" w:type="dxa"/>
            <w:vMerge/>
            <w:vAlign w:val="center"/>
          </w:tcPr>
          <w:p w14:paraId="17B99550"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Align w:val="center"/>
          </w:tcPr>
          <w:p w14:paraId="45A1CE17"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6B6C32C0"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13.89</w:t>
            </w:r>
          </w:p>
        </w:tc>
        <w:tc>
          <w:tcPr>
            <w:tcW w:w="992" w:type="dxa"/>
            <w:vAlign w:val="center"/>
          </w:tcPr>
          <w:p w14:paraId="30E3ED42"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0.486</w:t>
            </w:r>
          </w:p>
        </w:tc>
        <w:tc>
          <w:tcPr>
            <w:tcW w:w="1120" w:type="dxa"/>
            <w:vAlign w:val="center"/>
          </w:tcPr>
          <w:p w14:paraId="3311BA0B"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3.499</w:t>
            </w:r>
          </w:p>
        </w:tc>
        <w:tc>
          <w:tcPr>
            <w:tcW w:w="823" w:type="dxa"/>
            <w:vMerge/>
            <w:vAlign w:val="center"/>
          </w:tcPr>
          <w:p w14:paraId="4A1B1342"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0BBEADF6"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2D2467D2"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68AFB8A1"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38557737" w14:textId="77777777" w:rsidTr="00106E00">
        <w:trPr>
          <w:trHeight w:val="515"/>
        </w:trPr>
        <w:tc>
          <w:tcPr>
            <w:tcW w:w="595" w:type="dxa"/>
            <w:vMerge/>
            <w:vAlign w:val="center"/>
          </w:tcPr>
          <w:p w14:paraId="2E8F9758"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993" w:type="dxa"/>
            <w:vMerge/>
            <w:vAlign w:val="center"/>
          </w:tcPr>
          <w:p w14:paraId="55ADE914"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1224" w:type="dxa"/>
            <w:vAlign w:val="center"/>
          </w:tcPr>
          <w:p w14:paraId="0BD38381"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苯乙烯</w:t>
            </w:r>
          </w:p>
        </w:tc>
        <w:tc>
          <w:tcPr>
            <w:tcW w:w="985" w:type="dxa"/>
            <w:vAlign w:val="center"/>
          </w:tcPr>
          <w:p w14:paraId="4C689A2B"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0.083</w:t>
            </w:r>
          </w:p>
        </w:tc>
        <w:tc>
          <w:tcPr>
            <w:tcW w:w="1008" w:type="dxa"/>
            <w:vAlign w:val="center"/>
          </w:tcPr>
          <w:p w14:paraId="63EF4733"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0.01038</w:t>
            </w:r>
          </w:p>
        </w:tc>
        <w:tc>
          <w:tcPr>
            <w:tcW w:w="924" w:type="dxa"/>
            <w:vAlign w:val="center"/>
          </w:tcPr>
          <w:p w14:paraId="6D8B58B9"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0.0747</w:t>
            </w:r>
          </w:p>
        </w:tc>
        <w:tc>
          <w:tcPr>
            <w:tcW w:w="1529" w:type="dxa"/>
            <w:vMerge/>
            <w:vAlign w:val="center"/>
          </w:tcPr>
          <w:p w14:paraId="15D7B250"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Align w:val="center"/>
          </w:tcPr>
          <w:p w14:paraId="0EE0595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4FD033E0"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0.062</w:t>
            </w:r>
          </w:p>
        </w:tc>
        <w:tc>
          <w:tcPr>
            <w:tcW w:w="992" w:type="dxa"/>
            <w:vAlign w:val="center"/>
          </w:tcPr>
          <w:p w14:paraId="0162E6FB"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0.002076</w:t>
            </w:r>
          </w:p>
        </w:tc>
        <w:tc>
          <w:tcPr>
            <w:tcW w:w="1120" w:type="dxa"/>
            <w:vAlign w:val="center"/>
          </w:tcPr>
          <w:p w14:paraId="4A43CD0D"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0.015</w:t>
            </w:r>
          </w:p>
        </w:tc>
        <w:tc>
          <w:tcPr>
            <w:tcW w:w="823" w:type="dxa"/>
            <w:vMerge/>
            <w:vAlign w:val="center"/>
          </w:tcPr>
          <w:p w14:paraId="261E4976"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72F4FBB8"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3B69C977"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6462AB60"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7A9B2087" w14:textId="77777777" w:rsidTr="00106E00">
        <w:trPr>
          <w:trHeight w:val="360"/>
        </w:trPr>
        <w:tc>
          <w:tcPr>
            <w:tcW w:w="595" w:type="dxa"/>
            <w:vMerge/>
            <w:vAlign w:val="center"/>
          </w:tcPr>
          <w:p w14:paraId="41CB3DB1"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993" w:type="dxa"/>
            <w:vMerge/>
            <w:vAlign w:val="center"/>
          </w:tcPr>
          <w:p w14:paraId="2D0A786F"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1224" w:type="dxa"/>
            <w:vAlign w:val="center"/>
          </w:tcPr>
          <w:p w14:paraId="05BAF898"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丙烯腈</w:t>
            </w:r>
          </w:p>
        </w:tc>
        <w:tc>
          <w:tcPr>
            <w:tcW w:w="985" w:type="dxa"/>
            <w:vAlign w:val="center"/>
          </w:tcPr>
          <w:p w14:paraId="70DF9085"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0.109</w:t>
            </w:r>
          </w:p>
        </w:tc>
        <w:tc>
          <w:tcPr>
            <w:tcW w:w="1008" w:type="dxa"/>
            <w:vAlign w:val="center"/>
          </w:tcPr>
          <w:p w14:paraId="4BB82C16"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0.01364</w:t>
            </w:r>
          </w:p>
        </w:tc>
        <w:tc>
          <w:tcPr>
            <w:tcW w:w="924" w:type="dxa"/>
            <w:vAlign w:val="center"/>
          </w:tcPr>
          <w:p w14:paraId="738025E0"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0.0982</w:t>
            </w:r>
          </w:p>
        </w:tc>
        <w:tc>
          <w:tcPr>
            <w:tcW w:w="1529" w:type="dxa"/>
            <w:vMerge/>
            <w:vAlign w:val="center"/>
          </w:tcPr>
          <w:p w14:paraId="1639F312"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Align w:val="center"/>
          </w:tcPr>
          <w:p w14:paraId="482EB435"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42C437B6"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0.082</w:t>
            </w:r>
          </w:p>
        </w:tc>
        <w:tc>
          <w:tcPr>
            <w:tcW w:w="992" w:type="dxa"/>
            <w:vAlign w:val="center"/>
          </w:tcPr>
          <w:p w14:paraId="7C9A0E84"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0.002728</w:t>
            </w:r>
          </w:p>
        </w:tc>
        <w:tc>
          <w:tcPr>
            <w:tcW w:w="1120" w:type="dxa"/>
            <w:vAlign w:val="center"/>
          </w:tcPr>
          <w:p w14:paraId="3D2BD025"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0.020</w:t>
            </w:r>
          </w:p>
        </w:tc>
        <w:tc>
          <w:tcPr>
            <w:tcW w:w="823" w:type="dxa"/>
            <w:vMerge/>
            <w:vAlign w:val="center"/>
          </w:tcPr>
          <w:p w14:paraId="54DCEE63"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3AB228BA"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5FD13C76"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79097359"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19F6F553" w14:textId="77777777" w:rsidTr="00106E00">
        <w:trPr>
          <w:trHeight w:val="360"/>
        </w:trPr>
        <w:tc>
          <w:tcPr>
            <w:tcW w:w="595" w:type="dxa"/>
            <w:vMerge w:val="restart"/>
            <w:vAlign w:val="center"/>
          </w:tcPr>
          <w:p w14:paraId="2C3BDD58"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现有工程</w:t>
            </w:r>
          </w:p>
        </w:tc>
        <w:tc>
          <w:tcPr>
            <w:tcW w:w="993" w:type="dxa"/>
            <w:vMerge w:val="restart"/>
            <w:vAlign w:val="center"/>
          </w:tcPr>
          <w:p w14:paraId="0FA74E04"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注塑（现有工程西侧）</w:t>
            </w:r>
          </w:p>
        </w:tc>
        <w:tc>
          <w:tcPr>
            <w:tcW w:w="1224" w:type="dxa"/>
            <w:vAlign w:val="center"/>
          </w:tcPr>
          <w:p w14:paraId="2068A926"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非甲烷总烃</w:t>
            </w:r>
          </w:p>
        </w:tc>
        <w:tc>
          <w:tcPr>
            <w:tcW w:w="985" w:type="dxa"/>
            <w:vAlign w:val="center"/>
          </w:tcPr>
          <w:p w14:paraId="6A2DEB65"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4.72</w:t>
            </w:r>
          </w:p>
        </w:tc>
        <w:tc>
          <w:tcPr>
            <w:tcW w:w="1008" w:type="dxa"/>
            <w:vAlign w:val="center"/>
          </w:tcPr>
          <w:p w14:paraId="7EAC84AA"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0.590</w:t>
            </w:r>
          </w:p>
        </w:tc>
        <w:tc>
          <w:tcPr>
            <w:tcW w:w="924" w:type="dxa"/>
            <w:vAlign w:val="center"/>
          </w:tcPr>
          <w:p w14:paraId="3B6A5B14"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4.248</w:t>
            </w:r>
          </w:p>
        </w:tc>
        <w:tc>
          <w:tcPr>
            <w:tcW w:w="1529" w:type="dxa"/>
            <w:vMerge/>
            <w:vAlign w:val="center"/>
          </w:tcPr>
          <w:p w14:paraId="7A34E8B3"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Align w:val="center"/>
          </w:tcPr>
          <w:p w14:paraId="5AD02472"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7E130858"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13.89</w:t>
            </w:r>
          </w:p>
        </w:tc>
        <w:tc>
          <w:tcPr>
            <w:tcW w:w="992" w:type="dxa"/>
            <w:vAlign w:val="center"/>
          </w:tcPr>
          <w:p w14:paraId="3B341D7E"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0.118</w:t>
            </w:r>
          </w:p>
        </w:tc>
        <w:tc>
          <w:tcPr>
            <w:tcW w:w="1120" w:type="dxa"/>
            <w:vAlign w:val="center"/>
          </w:tcPr>
          <w:p w14:paraId="595C389F"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0.85</w:t>
            </w:r>
          </w:p>
        </w:tc>
        <w:tc>
          <w:tcPr>
            <w:tcW w:w="823" w:type="dxa"/>
            <w:vMerge/>
            <w:vAlign w:val="center"/>
          </w:tcPr>
          <w:p w14:paraId="41F52166"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740F26A2"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044A1A3A"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29DCE2D6"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494FEEF9" w14:textId="77777777" w:rsidTr="00106E00">
        <w:trPr>
          <w:trHeight w:val="360"/>
        </w:trPr>
        <w:tc>
          <w:tcPr>
            <w:tcW w:w="595" w:type="dxa"/>
            <w:vMerge/>
            <w:vAlign w:val="center"/>
          </w:tcPr>
          <w:p w14:paraId="322E32DE"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993" w:type="dxa"/>
            <w:vMerge/>
            <w:vAlign w:val="center"/>
          </w:tcPr>
          <w:p w14:paraId="31622D97"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1224" w:type="dxa"/>
            <w:vAlign w:val="center"/>
          </w:tcPr>
          <w:p w14:paraId="1E7BC383"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苯乙烯</w:t>
            </w:r>
          </w:p>
        </w:tc>
        <w:tc>
          <w:tcPr>
            <w:tcW w:w="985" w:type="dxa"/>
            <w:vAlign w:val="center"/>
          </w:tcPr>
          <w:p w14:paraId="0D084146"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0.022</w:t>
            </w:r>
          </w:p>
        </w:tc>
        <w:tc>
          <w:tcPr>
            <w:tcW w:w="1008" w:type="dxa"/>
            <w:vAlign w:val="center"/>
          </w:tcPr>
          <w:p w14:paraId="10BCD540"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0.0027</w:t>
            </w:r>
          </w:p>
        </w:tc>
        <w:tc>
          <w:tcPr>
            <w:tcW w:w="924" w:type="dxa"/>
            <w:vAlign w:val="center"/>
          </w:tcPr>
          <w:p w14:paraId="374DC24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0.0194</w:t>
            </w:r>
          </w:p>
        </w:tc>
        <w:tc>
          <w:tcPr>
            <w:tcW w:w="1529" w:type="dxa"/>
            <w:vMerge/>
            <w:vAlign w:val="center"/>
          </w:tcPr>
          <w:p w14:paraId="3D230951"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Align w:val="center"/>
          </w:tcPr>
          <w:p w14:paraId="04293502"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3BE33344"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0.062</w:t>
            </w:r>
          </w:p>
        </w:tc>
        <w:tc>
          <w:tcPr>
            <w:tcW w:w="992" w:type="dxa"/>
            <w:vAlign w:val="center"/>
          </w:tcPr>
          <w:p w14:paraId="1632919F"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0.00054</w:t>
            </w:r>
          </w:p>
        </w:tc>
        <w:tc>
          <w:tcPr>
            <w:tcW w:w="1120" w:type="dxa"/>
            <w:vAlign w:val="center"/>
          </w:tcPr>
          <w:p w14:paraId="2D09330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0.0039</w:t>
            </w:r>
          </w:p>
        </w:tc>
        <w:tc>
          <w:tcPr>
            <w:tcW w:w="823" w:type="dxa"/>
            <w:vMerge/>
            <w:vAlign w:val="center"/>
          </w:tcPr>
          <w:p w14:paraId="54F7DBE6"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43BBFB85"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1DACE58D"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0CEF0999"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61E97422" w14:textId="77777777" w:rsidTr="00106E00">
        <w:trPr>
          <w:trHeight w:val="360"/>
        </w:trPr>
        <w:tc>
          <w:tcPr>
            <w:tcW w:w="595" w:type="dxa"/>
            <w:vMerge/>
            <w:vAlign w:val="center"/>
          </w:tcPr>
          <w:p w14:paraId="1A8FAFBC"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993" w:type="dxa"/>
            <w:vMerge/>
            <w:vAlign w:val="center"/>
          </w:tcPr>
          <w:p w14:paraId="15557AA5"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1224" w:type="dxa"/>
            <w:vAlign w:val="center"/>
          </w:tcPr>
          <w:p w14:paraId="0B4EBA07"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丙烯腈</w:t>
            </w:r>
          </w:p>
        </w:tc>
        <w:tc>
          <w:tcPr>
            <w:tcW w:w="985" w:type="dxa"/>
            <w:vAlign w:val="center"/>
          </w:tcPr>
          <w:p w14:paraId="664346DA"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0.028</w:t>
            </w:r>
          </w:p>
        </w:tc>
        <w:tc>
          <w:tcPr>
            <w:tcW w:w="1008" w:type="dxa"/>
            <w:vAlign w:val="center"/>
          </w:tcPr>
          <w:p w14:paraId="3E020EC2"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0.00355</w:t>
            </w:r>
          </w:p>
        </w:tc>
        <w:tc>
          <w:tcPr>
            <w:tcW w:w="924" w:type="dxa"/>
            <w:vAlign w:val="center"/>
          </w:tcPr>
          <w:p w14:paraId="6FFD0217"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0.0256</w:t>
            </w:r>
          </w:p>
        </w:tc>
        <w:tc>
          <w:tcPr>
            <w:tcW w:w="1529" w:type="dxa"/>
            <w:vMerge/>
            <w:vAlign w:val="center"/>
          </w:tcPr>
          <w:p w14:paraId="58460F7C"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Align w:val="center"/>
          </w:tcPr>
          <w:p w14:paraId="12CCEDE1"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5ACE7E71"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0.082</w:t>
            </w:r>
          </w:p>
        </w:tc>
        <w:tc>
          <w:tcPr>
            <w:tcW w:w="992" w:type="dxa"/>
            <w:vAlign w:val="center"/>
          </w:tcPr>
          <w:p w14:paraId="3ED5AD9C"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0.00071</w:t>
            </w:r>
          </w:p>
        </w:tc>
        <w:tc>
          <w:tcPr>
            <w:tcW w:w="1120" w:type="dxa"/>
            <w:vAlign w:val="center"/>
          </w:tcPr>
          <w:p w14:paraId="26721D7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0.0051</w:t>
            </w:r>
          </w:p>
        </w:tc>
        <w:tc>
          <w:tcPr>
            <w:tcW w:w="823" w:type="dxa"/>
            <w:vMerge/>
            <w:vAlign w:val="center"/>
          </w:tcPr>
          <w:p w14:paraId="02E1A911"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261F9930"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2544A022"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54BFECBA"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02023A9C" w14:textId="77777777" w:rsidTr="00106E00">
        <w:trPr>
          <w:trHeight w:val="360"/>
        </w:trPr>
        <w:tc>
          <w:tcPr>
            <w:tcW w:w="595" w:type="dxa"/>
            <w:vMerge/>
            <w:vAlign w:val="center"/>
          </w:tcPr>
          <w:p w14:paraId="54193104"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993" w:type="dxa"/>
            <w:vMerge w:val="restart"/>
            <w:vAlign w:val="center"/>
          </w:tcPr>
          <w:p w14:paraId="657A392C"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注塑（现有工程东侧）</w:t>
            </w:r>
          </w:p>
        </w:tc>
        <w:tc>
          <w:tcPr>
            <w:tcW w:w="1224" w:type="dxa"/>
            <w:vAlign w:val="center"/>
          </w:tcPr>
          <w:p w14:paraId="1CF03B35"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非甲烷总烃</w:t>
            </w:r>
          </w:p>
        </w:tc>
        <w:tc>
          <w:tcPr>
            <w:tcW w:w="985" w:type="dxa"/>
            <w:vAlign w:val="center"/>
          </w:tcPr>
          <w:p w14:paraId="471C1B26"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12.88</w:t>
            </w:r>
          </w:p>
        </w:tc>
        <w:tc>
          <w:tcPr>
            <w:tcW w:w="1008" w:type="dxa"/>
            <w:vAlign w:val="center"/>
          </w:tcPr>
          <w:p w14:paraId="1C4A51CE"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1.61</w:t>
            </w:r>
          </w:p>
        </w:tc>
        <w:tc>
          <w:tcPr>
            <w:tcW w:w="924" w:type="dxa"/>
            <w:vAlign w:val="center"/>
          </w:tcPr>
          <w:p w14:paraId="6A310CDF"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11.592</w:t>
            </w:r>
          </w:p>
        </w:tc>
        <w:tc>
          <w:tcPr>
            <w:tcW w:w="1529" w:type="dxa"/>
            <w:vMerge w:val="restart"/>
            <w:vAlign w:val="center"/>
          </w:tcPr>
          <w:p w14:paraId="76C7BA53"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滤筒</w:t>
            </w:r>
            <w:r w:rsidRPr="00217FB2">
              <w:rPr>
                <w:color w:val="000000" w:themeColor="text1"/>
                <w:szCs w:val="21"/>
              </w:rPr>
              <w:t>+</w:t>
            </w:r>
            <w:r w:rsidRPr="00217FB2">
              <w:rPr>
                <w:color w:val="000000" w:themeColor="text1"/>
                <w:szCs w:val="21"/>
              </w:rPr>
              <w:t>低温等离子体</w:t>
            </w:r>
            <w:r w:rsidRPr="00217FB2">
              <w:rPr>
                <w:color w:val="000000" w:themeColor="text1"/>
                <w:szCs w:val="21"/>
              </w:rPr>
              <w:t>+</w:t>
            </w:r>
            <w:r w:rsidRPr="00217FB2">
              <w:rPr>
                <w:color w:val="000000" w:themeColor="text1"/>
                <w:szCs w:val="21"/>
              </w:rPr>
              <w:t>活性炭吸附处理</w:t>
            </w:r>
          </w:p>
        </w:tc>
        <w:tc>
          <w:tcPr>
            <w:tcW w:w="567" w:type="dxa"/>
            <w:vAlign w:val="center"/>
          </w:tcPr>
          <w:p w14:paraId="6743F0E5"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347D6D04"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13.89</w:t>
            </w:r>
          </w:p>
        </w:tc>
        <w:tc>
          <w:tcPr>
            <w:tcW w:w="992" w:type="dxa"/>
            <w:vAlign w:val="center"/>
          </w:tcPr>
          <w:p w14:paraId="4ACBF48A"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0.322</w:t>
            </w:r>
          </w:p>
        </w:tc>
        <w:tc>
          <w:tcPr>
            <w:tcW w:w="1120" w:type="dxa"/>
            <w:vAlign w:val="center"/>
          </w:tcPr>
          <w:p w14:paraId="0D7133EB"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2.32</w:t>
            </w:r>
          </w:p>
        </w:tc>
        <w:tc>
          <w:tcPr>
            <w:tcW w:w="823" w:type="dxa"/>
            <w:vMerge/>
            <w:vAlign w:val="center"/>
          </w:tcPr>
          <w:p w14:paraId="4AE1736C"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4615C0CA"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4B91D4F5"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34A39119"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6F22C7E1" w14:textId="77777777" w:rsidTr="00106E00">
        <w:trPr>
          <w:trHeight w:val="360"/>
        </w:trPr>
        <w:tc>
          <w:tcPr>
            <w:tcW w:w="595" w:type="dxa"/>
            <w:vMerge/>
            <w:vAlign w:val="center"/>
          </w:tcPr>
          <w:p w14:paraId="2A8F33F0"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993" w:type="dxa"/>
            <w:vMerge/>
            <w:vAlign w:val="center"/>
          </w:tcPr>
          <w:p w14:paraId="52C839AF"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1224" w:type="dxa"/>
            <w:vAlign w:val="center"/>
          </w:tcPr>
          <w:p w14:paraId="6659C198"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苯乙烯</w:t>
            </w:r>
          </w:p>
        </w:tc>
        <w:tc>
          <w:tcPr>
            <w:tcW w:w="985" w:type="dxa"/>
            <w:vAlign w:val="center"/>
          </w:tcPr>
          <w:p w14:paraId="1C64C7F3"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0.059</w:t>
            </w:r>
          </w:p>
        </w:tc>
        <w:tc>
          <w:tcPr>
            <w:tcW w:w="1008" w:type="dxa"/>
            <w:vAlign w:val="center"/>
          </w:tcPr>
          <w:p w14:paraId="6157860C"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0.00737</w:t>
            </w:r>
          </w:p>
        </w:tc>
        <w:tc>
          <w:tcPr>
            <w:tcW w:w="924" w:type="dxa"/>
            <w:vAlign w:val="center"/>
          </w:tcPr>
          <w:p w14:paraId="75BE7337"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0.0531</w:t>
            </w:r>
          </w:p>
        </w:tc>
        <w:tc>
          <w:tcPr>
            <w:tcW w:w="1529" w:type="dxa"/>
            <w:vMerge/>
            <w:vAlign w:val="center"/>
          </w:tcPr>
          <w:p w14:paraId="265704A9"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Align w:val="center"/>
          </w:tcPr>
          <w:p w14:paraId="735A8EA6"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741F6C8A"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0.062</w:t>
            </w:r>
          </w:p>
        </w:tc>
        <w:tc>
          <w:tcPr>
            <w:tcW w:w="992" w:type="dxa"/>
            <w:vAlign w:val="center"/>
          </w:tcPr>
          <w:p w14:paraId="7493DC3F"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0.0015</w:t>
            </w:r>
          </w:p>
        </w:tc>
        <w:tc>
          <w:tcPr>
            <w:tcW w:w="1120" w:type="dxa"/>
            <w:vAlign w:val="center"/>
          </w:tcPr>
          <w:p w14:paraId="67754F4D"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0.011</w:t>
            </w:r>
          </w:p>
        </w:tc>
        <w:tc>
          <w:tcPr>
            <w:tcW w:w="823" w:type="dxa"/>
            <w:vMerge/>
            <w:vAlign w:val="center"/>
          </w:tcPr>
          <w:p w14:paraId="1A7024E7"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5B4462EB"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6993C9A1"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65AB13C8"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43E19262" w14:textId="77777777" w:rsidTr="00106E00">
        <w:trPr>
          <w:trHeight w:val="360"/>
        </w:trPr>
        <w:tc>
          <w:tcPr>
            <w:tcW w:w="595" w:type="dxa"/>
            <w:vMerge/>
            <w:vAlign w:val="center"/>
          </w:tcPr>
          <w:p w14:paraId="245AF5FB"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993" w:type="dxa"/>
            <w:vMerge/>
            <w:vAlign w:val="center"/>
          </w:tcPr>
          <w:p w14:paraId="509B5FBF"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1224" w:type="dxa"/>
            <w:vAlign w:val="center"/>
          </w:tcPr>
          <w:p w14:paraId="73B4F9C0"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丙烯腈</w:t>
            </w:r>
          </w:p>
        </w:tc>
        <w:tc>
          <w:tcPr>
            <w:tcW w:w="985" w:type="dxa"/>
            <w:vAlign w:val="center"/>
          </w:tcPr>
          <w:p w14:paraId="00DE3304"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0.078</w:t>
            </w:r>
          </w:p>
        </w:tc>
        <w:tc>
          <w:tcPr>
            <w:tcW w:w="1008" w:type="dxa"/>
            <w:vAlign w:val="center"/>
          </w:tcPr>
          <w:p w14:paraId="6757C218"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0.00969</w:t>
            </w:r>
          </w:p>
        </w:tc>
        <w:tc>
          <w:tcPr>
            <w:tcW w:w="924" w:type="dxa"/>
            <w:vAlign w:val="center"/>
          </w:tcPr>
          <w:p w14:paraId="2CBE01E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0.0698</w:t>
            </w:r>
          </w:p>
        </w:tc>
        <w:tc>
          <w:tcPr>
            <w:tcW w:w="1529" w:type="dxa"/>
            <w:vMerge/>
            <w:vAlign w:val="center"/>
          </w:tcPr>
          <w:p w14:paraId="105C423B"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Align w:val="center"/>
          </w:tcPr>
          <w:p w14:paraId="3E658B34"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589A2574"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0.082</w:t>
            </w:r>
          </w:p>
        </w:tc>
        <w:tc>
          <w:tcPr>
            <w:tcW w:w="992" w:type="dxa"/>
            <w:vAlign w:val="center"/>
          </w:tcPr>
          <w:p w14:paraId="2C9BABA2"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0.0019</w:t>
            </w:r>
          </w:p>
        </w:tc>
        <w:tc>
          <w:tcPr>
            <w:tcW w:w="1120" w:type="dxa"/>
            <w:vAlign w:val="center"/>
          </w:tcPr>
          <w:p w14:paraId="6B142D2E"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0.014</w:t>
            </w:r>
          </w:p>
        </w:tc>
        <w:tc>
          <w:tcPr>
            <w:tcW w:w="823" w:type="dxa"/>
            <w:vMerge/>
            <w:vAlign w:val="center"/>
          </w:tcPr>
          <w:p w14:paraId="00163AEC"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6FDF10ED"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5B993FD8"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213330BD"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3518CA2C" w14:textId="77777777" w:rsidTr="00106E00">
        <w:trPr>
          <w:trHeight w:val="340"/>
        </w:trPr>
        <w:tc>
          <w:tcPr>
            <w:tcW w:w="595" w:type="dxa"/>
            <w:vMerge w:val="restart"/>
            <w:vAlign w:val="center"/>
          </w:tcPr>
          <w:p w14:paraId="3FB99DA2"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G3</w:t>
            </w:r>
          </w:p>
        </w:tc>
        <w:tc>
          <w:tcPr>
            <w:tcW w:w="993" w:type="dxa"/>
            <w:vMerge w:val="restart"/>
            <w:vAlign w:val="center"/>
          </w:tcPr>
          <w:p w14:paraId="4EE11622"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拉丝造粒废气</w:t>
            </w:r>
          </w:p>
        </w:tc>
        <w:tc>
          <w:tcPr>
            <w:tcW w:w="1224" w:type="dxa"/>
            <w:vAlign w:val="center"/>
          </w:tcPr>
          <w:p w14:paraId="2C1AFEBA"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非甲烷总烃</w:t>
            </w:r>
          </w:p>
        </w:tc>
        <w:tc>
          <w:tcPr>
            <w:tcW w:w="985" w:type="dxa"/>
            <w:vAlign w:val="center"/>
          </w:tcPr>
          <w:p w14:paraId="22AB0063"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35.4</w:t>
            </w:r>
          </w:p>
        </w:tc>
        <w:tc>
          <w:tcPr>
            <w:tcW w:w="1008" w:type="dxa"/>
            <w:vAlign w:val="center"/>
          </w:tcPr>
          <w:p w14:paraId="153A8F23"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4.05</w:t>
            </w:r>
          </w:p>
        </w:tc>
        <w:tc>
          <w:tcPr>
            <w:tcW w:w="924" w:type="dxa"/>
            <w:vAlign w:val="center"/>
          </w:tcPr>
          <w:p w14:paraId="0291FBE6"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29.16</w:t>
            </w:r>
          </w:p>
        </w:tc>
        <w:tc>
          <w:tcPr>
            <w:tcW w:w="1529" w:type="dxa"/>
            <w:vMerge w:val="restart"/>
            <w:vAlign w:val="center"/>
          </w:tcPr>
          <w:p w14:paraId="3579534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水喷淋</w:t>
            </w:r>
            <w:r w:rsidRPr="00217FB2">
              <w:rPr>
                <w:color w:val="000000" w:themeColor="text1"/>
                <w:szCs w:val="21"/>
              </w:rPr>
              <w:t>+</w:t>
            </w:r>
            <w:r w:rsidRPr="00217FB2">
              <w:rPr>
                <w:color w:val="000000" w:themeColor="text1"/>
                <w:szCs w:val="21"/>
              </w:rPr>
              <w:t>低温等离子体</w:t>
            </w:r>
            <w:r w:rsidRPr="00217FB2">
              <w:rPr>
                <w:color w:val="000000" w:themeColor="text1"/>
                <w:szCs w:val="21"/>
              </w:rPr>
              <w:t>+</w:t>
            </w:r>
            <w:r w:rsidRPr="00217FB2">
              <w:rPr>
                <w:color w:val="000000" w:themeColor="text1"/>
                <w:szCs w:val="21"/>
              </w:rPr>
              <w:t>活性炭吸附处理</w:t>
            </w:r>
          </w:p>
        </w:tc>
        <w:tc>
          <w:tcPr>
            <w:tcW w:w="567" w:type="dxa"/>
            <w:vAlign w:val="center"/>
          </w:tcPr>
          <w:p w14:paraId="0A7D0239"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78CB01FF"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13.89</w:t>
            </w:r>
          </w:p>
        </w:tc>
        <w:tc>
          <w:tcPr>
            <w:tcW w:w="992" w:type="dxa"/>
            <w:vAlign w:val="center"/>
          </w:tcPr>
          <w:p w14:paraId="1F1883CF"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0.81</w:t>
            </w:r>
          </w:p>
        </w:tc>
        <w:tc>
          <w:tcPr>
            <w:tcW w:w="1120" w:type="dxa"/>
            <w:vAlign w:val="center"/>
          </w:tcPr>
          <w:p w14:paraId="0A854C8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5.832</w:t>
            </w:r>
          </w:p>
        </w:tc>
        <w:tc>
          <w:tcPr>
            <w:tcW w:w="823" w:type="dxa"/>
            <w:vMerge/>
            <w:vAlign w:val="center"/>
          </w:tcPr>
          <w:p w14:paraId="36D5B6F4"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3FD8754C"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6E18C976"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47F5A070"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58B1EF31" w14:textId="77777777" w:rsidTr="00106E00">
        <w:trPr>
          <w:trHeight w:val="521"/>
        </w:trPr>
        <w:tc>
          <w:tcPr>
            <w:tcW w:w="595" w:type="dxa"/>
            <w:vMerge/>
            <w:vAlign w:val="center"/>
          </w:tcPr>
          <w:p w14:paraId="1310B987"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993" w:type="dxa"/>
            <w:vMerge/>
            <w:vAlign w:val="center"/>
          </w:tcPr>
          <w:p w14:paraId="03AA24B9"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1224" w:type="dxa"/>
            <w:vAlign w:val="center"/>
          </w:tcPr>
          <w:p w14:paraId="314F74EC"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苯乙烯</w:t>
            </w:r>
          </w:p>
        </w:tc>
        <w:tc>
          <w:tcPr>
            <w:tcW w:w="985" w:type="dxa"/>
            <w:vAlign w:val="center"/>
          </w:tcPr>
          <w:p w14:paraId="50453F8D"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0.15</w:t>
            </w:r>
          </w:p>
        </w:tc>
        <w:tc>
          <w:tcPr>
            <w:tcW w:w="1008" w:type="dxa"/>
            <w:vAlign w:val="center"/>
          </w:tcPr>
          <w:p w14:paraId="0BA3D872"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0.01869</w:t>
            </w:r>
          </w:p>
        </w:tc>
        <w:tc>
          <w:tcPr>
            <w:tcW w:w="924" w:type="dxa"/>
            <w:vAlign w:val="center"/>
          </w:tcPr>
          <w:p w14:paraId="27B34730"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0.135</w:t>
            </w:r>
          </w:p>
        </w:tc>
        <w:tc>
          <w:tcPr>
            <w:tcW w:w="1529" w:type="dxa"/>
            <w:vMerge/>
            <w:vAlign w:val="center"/>
          </w:tcPr>
          <w:p w14:paraId="23BEB1A3"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vAlign w:val="center"/>
          </w:tcPr>
          <w:p w14:paraId="65B192B4"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vAlign w:val="center"/>
          </w:tcPr>
          <w:p w14:paraId="6855F115"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0.062</w:t>
            </w:r>
          </w:p>
        </w:tc>
        <w:tc>
          <w:tcPr>
            <w:tcW w:w="992" w:type="dxa"/>
            <w:vAlign w:val="center"/>
          </w:tcPr>
          <w:p w14:paraId="440EAFD6"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0.0037</w:t>
            </w:r>
          </w:p>
        </w:tc>
        <w:tc>
          <w:tcPr>
            <w:tcW w:w="1120" w:type="dxa"/>
            <w:vAlign w:val="center"/>
          </w:tcPr>
          <w:p w14:paraId="027C6C3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0.027</w:t>
            </w:r>
          </w:p>
        </w:tc>
        <w:tc>
          <w:tcPr>
            <w:tcW w:w="823" w:type="dxa"/>
            <w:vMerge/>
            <w:vAlign w:val="center"/>
          </w:tcPr>
          <w:p w14:paraId="7A50AB7B"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03CF99A8"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4E4671E9"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vAlign w:val="center"/>
          </w:tcPr>
          <w:p w14:paraId="7F8CD41A"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6A2A70F6" w14:textId="77777777" w:rsidTr="00106E00">
        <w:trPr>
          <w:trHeight w:val="397"/>
        </w:trPr>
        <w:tc>
          <w:tcPr>
            <w:tcW w:w="595" w:type="dxa"/>
            <w:vMerge/>
            <w:tcBorders>
              <w:bottom w:val="single" w:sz="4" w:space="0" w:color="auto"/>
            </w:tcBorders>
            <w:vAlign w:val="center"/>
          </w:tcPr>
          <w:p w14:paraId="3D320D7B"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993" w:type="dxa"/>
            <w:vMerge/>
            <w:tcBorders>
              <w:bottom w:val="single" w:sz="4" w:space="0" w:color="auto"/>
            </w:tcBorders>
            <w:vAlign w:val="center"/>
          </w:tcPr>
          <w:p w14:paraId="443C09FD" w14:textId="77777777" w:rsidR="00486A70" w:rsidRPr="00217FB2" w:rsidRDefault="00486A70" w:rsidP="0064621E">
            <w:pPr>
              <w:spacing w:after="0"/>
              <w:jc w:val="center"/>
              <w:rPr>
                <w:rFonts w:ascii="Times New Roman" w:eastAsia="宋体" w:hAnsi="Times New Roman"/>
                <w:color w:val="000000" w:themeColor="text1"/>
                <w:sz w:val="21"/>
                <w:szCs w:val="21"/>
              </w:rPr>
            </w:pPr>
          </w:p>
        </w:tc>
        <w:tc>
          <w:tcPr>
            <w:tcW w:w="1224" w:type="dxa"/>
            <w:tcBorders>
              <w:bottom w:val="single" w:sz="4" w:space="0" w:color="auto"/>
            </w:tcBorders>
            <w:vAlign w:val="center"/>
          </w:tcPr>
          <w:p w14:paraId="4E5814BD"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丙烯腈</w:t>
            </w:r>
          </w:p>
        </w:tc>
        <w:tc>
          <w:tcPr>
            <w:tcW w:w="985" w:type="dxa"/>
            <w:tcBorders>
              <w:bottom w:val="single" w:sz="4" w:space="0" w:color="auto"/>
            </w:tcBorders>
            <w:vAlign w:val="center"/>
          </w:tcPr>
          <w:p w14:paraId="24206ABB"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0.196</w:t>
            </w:r>
          </w:p>
        </w:tc>
        <w:tc>
          <w:tcPr>
            <w:tcW w:w="1008" w:type="dxa"/>
            <w:tcBorders>
              <w:bottom w:val="single" w:sz="4" w:space="0" w:color="auto"/>
            </w:tcBorders>
            <w:vAlign w:val="center"/>
          </w:tcPr>
          <w:p w14:paraId="0AAB5A22"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0.02456</w:t>
            </w:r>
          </w:p>
        </w:tc>
        <w:tc>
          <w:tcPr>
            <w:tcW w:w="924" w:type="dxa"/>
            <w:tcBorders>
              <w:bottom w:val="single" w:sz="4" w:space="0" w:color="auto"/>
            </w:tcBorders>
            <w:vAlign w:val="center"/>
          </w:tcPr>
          <w:p w14:paraId="6AAD87CA"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0.177</w:t>
            </w:r>
          </w:p>
        </w:tc>
        <w:tc>
          <w:tcPr>
            <w:tcW w:w="1529" w:type="dxa"/>
            <w:vMerge/>
            <w:tcBorders>
              <w:bottom w:val="single" w:sz="4" w:space="0" w:color="auto"/>
            </w:tcBorders>
            <w:vAlign w:val="center"/>
          </w:tcPr>
          <w:p w14:paraId="1E3F4E7D"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567" w:type="dxa"/>
            <w:tcBorders>
              <w:bottom w:val="single" w:sz="4" w:space="0" w:color="auto"/>
            </w:tcBorders>
            <w:vAlign w:val="center"/>
          </w:tcPr>
          <w:p w14:paraId="7DB2DFC8"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80</w:t>
            </w:r>
          </w:p>
        </w:tc>
        <w:tc>
          <w:tcPr>
            <w:tcW w:w="992" w:type="dxa"/>
            <w:tcBorders>
              <w:bottom w:val="single" w:sz="4" w:space="0" w:color="auto"/>
            </w:tcBorders>
            <w:vAlign w:val="center"/>
          </w:tcPr>
          <w:p w14:paraId="523FFBB5" w14:textId="77777777" w:rsidR="00486A70" w:rsidRPr="00217FB2" w:rsidRDefault="00486A70" w:rsidP="0064621E">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0.082</w:t>
            </w:r>
          </w:p>
        </w:tc>
        <w:tc>
          <w:tcPr>
            <w:tcW w:w="992" w:type="dxa"/>
            <w:tcBorders>
              <w:bottom w:val="single" w:sz="4" w:space="0" w:color="auto"/>
            </w:tcBorders>
            <w:vAlign w:val="center"/>
          </w:tcPr>
          <w:p w14:paraId="7BA838ED"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0.0049</w:t>
            </w:r>
          </w:p>
        </w:tc>
        <w:tc>
          <w:tcPr>
            <w:tcW w:w="1120" w:type="dxa"/>
            <w:tcBorders>
              <w:bottom w:val="single" w:sz="4" w:space="0" w:color="auto"/>
            </w:tcBorders>
            <w:vAlign w:val="center"/>
          </w:tcPr>
          <w:p w14:paraId="7F9CC4B2" w14:textId="77777777" w:rsidR="00486A70" w:rsidRPr="00217FB2" w:rsidRDefault="00486A70" w:rsidP="0064621E">
            <w:pPr>
              <w:pStyle w:val="afff1"/>
              <w:adjustRightInd w:val="0"/>
              <w:snapToGrid w:val="0"/>
              <w:spacing w:line="240" w:lineRule="auto"/>
              <w:jc w:val="center"/>
              <w:rPr>
                <w:color w:val="000000" w:themeColor="text1"/>
                <w:szCs w:val="21"/>
              </w:rPr>
            </w:pPr>
            <w:r w:rsidRPr="00217FB2">
              <w:rPr>
                <w:color w:val="000000" w:themeColor="text1"/>
                <w:szCs w:val="21"/>
              </w:rPr>
              <w:t>0.035</w:t>
            </w:r>
          </w:p>
        </w:tc>
        <w:tc>
          <w:tcPr>
            <w:tcW w:w="823" w:type="dxa"/>
            <w:vMerge/>
            <w:tcBorders>
              <w:bottom w:val="single" w:sz="4" w:space="0" w:color="auto"/>
            </w:tcBorders>
            <w:vAlign w:val="center"/>
          </w:tcPr>
          <w:p w14:paraId="3C32D062"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tcBorders>
              <w:bottom w:val="single" w:sz="4" w:space="0" w:color="auto"/>
            </w:tcBorders>
            <w:vAlign w:val="center"/>
          </w:tcPr>
          <w:p w14:paraId="047112DA"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tcBorders>
              <w:bottom w:val="single" w:sz="4" w:space="0" w:color="auto"/>
            </w:tcBorders>
            <w:vAlign w:val="center"/>
          </w:tcPr>
          <w:p w14:paraId="00ECE11C" w14:textId="77777777" w:rsidR="00486A70" w:rsidRPr="00217FB2" w:rsidRDefault="00486A70" w:rsidP="0064621E">
            <w:pPr>
              <w:pStyle w:val="afff1"/>
              <w:adjustRightInd w:val="0"/>
              <w:snapToGrid w:val="0"/>
              <w:spacing w:line="240" w:lineRule="auto"/>
              <w:jc w:val="center"/>
              <w:rPr>
                <w:color w:val="000000" w:themeColor="text1"/>
                <w:szCs w:val="21"/>
              </w:rPr>
            </w:pPr>
          </w:p>
        </w:tc>
        <w:tc>
          <w:tcPr>
            <w:tcW w:w="823" w:type="dxa"/>
            <w:vMerge/>
            <w:tcBorders>
              <w:bottom w:val="single" w:sz="4" w:space="0" w:color="auto"/>
            </w:tcBorders>
            <w:vAlign w:val="center"/>
          </w:tcPr>
          <w:p w14:paraId="1A848D39" w14:textId="77777777" w:rsidR="00486A70" w:rsidRPr="00217FB2" w:rsidRDefault="00486A70" w:rsidP="0064621E">
            <w:pPr>
              <w:pStyle w:val="afff1"/>
              <w:adjustRightInd w:val="0"/>
              <w:snapToGrid w:val="0"/>
              <w:spacing w:line="240" w:lineRule="auto"/>
              <w:jc w:val="center"/>
              <w:rPr>
                <w:color w:val="000000" w:themeColor="text1"/>
                <w:szCs w:val="21"/>
              </w:rPr>
            </w:pPr>
          </w:p>
        </w:tc>
      </w:tr>
      <w:tr w:rsidR="00B97870" w:rsidRPr="00217FB2" w14:paraId="231FBB0A" w14:textId="77777777" w:rsidTr="00106E00">
        <w:trPr>
          <w:trHeight w:val="397"/>
        </w:trPr>
        <w:tc>
          <w:tcPr>
            <w:tcW w:w="14221" w:type="dxa"/>
            <w:gridSpan w:val="15"/>
            <w:tcBorders>
              <w:top w:val="single" w:sz="4" w:space="0" w:color="auto"/>
              <w:bottom w:val="single" w:sz="12" w:space="0" w:color="000000" w:themeColor="text1"/>
            </w:tcBorders>
            <w:vAlign w:val="center"/>
          </w:tcPr>
          <w:p w14:paraId="793C8DFA" w14:textId="77777777" w:rsidR="0064621E" w:rsidRPr="00217FB2" w:rsidRDefault="0064621E" w:rsidP="0064621E">
            <w:pPr>
              <w:pStyle w:val="afff1"/>
              <w:adjustRightInd w:val="0"/>
              <w:snapToGrid w:val="0"/>
              <w:spacing w:line="240" w:lineRule="auto"/>
              <w:jc w:val="left"/>
              <w:rPr>
                <w:color w:val="000000" w:themeColor="text1"/>
                <w:szCs w:val="21"/>
              </w:rPr>
            </w:pPr>
            <w:r w:rsidRPr="00217FB2">
              <w:rPr>
                <w:color w:val="000000" w:themeColor="text1"/>
                <w:szCs w:val="21"/>
              </w:rPr>
              <w:t>注：废气合并到同一排气筒排放，污染物排放浓度为折算的混合浓度。</w:t>
            </w:r>
          </w:p>
        </w:tc>
      </w:tr>
    </w:tbl>
    <w:p w14:paraId="135734FE" w14:textId="77777777" w:rsidR="00737122" w:rsidRDefault="00737122" w:rsidP="000E559D">
      <w:pPr>
        <w:widowControl w:val="0"/>
        <w:autoSpaceDE w:val="0"/>
        <w:autoSpaceDN w:val="0"/>
        <w:spacing w:after="0" w:line="520" w:lineRule="exact"/>
        <w:ind w:firstLineChars="200" w:firstLine="560"/>
        <w:jc w:val="both"/>
        <w:rPr>
          <w:rFonts w:ascii="Times New Roman" w:eastAsia="宋体" w:hAnsi="宋体"/>
          <w:color w:val="000000"/>
          <w:sz w:val="28"/>
          <w:szCs w:val="28"/>
        </w:rPr>
      </w:pPr>
    </w:p>
    <w:p w14:paraId="1398BD42" w14:textId="77777777" w:rsidR="00737122" w:rsidRDefault="00737122" w:rsidP="000E559D">
      <w:pPr>
        <w:widowControl w:val="0"/>
        <w:autoSpaceDE w:val="0"/>
        <w:autoSpaceDN w:val="0"/>
        <w:spacing w:after="0" w:line="520" w:lineRule="exact"/>
        <w:ind w:firstLineChars="200" w:firstLine="560"/>
        <w:jc w:val="both"/>
        <w:rPr>
          <w:rFonts w:ascii="Times New Roman" w:eastAsia="宋体" w:hAnsi="宋体"/>
          <w:color w:val="000000"/>
          <w:sz w:val="28"/>
          <w:szCs w:val="28"/>
        </w:rPr>
        <w:sectPr w:rsidR="00737122" w:rsidSect="00DE65C9">
          <w:pgSz w:w="16840" w:h="11907" w:orient="landscape" w:code="9"/>
          <w:pgMar w:top="1474" w:right="1474" w:bottom="1474" w:left="1474" w:header="851" w:footer="851" w:gutter="0"/>
          <w:cols w:space="720"/>
          <w:docGrid w:linePitch="299"/>
        </w:sectPr>
      </w:pPr>
    </w:p>
    <w:p w14:paraId="65A13D4E" w14:textId="77777777" w:rsidR="00F45D78" w:rsidRPr="006944CF" w:rsidRDefault="00F45D78"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6944CF">
        <w:rPr>
          <w:rFonts w:ascii="Times New Roman" w:eastAsia="楷体_GB2312" w:hAnsi="Times New Roman"/>
          <w:b/>
          <w:color w:val="000000"/>
          <w:sz w:val="28"/>
          <w:szCs w:val="28"/>
        </w:rPr>
        <w:lastRenderedPageBreak/>
        <w:t>4.1.3</w:t>
      </w:r>
      <w:r w:rsidRPr="006944CF">
        <w:rPr>
          <w:rFonts w:ascii="Times New Roman" w:eastAsia="楷体_GB2312" w:hAnsi="Times New Roman"/>
          <w:b/>
          <w:color w:val="000000"/>
          <w:sz w:val="28"/>
          <w:szCs w:val="28"/>
        </w:rPr>
        <w:t>噪声</w:t>
      </w:r>
    </w:p>
    <w:p w14:paraId="75B9B93E" w14:textId="77777777" w:rsidR="00BA0533" w:rsidRPr="00217FB2" w:rsidRDefault="00BA0533" w:rsidP="00BA0533">
      <w:pPr>
        <w:widowControl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本项目主要的噪声源为</w:t>
      </w:r>
      <w:r w:rsidR="00533118" w:rsidRPr="00217FB2">
        <w:rPr>
          <w:rFonts w:ascii="Times New Roman" w:eastAsia="宋体" w:hAnsi="宋体" w:hint="eastAsia"/>
          <w:color w:val="000000" w:themeColor="text1"/>
          <w:sz w:val="28"/>
          <w:szCs w:val="28"/>
        </w:rPr>
        <w:t>拉丝造粒工段的切粒机以及环保设备的风机等</w:t>
      </w:r>
      <w:r w:rsidRPr="00217FB2">
        <w:rPr>
          <w:rFonts w:ascii="Times New Roman" w:eastAsia="宋体" w:hAnsi="宋体" w:hint="eastAsia"/>
          <w:color w:val="000000" w:themeColor="text1"/>
          <w:sz w:val="28"/>
          <w:szCs w:val="28"/>
        </w:rPr>
        <w:t>，噪声级为</w:t>
      </w:r>
      <w:r w:rsidR="00533118" w:rsidRPr="00217FB2">
        <w:rPr>
          <w:rFonts w:ascii="Times New Roman" w:eastAsia="宋体" w:hAnsi="宋体"/>
          <w:color w:val="000000" w:themeColor="text1"/>
          <w:sz w:val="28"/>
          <w:szCs w:val="28"/>
        </w:rPr>
        <w:t>8</w:t>
      </w:r>
      <w:r w:rsidRPr="00217FB2">
        <w:rPr>
          <w:rFonts w:ascii="Times New Roman" w:eastAsia="宋体" w:hAnsi="宋体" w:hint="eastAsia"/>
          <w:color w:val="000000" w:themeColor="text1"/>
          <w:sz w:val="28"/>
          <w:szCs w:val="28"/>
        </w:rPr>
        <w:t>0~90dB</w:t>
      </w:r>
      <w:r w:rsidRPr="00217FB2">
        <w:rPr>
          <w:rFonts w:ascii="Times New Roman" w:eastAsia="宋体" w:hAnsi="宋体" w:hint="eastAsia"/>
          <w:color w:val="000000" w:themeColor="text1"/>
          <w:sz w:val="28"/>
          <w:szCs w:val="28"/>
        </w:rPr>
        <w:t>，项目噪声源详见表</w:t>
      </w:r>
      <w:r w:rsidRPr="00217FB2">
        <w:rPr>
          <w:rFonts w:ascii="Times New Roman" w:eastAsia="宋体" w:hAnsi="宋体" w:hint="eastAsia"/>
          <w:color w:val="000000" w:themeColor="text1"/>
          <w:sz w:val="28"/>
          <w:szCs w:val="28"/>
        </w:rPr>
        <w:t>4-</w:t>
      </w:r>
      <w:r w:rsidR="00ED40B2">
        <w:rPr>
          <w:rFonts w:ascii="Times New Roman" w:eastAsia="宋体" w:hAnsi="宋体"/>
          <w:color w:val="000000" w:themeColor="text1"/>
          <w:sz w:val="28"/>
          <w:szCs w:val="28"/>
        </w:rPr>
        <w:t>4</w:t>
      </w:r>
      <w:r w:rsidRPr="00217FB2">
        <w:rPr>
          <w:rFonts w:ascii="Times New Roman" w:eastAsia="宋体" w:hAnsi="宋体" w:hint="eastAsia"/>
          <w:color w:val="000000" w:themeColor="text1"/>
          <w:sz w:val="28"/>
          <w:szCs w:val="28"/>
        </w:rPr>
        <w:t>。</w:t>
      </w:r>
    </w:p>
    <w:p w14:paraId="71046C8B" w14:textId="77777777" w:rsidR="00BA0533" w:rsidRPr="00217FB2" w:rsidRDefault="00BA0533" w:rsidP="00BA0533">
      <w:pPr>
        <w:pStyle w:val="af0"/>
        <w:spacing w:line="480" w:lineRule="exact"/>
        <w:ind w:firstLine="0"/>
        <w:jc w:val="center"/>
        <w:rPr>
          <w:rFonts w:ascii="Times New Roman" w:eastAsia="黑体"/>
          <w:color w:val="000000" w:themeColor="text1"/>
          <w:szCs w:val="24"/>
        </w:rPr>
      </w:pPr>
      <w:r w:rsidRPr="00217FB2">
        <w:rPr>
          <w:rFonts w:ascii="Times New Roman" w:eastAsia="黑体"/>
          <w:color w:val="000000" w:themeColor="text1"/>
          <w:szCs w:val="24"/>
        </w:rPr>
        <w:t>表</w:t>
      </w:r>
      <w:r w:rsidRPr="00217FB2">
        <w:rPr>
          <w:rFonts w:ascii="Times New Roman" w:eastAsia="黑体" w:hint="eastAsia"/>
          <w:color w:val="000000" w:themeColor="text1"/>
          <w:szCs w:val="24"/>
        </w:rPr>
        <w:t>4-</w:t>
      </w:r>
      <w:r w:rsidR="00ED40B2">
        <w:rPr>
          <w:rFonts w:ascii="Times New Roman" w:eastAsia="黑体"/>
          <w:color w:val="000000" w:themeColor="text1"/>
          <w:szCs w:val="24"/>
        </w:rPr>
        <w:t>4</w:t>
      </w:r>
      <w:r w:rsidRPr="00217FB2">
        <w:rPr>
          <w:rFonts w:ascii="Times New Roman" w:eastAsia="黑体" w:hint="eastAsia"/>
          <w:color w:val="000000" w:themeColor="text1"/>
          <w:szCs w:val="24"/>
        </w:rPr>
        <w:t xml:space="preserve">  </w:t>
      </w:r>
      <w:r w:rsidRPr="00217FB2">
        <w:rPr>
          <w:rFonts w:ascii="Times New Roman" w:eastAsia="黑体" w:hint="eastAsia"/>
          <w:color w:val="000000" w:themeColor="text1"/>
          <w:szCs w:val="24"/>
        </w:rPr>
        <w:t>项目</w:t>
      </w:r>
      <w:r w:rsidRPr="00217FB2">
        <w:rPr>
          <w:rFonts w:ascii="Times New Roman" w:eastAsia="黑体"/>
          <w:color w:val="000000" w:themeColor="text1"/>
          <w:szCs w:val="24"/>
        </w:rPr>
        <w:t>主要设备单机噪声源强</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04"/>
        <w:gridCol w:w="992"/>
        <w:gridCol w:w="2125"/>
        <w:gridCol w:w="1275"/>
        <w:gridCol w:w="2387"/>
        <w:gridCol w:w="1292"/>
      </w:tblGrid>
      <w:tr w:rsidR="001628A1" w:rsidRPr="00217FB2" w14:paraId="5D87247C" w14:textId="77777777" w:rsidTr="00CB6F84">
        <w:trPr>
          <w:trHeight w:val="397"/>
        </w:trPr>
        <w:tc>
          <w:tcPr>
            <w:tcW w:w="601" w:type="pct"/>
            <w:tcBorders>
              <w:top w:val="single" w:sz="12" w:space="0" w:color="auto"/>
              <w:bottom w:val="single" w:sz="4" w:space="0" w:color="auto"/>
            </w:tcBorders>
            <w:vAlign w:val="center"/>
          </w:tcPr>
          <w:p w14:paraId="51C4F56C"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噪声源</w:t>
            </w:r>
          </w:p>
        </w:tc>
        <w:tc>
          <w:tcPr>
            <w:tcW w:w="540" w:type="pct"/>
            <w:tcBorders>
              <w:top w:val="single" w:sz="12" w:space="0" w:color="auto"/>
              <w:bottom w:val="single" w:sz="4" w:space="0" w:color="auto"/>
            </w:tcBorders>
            <w:vAlign w:val="center"/>
          </w:tcPr>
          <w:p w14:paraId="0C0823DA"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数量</w:t>
            </w:r>
          </w:p>
        </w:tc>
        <w:tc>
          <w:tcPr>
            <w:tcW w:w="1158" w:type="pct"/>
            <w:tcBorders>
              <w:top w:val="single" w:sz="12" w:space="0" w:color="auto"/>
              <w:bottom w:val="single" w:sz="4" w:space="0" w:color="auto"/>
            </w:tcBorders>
            <w:vAlign w:val="center"/>
          </w:tcPr>
          <w:p w14:paraId="2F542016"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源强</w:t>
            </w:r>
            <w:r w:rsidRPr="00217FB2">
              <w:rPr>
                <w:rFonts w:eastAsia="宋体"/>
                <w:b w:val="0"/>
                <w:snapToGrid w:val="0"/>
                <w:color w:val="000000" w:themeColor="text1"/>
                <w:spacing w:val="0"/>
                <w:kern w:val="0"/>
                <w:sz w:val="21"/>
                <w:szCs w:val="21"/>
              </w:rPr>
              <w:t>/</w:t>
            </w:r>
            <w:r w:rsidRPr="00217FB2">
              <w:rPr>
                <w:rFonts w:eastAsia="宋体"/>
                <w:b w:val="0"/>
                <w:snapToGrid w:val="0"/>
                <w:color w:val="000000" w:themeColor="text1"/>
                <w:spacing w:val="0"/>
                <w:kern w:val="0"/>
                <w:sz w:val="21"/>
                <w:szCs w:val="21"/>
              </w:rPr>
              <w:t>声压级</w:t>
            </w:r>
            <w:r w:rsidRPr="00217FB2">
              <w:rPr>
                <w:rFonts w:eastAsia="宋体"/>
                <w:b w:val="0"/>
                <w:snapToGrid w:val="0"/>
                <w:color w:val="000000" w:themeColor="text1"/>
                <w:spacing w:val="0"/>
                <w:kern w:val="0"/>
                <w:sz w:val="21"/>
                <w:szCs w:val="21"/>
              </w:rPr>
              <w:t>dB</w:t>
            </w:r>
            <w:r w:rsidRPr="00217FB2">
              <w:rPr>
                <w:rFonts w:eastAsia="宋体"/>
                <w:b w:val="0"/>
                <w:snapToGrid w:val="0"/>
                <w:color w:val="000000" w:themeColor="text1"/>
                <w:spacing w:val="0"/>
                <w:kern w:val="0"/>
                <w:sz w:val="21"/>
                <w:szCs w:val="21"/>
              </w:rPr>
              <w:t>（</w:t>
            </w:r>
            <w:r w:rsidRPr="00217FB2">
              <w:rPr>
                <w:rFonts w:eastAsia="宋体"/>
                <w:b w:val="0"/>
                <w:snapToGrid w:val="0"/>
                <w:color w:val="000000" w:themeColor="text1"/>
                <w:spacing w:val="0"/>
                <w:kern w:val="0"/>
                <w:sz w:val="21"/>
                <w:szCs w:val="21"/>
              </w:rPr>
              <w:t>A</w:t>
            </w:r>
            <w:r w:rsidRPr="00217FB2">
              <w:rPr>
                <w:rFonts w:eastAsia="宋体"/>
                <w:b w:val="0"/>
                <w:snapToGrid w:val="0"/>
                <w:color w:val="000000" w:themeColor="text1"/>
                <w:spacing w:val="0"/>
                <w:kern w:val="0"/>
                <w:sz w:val="21"/>
                <w:szCs w:val="21"/>
              </w:rPr>
              <w:t>）</w:t>
            </w:r>
          </w:p>
        </w:tc>
        <w:tc>
          <w:tcPr>
            <w:tcW w:w="695" w:type="pct"/>
            <w:tcBorders>
              <w:top w:val="single" w:sz="12" w:space="0" w:color="auto"/>
              <w:bottom w:val="single" w:sz="4" w:space="0" w:color="auto"/>
            </w:tcBorders>
            <w:vAlign w:val="center"/>
          </w:tcPr>
          <w:p w14:paraId="495FC72E"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排放方式</w:t>
            </w:r>
          </w:p>
        </w:tc>
        <w:tc>
          <w:tcPr>
            <w:tcW w:w="1301" w:type="pct"/>
            <w:tcBorders>
              <w:top w:val="single" w:sz="12" w:space="0" w:color="auto"/>
              <w:bottom w:val="single" w:sz="4" w:space="0" w:color="auto"/>
            </w:tcBorders>
            <w:vAlign w:val="center"/>
          </w:tcPr>
          <w:p w14:paraId="7A690BB8"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治理措施</w:t>
            </w:r>
          </w:p>
        </w:tc>
        <w:tc>
          <w:tcPr>
            <w:tcW w:w="704" w:type="pct"/>
            <w:tcBorders>
              <w:top w:val="single" w:sz="12" w:space="0" w:color="auto"/>
              <w:bottom w:val="single" w:sz="4" w:space="0" w:color="auto"/>
            </w:tcBorders>
            <w:vAlign w:val="center"/>
          </w:tcPr>
          <w:p w14:paraId="2AF39425"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治理效果</w:t>
            </w:r>
          </w:p>
        </w:tc>
      </w:tr>
      <w:tr w:rsidR="001628A1" w:rsidRPr="00217FB2" w14:paraId="23D88D4F" w14:textId="77777777" w:rsidTr="00CB6F84">
        <w:trPr>
          <w:trHeight w:val="397"/>
        </w:trPr>
        <w:tc>
          <w:tcPr>
            <w:tcW w:w="601" w:type="pct"/>
            <w:tcBorders>
              <w:top w:val="single" w:sz="4" w:space="0" w:color="auto"/>
            </w:tcBorders>
            <w:vAlign w:val="center"/>
          </w:tcPr>
          <w:p w14:paraId="248F891B"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切粒机</w:t>
            </w:r>
          </w:p>
        </w:tc>
        <w:tc>
          <w:tcPr>
            <w:tcW w:w="540" w:type="pct"/>
            <w:tcBorders>
              <w:top w:val="single" w:sz="4" w:space="0" w:color="auto"/>
            </w:tcBorders>
            <w:vAlign w:val="center"/>
          </w:tcPr>
          <w:p w14:paraId="318BA567"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4</w:t>
            </w:r>
            <w:r w:rsidRPr="00217FB2">
              <w:rPr>
                <w:rFonts w:eastAsia="宋体"/>
                <w:b w:val="0"/>
                <w:snapToGrid w:val="0"/>
                <w:color w:val="000000" w:themeColor="text1"/>
                <w:spacing w:val="0"/>
                <w:kern w:val="0"/>
                <w:sz w:val="21"/>
                <w:szCs w:val="21"/>
              </w:rPr>
              <w:t>台</w:t>
            </w:r>
          </w:p>
        </w:tc>
        <w:tc>
          <w:tcPr>
            <w:tcW w:w="1158" w:type="pct"/>
            <w:tcBorders>
              <w:top w:val="single" w:sz="4" w:space="0" w:color="auto"/>
            </w:tcBorders>
            <w:vAlign w:val="center"/>
          </w:tcPr>
          <w:p w14:paraId="55553D07"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80</w:t>
            </w:r>
          </w:p>
        </w:tc>
        <w:tc>
          <w:tcPr>
            <w:tcW w:w="695" w:type="pct"/>
            <w:tcBorders>
              <w:top w:val="single" w:sz="4" w:space="0" w:color="auto"/>
            </w:tcBorders>
            <w:vAlign w:val="center"/>
          </w:tcPr>
          <w:p w14:paraId="421322DD"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连续</w:t>
            </w:r>
          </w:p>
        </w:tc>
        <w:tc>
          <w:tcPr>
            <w:tcW w:w="1301" w:type="pct"/>
            <w:tcBorders>
              <w:top w:val="single" w:sz="4" w:space="0" w:color="auto"/>
            </w:tcBorders>
            <w:vAlign w:val="center"/>
          </w:tcPr>
          <w:p w14:paraId="732D52A5"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隔声、减振</w:t>
            </w:r>
          </w:p>
        </w:tc>
        <w:tc>
          <w:tcPr>
            <w:tcW w:w="704" w:type="pct"/>
            <w:tcBorders>
              <w:top w:val="single" w:sz="4" w:space="0" w:color="auto"/>
            </w:tcBorders>
            <w:vAlign w:val="center"/>
          </w:tcPr>
          <w:p w14:paraId="2CC88665"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-15</w:t>
            </w:r>
          </w:p>
        </w:tc>
      </w:tr>
      <w:tr w:rsidR="001628A1" w:rsidRPr="00217FB2" w14:paraId="5974B28D" w14:textId="77777777" w:rsidTr="00CB6F84">
        <w:trPr>
          <w:trHeight w:val="397"/>
        </w:trPr>
        <w:tc>
          <w:tcPr>
            <w:tcW w:w="601" w:type="pct"/>
            <w:vAlign w:val="center"/>
          </w:tcPr>
          <w:p w14:paraId="45B1E784"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风机</w:t>
            </w:r>
          </w:p>
        </w:tc>
        <w:tc>
          <w:tcPr>
            <w:tcW w:w="540" w:type="pct"/>
            <w:vAlign w:val="center"/>
          </w:tcPr>
          <w:p w14:paraId="550B884C"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2</w:t>
            </w:r>
            <w:r w:rsidRPr="00217FB2">
              <w:rPr>
                <w:rFonts w:eastAsia="宋体"/>
                <w:b w:val="0"/>
                <w:snapToGrid w:val="0"/>
                <w:color w:val="000000" w:themeColor="text1"/>
                <w:spacing w:val="0"/>
                <w:kern w:val="0"/>
                <w:sz w:val="21"/>
                <w:szCs w:val="21"/>
              </w:rPr>
              <w:t>台</w:t>
            </w:r>
          </w:p>
        </w:tc>
        <w:tc>
          <w:tcPr>
            <w:tcW w:w="1158" w:type="pct"/>
            <w:vAlign w:val="center"/>
          </w:tcPr>
          <w:p w14:paraId="3678A12E"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90</w:t>
            </w:r>
          </w:p>
        </w:tc>
        <w:tc>
          <w:tcPr>
            <w:tcW w:w="695" w:type="pct"/>
            <w:vAlign w:val="center"/>
          </w:tcPr>
          <w:p w14:paraId="4CCC25D2"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连续</w:t>
            </w:r>
          </w:p>
        </w:tc>
        <w:tc>
          <w:tcPr>
            <w:tcW w:w="1301" w:type="pct"/>
            <w:vAlign w:val="center"/>
          </w:tcPr>
          <w:p w14:paraId="4ED3C766" w14:textId="77777777" w:rsidR="00060B84" w:rsidRPr="00217FB2" w:rsidRDefault="00F5177D" w:rsidP="00106E00">
            <w:pPr>
              <w:pStyle w:val="afff9"/>
              <w:spacing w:line="264" w:lineRule="auto"/>
              <w:jc w:val="center"/>
              <w:rPr>
                <w:rFonts w:eastAsia="宋体"/>
                <w:b w:val="0"/>
                <w:snapToGrid w:val="0"/>
                <w:color w:val="000000" w:themeColor="text1"/>
                <w:spacing w:val="0"/>
                <w:kern w:val="0"/>
                <w:sz w:val="21"/>
                <w:szCs w:val="21"/>
              </w:rPr>
            </w:pPr>
            <w:r>
              <w:rPr>
                <w:rFonts w:eastAsia="宋体" w:hint="eastAsia"/>
                <w:b w:val="0"/>
                <w:snapToGrid w:val="0"/>
                <w:color w:val="000000" w:themeColor="text1"/>
                <w:spacing w:val="0"/>
                <w:kern w:val="0"/>
                <w:sz w:val="21"/>
                <w:szCs w:val="21"/>
              </w:rPr>
              <w:t>减振</w:t>
            </w:r>
            <w:r w:rsidR="00CB6F84">
              <w:rPr>
                <w:rFonts w:eastAsia="宋体" w:hint="eastAsia"/>
                <w:b w:val="0"/>
                <w:snapToGrid w:val="0"/>
                <w:color w:val="000000" w:themeColor="text1"/>
                <w:spacing w:val="0"/>
                <w:kern w:val="0"/>
                <w:sz w:val="21"/>
                <w:szCs w:val="21"/>
              </w:rPr>
              <w:t>、消声</w:t>
            </w:r>
          </w:p>
        </w:tc>
        <w:tc>
          <w:tcPr>
            <w:tcW w:w="704" w:type="pct"/>
            <w:vAlign w:val="center"/>
          </w:tcPr>
          <w:p w14:paraId="2D95734A" w14:textId="77777777" w:rsidR="00060B84" w:rsidRPr="00217FB2" w:rsidRDefault="00060B84"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-20</w:t>
            </w:r>
          </w:p>
        </w:tc>
      </w:tr>
    </w:tbl>
    <w:p w14:paraId="6CF2AECD" w14:textId="77777777" w:rsidR="00F45D78" w:rsidRPr="00217FB2" w:rsidRDefault="00F45D78" w:rsidP="000E559D">
      <w:pPr>
        <w:widowControl w:val="0"/>
        <w:autoSpaceDE w:val="0"/>
        <w:autoSpaceDN w:val="0"/>
        <w:spacing w:after="0" w:line="520" w:lineRule="exact"/>
        <w:outlineLvl w:val="2"/>
        <w:rPr>
          <w:rFonts w:ascii="Times New Roman" w:eastAsia="楷体_GB2312" w:hAnsi="Times New Roman"/>
          <w:b/>
          <w:color w:val="000000" w:themeColor="text1"/>
          <w:sz w:val="28"/>
          <w:szCs w:val="28"/>
        </w:rPr>
      </w:pPr>
      <w:r w:rsidRPr="00217FB2">
        <w:rPr>
          <w:rFonts w:ascii="Times New Roman" w:eastAsia="楷体_GB2312" w:hAnsi="Times New Roman"/>
          <w:b/>
          <w:color w:val="000000" w:themeColor="text1"/>
          <w:sz w:val="28"/>
          <w:szCs w:val="28"/>
        </w:rPr>
        <w:t>4.1.4</w:t>
      </w:r>
      <w:r w:rsidRPr="00217FB2">
        <w:rPr>
          <w:rFonts w:ascii="Times New Roman" w:eastAsia="楷体_GB2312" w:hAnsi="Times New Roman"/>
          <w:b/>
          <w:color w:val="000000" w:themeColor="text1"/>
          <w:sz w:val="28"/>
          <w:szCs w:val="28"/>
        </w:rPr>
        <w:t>固体废物</w:t>
      </w:r>
    </w:p>
    <w:p w14:paraId="3528D7AC" w14:textId="77777777" w:rsidR="00533118" w:rsidRPr="00217FB2" w:rsidRDefault="00533118" w:rsidP="00533118">
      <w:pPr>
        <w:pStyle w:val="afffc"/>
        <w:spacing w:line="520" w:lineRule="exact"/>
        <w:jc w:val="left"/>
        <w:rPr>
          <w:rFonts w:cs="Times New Roman"/>
          <w:color w:val="000000" w:themeColor="text1"/>
        </w:rPr>
      </w:pPr>
      <w:r w:rsidRPr="00217FB2">
        <w:rPr>
          <w:rFonts w:cs="Times New Roman"/>
          <w:color w:val="000000" w:themeColor="text1"/>
        </w:rPr>
        <w:t>（</w:t>
      </w:r>
      <w:r w:rsidRPr="00217FB2">
        <w:rPr>
          <w:rFonts w:cs="Times New Roman"/>
          <w:color w:val="000000" w:themeColor="text1"/>
        </w:rPr>
        <w:t>1</w:t>
      </w:r>
      <w:r w:rsidRPr="00217FB2">
        <w:rPr>
          <w:rFonts w:cs="Times New Roman"/>
          <w:color w:val="000000" w:themeColor="text1"/>
        </w:rPr>
        <w:t>）</w:t>
      </w:r>
      <w:r w:rsidRPr="00217FB2">
        <w:rPr>
          <w:rFonts w:cs="Times New Roman"/>
          <w:color w:val="000000" w:themeColor="text1"/>
        </w:rPr>
        <w:t>S1</w:t>
      </w:r>
      <w:r w:rsidRPr="00217FB2">
        <w:rPr>
          <w:rFonts w:cs="Times New Roman"/>
          <w:color w:val="000000" w:themeColor="text1"/>
        </w:rPr>
        <w:t>注塑生产线不合格产品及水口料</w:t>
      </w:r>
    </w:p>
    <w:p w14:paraId="7AE6BC38" w14:textId="77777777" w:rsidR="00533118" w:rsidRPr="00217FB2" w:rsidRDefault="00533118" w:rsidP="00533118">
      <w:pPr>
        <w:pStyle w:val="afffc"/>
        <w:spacing w:line="520" w:lineRule="exact"/>
        <w:ind w:firstLineChars="200" w:firstLine="560"/>
        <w:jc w:val="left"/>
        <w:rPr>
          <w:rFonts w:cs="Times New Roman"/>
          <w:color w:val="000000" w:themeColor="text1"/>
        </w:rPr>
      </w:pPr>
      <w:r w:rsidRPr="00217FB2">
        <w:rPr>
          <w:rFonts w:cs="Times New Roman"/>
          <w:color w:val="000000" w:themeColor="text1"/>
        </w:rPr>
        <w:t>主要产生于注塑生产线，属于一般固废，按塑壳项目总</w:t>
      </w:r>
      <w:r w:rsidRPr="00217FB2">
        <w:rPr>
          <w:rFonts w:cs="Times New Roman"/>
          <w:color w:val="000000" w:themeColor="text1"/>
        </w:rPr>
        <w:t>ABS</w:t>
      </w:r>
      <w:r w:rsidRPr="00217FB2">
        <w:rPr>
          <w:rFonts w:cs="Times New Roman"/>
          <w:color w:val="000000" w:themeColor="text1"/>
        </w:rPr>
        <w:t>总消耗量</w:t>
      </w:r>
      <w:r w:rsidRPr="00217FB2">
        <w:rPr>
          <w:rFonts w:cs="Times New Roman"/>
          <w:color w:val="000000" w:themeColor="text1"/>
        </w:rPr>
        <w:t>4%</w:t>
      </w:r>
      <w:r w:rsidRPr="00217FB2">
        <w:rPr>
          <w:rFonts w:cs="Times New Roman"/>
          <w:color w:val="000000" w:themeColor="text1"/>
        </w:rPr>
        <w:t>产生率来计算，扩建工程产生量为</w:t>
      </w:r>
      <w:r w:rsidRPr="00217FB2">
        <w:rPr>
          <w:rFonts w:cs="Times New Roman"/>
          <w:color w:val="000000" w:themeColor="text1"/>
        </w:rPr>
        <w:t>768t/a</w:t>
      </w:r>
      <w:r w:rsidRPr="00217FB2">
        <w:rPr>
          <w:rFonts w:cs="Times New Roman"/>
          <w:color w:val="000000" w:themeColor="text1"/>
        </w:rPr>
        <w:t>，经破碎后送至拉丝生产线综合利用。</w:t>
      </w:r>
    </w:p>
    <w:p w14:paraId="00CFAF47" w14:textId="77777777" w:rsidR="00533118" w:rsidRPr="00217FB2" w:rsidRDefault="00533118" w:rsidP="00533118">
      <w:pPr>
        <w:pStyle w:val="afffc"/>
        <w:spacing w:line="520" w:lineRule="exact"/>
        <w:jc w:val="left"/>
        <w:rPr>
          <w:rFonts w:cs="Times New Roman"/>
          <w:color w:val="000000" w:themeColor="text1"/>
        </w:rPr>
      </w:pPr>
      <w:r w:rsidRPr="00217FB2">
        <w:rPr>
          <w:rFonts w:cs="Times New Roman"/>
          <w:color w:val="000000" w:themeColor="text1"/>
        </w:rPr>
        <w:t>（</w:t>
      </w:r>
      <w:r w:rsidRPr="00217FB2">
        <w:rPr>
          <w:rFonts w:cs="Times New Roman"/>
          <w:color w:val="000000" w:themeColor="text1"/>
        </w:rPr>
        <w:t>2</w:t>
      </w:r>
      <w:r w:rsidRPr="00217FB2">
        <w:rPr>
          <w:rFonts w:cs="Times New Roman"/>
          <w:color w:val="000000" w:themeColor="text1"/>
        </w:rPr>
        <w:t>）</w:t>
      </w:r>
      <w:r w:rsidRPr="00217FB2">
        <w:rPr>
          <w:rFonts w:cs="Times New Roman"/>
          <w:color w:val="000000" w:themeColor="text1"/>
        </w:rPr>
        <w:t>S2</w:t>
      </w:r>
      <w:r w:rsidRPr="00217FB2">
        <w:rPr>
          <w:rFonts w:cs="Times New Roman"/>
          <w:color w:val="000000" w:themeColor="text1"/>
        </w:rPr>
        <w:t>破碎工段收尘</w:t>
      </w:r>
    </w:p>
    <w:p w14:paraId="3A83DEE1" w14:textId="77777777" w:rsidR="00533118" w:rsidRPr="00217FB2" w:rsidRDefault="00533118" w:rsidP="00533118">
      <w:pPr>
        <w:pStyle w:val="afffc"/>
        <w:spacing w:line="520" w:lineRule="exact"/>
        <w:ind w:firstLineChars="200" w:firstLine="560"/>
        <w:jc w:val="left"/>
        <w:rPr>
          <w:rFonts w:cs="Times New Roman"/>
          <w:color w:val="000000" w:themeColor="text1"/>
        </w:rPr>
      </w:pPr>
      <w:r w:rsidRPr="00217FB2">
        <w:rPr>
          <w:rFonts w:cs="Times New Roman"/>
          <w:color w:val="000000" w:themeColor="text1"/>
        </w:rPr>
        <w:t>主要产生于破碎工段滤筒除尘器，主要成分为</w:t>
      </w:r>
      <w:r w:rsidRPr="00217FB2">
        <w:rPr>
          <w:rFonts w:cs="Times New Roman"/>
          <w:color w:val="000000" w:themeColor="text1"/>
        </w:rPr>
        <w:t>ABS</w:t>
      </w:r>
      <w:r w:rsidRPr="00217FB2">
        <w:rPr>
          <w:rFonts w:cs="Times New Roman"/>
          <w:color w:val="000000" w:themeColor="text1"/>
        </w:rPr>
        <w:t>颗粒，属于一般固废，根据物料衡算，扩建工程产生量为</w:t>
      </w:r>
      <w:r w:rsidRPr="00217FB2">
        <w:rPr>
          <w:rFonts w:cs="Times New Roman"/>
          <w:color w:val="000000" w:themeColor="text1"/>
        </w:rPr>
        <w:t>40.4t/a</w:t>
      </w:r>
      <w:r w:rsidRPr="00217FB2">
        <w:rPr>
          <w:rFonts w:cs="Times New Roman"/>
          <w:color w:val="000000" w:themeColor="text1"/>
        </w:rPr>
        <w:t>，定期收集后送至拉丝生产线拌料工段综合利用。</w:t>
      </w:r>
    </w:p>
    <w:p w14:paraId="700A3E65" w14:textId="77777777" w:rsidR="00533118" w:rsidRPr="00217FB2" w:rsidRDefault="00533118" w:rsidP="00533118">
      <w:pPr>
        <w:pStyle w:val="afffc"/>
        <w:spacing w:line="520" w:lineRule="exact"/>
        <w:jc w:val="left"/>
        <w:rPr>
          <w:rFonts w:cs="Times New Roman"/>
          <w:color w:val="000000" w:themeColor="text1"/>
        </w:rPr>
      </w:pPr>
      <w:r w:rsidRPr="00217FB2">
        <w:rPr>
          <w:rFonts w:cs="Times New Roman"/>
          <w:color w:val="000000" w:themeColor="text1"/>
        </w:rPr>
        <w:t>（</w:t>
      </w:r>
      <w:r w:rsidRPr="00217FB2">
        <w:rPr>
          <w:rFonts w:cs="Times New Roman"/>
          <w:color w:val="000000" w:themeColor="text1"/>
        </w:rPr>
        <w:t>3</w:t>
      </w:r>
      <w:r w:rsidRPr="00217FB2">
        <w:rPr>
          <w:rFonts w:cs="Times New Roman"/>
          <w:color w:val="000000" w:themeColor="text1"/>
        </w:rPr>
        <w:t>）</w:t>
      </w:r>
      <w:r w:rsidRPr="00217FB2">
        <w:rPr>
          <w:rFonts w:cs="Times New Roman"/>
          <w:color w:val="000000" w:themeColor="text1"/>
        </w:rPr>
        <w:t>S3</w:t>
      </w:r>
      <w:r w:rsidRPr="00217FB2">
        <w:rPr>
          <w:rFonts w:cs="Times New Roman"/>
          <w:color w:val="000000" w:themeColor="text1"/>
        </w:rPr>
        <w:t>生活垃圾</w:t>
      </w:r>
    </w:p>
    <w:p w14:paraId="54089A22" w14:textId="77777777" w:rsidR="00533118" w:rsidRPr="00217FB2" w:rsidRDefault="00533118" w:rsidP="00533118">
      <w:pPr>
        <w:pStyle w:val="afffc"/>
        <w:spacing w:line="520" w:lineRule="exact"/>
        <w:ind w:firstLineChars="200" w:firstLine="560"/>
        <w:jc w:val="left"/>
        <w:rPr>
          <w:rFonts w:cs="Times New Roman"/>
          <w:color w:val="000000" w:themeColor="text1"/>
        </w:rPr>
      </w:pPr>
      <w:r w:rsidRPr="00217FB2">
        <w:rPr>
          <w:rFonts w:cs="Times New Roman"/>
          <w:color w:val="000000" w:themeColor="text1"/>
        </w:rPr>
        <w:t>本次扩建工程新增工人</w:t>
      </w:r>
      <w:r w:rsidRPr="00217FB2">
        <w:rPr>
          <w:rFonts w:cs="Times New Roman"/>
          <w:color w:val="000000" w:themeColor="text1"/>
        </w:rPr>
        <w:t>60</w:t>
      </w:r>
      <w:r w:rsidRPr="00217FB2">
        <w:rPr>
          <w:rFonts w:cs="Times New Roman"/>
          <w:color w:val="000000" w:themeColor="text1"/>
        </w:rPr>
        <w:t>人，办公生活垃圾按</w:t>
      </w:r>
      <w:r w:rsidRPr="00217FB2">
        <w:rPr>
          <w:rFonts w:cs="Times New Roman"/>
          <w:color w:val="000000" w:themeColor="text1"/>
        </w:rPr>
        <w:t>0.5kg/d/</w:t>
      </w:r>
      <w:r w:rsidRPr="00217FB2">
        <w:rPr>
          <w:rFonts w:cs="Times New Roman"/>
          <w:color w:val="000000" w:themeColor="text1"/>
        </w:rPr>
        <w:t>人计，则年产生量为</w:t>
      </w:r>
      <w:r w:rsidRPr="00217FB2">
        <w:rPr>
          <w:rFonts w:cs="Times New Roman"/>
          <w:color w:val="000000" w:themeColor="text1"/>
        </w:rPr>
        <w:t>9t/a</w:t>
      </w:r>
      <w:r w:rsidRPr="00217FB2">
        <w:rPr>
          <w:rFonts w:cs="Times New Roman"/>
          <w:color w:val="000000" w:themeColor="text1"/>
        </w:rPr>
        <w:t>，这部分固</w:t>
      </w:r>
      <w:proofErr w:type="gramStart"/>
      <w:r w:rsidRPr="00217FB2">
        <w:rPr>
          <w:rFonts w:cs="Times New Roman"/>
          <w:color w:val="000000" w:themeColor="text1"/>
        </w:rPr>
        <w:t>废属于</w:t>
      </w:r>
      <w:proofErr w:type="gramEnd"/>
      <w:r w:rsidRPr="00217FB2">
        <w:rPr>
          <w:rFonts w:cs="Times New Roman"/>
          <w:color w:val="000000" w:themeColor="text1"/>
        </w:rPr>
        <w:t>一般固废，本次工程新增生活垃圾收集装置，定期交由环卫部门统一处置。</w:t>
      </w:r>
    </w:p>
    <w:p w14:paraId="690DE47D" w14:textId="77777777" w:rsidR="00533118" w:rsidRPr="00217FB2" w:rsidRDefault="00533118" w:rsidP="00533118">
      <w:pPr>
        <w:pStyle w:val="afffc"/>
        <w:spacing w:line="520" w:lineRule="exact"/>
        <w:jc w:val="left"/>
        <w:rPr>
          <w:rFonts w:cs="Times New Roman"/>
          <w:color w:val="000000" w:themeColor="text1"/>
        </w:rPr>
      </w:pPr>
      <w:r w:rsidRPr="00217FB2">
        <w:rPr>
          <w:rFonts w:cs="Times New Roman"/>
          <w:color w:val="000000" w:themeColor="text1"/>
        </w:rPr>
        <w:t>（</w:t>
      </w:r>
      <w:r w:rsidRPr="00217FB2">
        <w:rPr>
          <w:rFonts w:cs="Times New Roman"/>
          <w:color w:val="000000" w:themeColor="text1"/>
        </w:rPr>
        <w:t>4</w:t>
      </w:r>
      <w:r w:rsidRPr="00217FB2">
        <w:rPr>
          <w:rFonts w:cs="Times New Roman"/>
          <w:color w:val="000000" w:themeColor="text1"/>
        </w:rPr>
        <w:t>）</w:t>
      </w:r>
      <w:r w:rsidRPr="00217FB2">
        <w:rPr>
          <w:rFonts w:cs="Times New Roman"/>
          <w:color w:val="000000" w:themeColor="text1"/>
        </w:rPr>
        <w:t>S4</w:t>
      </w:r>
      <w:r w:rsidRPr="00217FB2">
        <w:rPr>
          <w:rFonts w:cs="Times New Roman"/>
          <w:color w:val="000000" w:themeColor="text1"/>
        </w:rPr>
        <w:t>废液压油</w:t>
      </w:r>
    </w:p>
    <w:p w14:paraId="55037CF4" w14:textId="77777777" w:rsidR="00533118" w:rsidRPr="00217FB2" w:rsidRDefault="00533118" w:rsidP="00533118">
      <w:pPr>
        <w:pStyle w:val="afffc"/>
        <w:spacing w:line="520" w:lineRule="exact"/>
        <w:ind w:firstLineChars="200" w:firstLine="560"/>
        <w:jc w:val="left"/>
        <w:rPr>
          <w:rFonts w:cs="Times New Roman"/>
          <w:color w:val="000000" w:themeColor="text1"/>
        </w:rPr>
      </w:pPr>
      <w:r w:rsidRPr="00217FB2">
        <w:rPr>
          <w:rFonts w:cs="Times New Roman"/>
          <w:color w:val="000000" w:themeColor="text1"/>
        </w:rPr>
        <w:t>注塑工段螺杆的动力由液压提供，液压油需要定期维护更换，每台注塑机使用液压油量为</w:t>
      </w:r>
      <w:r w:rsidRPr="00217FB2">
        <w:rPr>
          <w:rFonts w:cs="Times New Roman"/>
          <w:color w:val="000000" w:themeColor="text1"/>
        </w:rPr>
        <w:t>200L</w:t>
      </w:r>
      <w:r w:rsidRPr="00217FB2">
        <w:rPr>
          <w:rFonts w:cs="Times New Roman"/>
          <w:color w:val="000000" w:themeColor="text1"/>
        </w:rPr>
        <w:t>（密度</w:t>
      </w:r>
      <w:r w:rsidRPr="00217FB2">
        <w:rPr>
          <w:rFonts w:cs="Times New Roman"/>
          <w:color w:val="000000" w:themeColor="text1"/>
        </w:rPr>
        <w:t>860Kg/m</w:t>
      </w:r>
      <w:r w:rsidRPr="00217FB2">
        <w:rPr>
          <w:rFonts w:cs="Times New Roman"/>
          <w:color w:val="000000" w:themeColor="text1"/>
          <w:vertAlign w:val="superscript"/>
        </w:rPr>
        <w:t>3</w:t>
      </w:r>
      <w:r w:rsidRPr="00217FB2">
        <w:rPr>
          <w:rFonts w:cs="Times New Roman"/>
          <w:color w:val="000000" w:themeColor="text1"/>
        </w:rPr>
        <w:t>），更换周期为一年，更换的废液压油量约</w:t>
      </w:r>
      <w:r w:rsidRPr="00217FB2">
        <w:rPr>
          <w:rFonts w:cs="Times New Roman"/>
          <w:color w:val="000000" w:themeColor="text1"/>
        </w:rPr>
        <w:t>5.5t/a</w:t>
      </w:r>
      <w:r w:rsidRPr="00217FB2">
        <w:rPr>
          <w:rFonts w:cs="Times New Roman"/>
          <w:color w:val="000000" w:themeColor="text1"/>
        </w:rPr>
        <w:t>，废液压油属于危险固废，暂存于危险废物暂存间，定期交给资质单位处理。</w:t>
      </w:r>
    </w:p>
    <w:p w14:paraId="01DD8BEA" w14:textId="77777777" w:rsidR="00533118" w:rsidRPr="00217FB2" w:rsidRDefault="00533118" w:rsidP="00533118">
      <w:pPr>
        <w:pStyle w:val="afffc"/>
        <w:spacing w:line="520" w:lineRule="exact"/>
        <w:jc w:val="left"/>
        <w:rPr>
          <w:rFonts w:cs="Times New Roman"/>
          <w:color w:val="000000" w:themeColor="text1"/>
        </w:rPr>
      </w:pPr>
      <w:r w:rsidRPr="00217FB2">
        <w:rPr>
          <w:rFonts w:cs="Times New Roman"/>
          <w:color w:val="000000" w:themeColor="text1"/>
        </w:rPr>
        <w:t>（</w:t>
      </w:r>
      <w:r w:rsidRPr="00217FB2">
        <w:rPr>
          <w:rFonts w:cs="Times New Roman"/>
          <w:color w:val="000000" w:themeColor="text1"/>
        </w:rPr>
        <w:t>5</w:t>
      </w:r>
      <w:r w:rsidRPr="00217FB2">
        <w:rPr>
          <w:rFonts w:cs="Times New Roman"/>
          <w:color w:val="000000" w:themeColor="text1"/>
        </w:rPr>
        <w:t>）</w:t>
      </w:r>
      <w:r w:rsidRPr="00217FB2">
        <w:rPr>
          <w:rFonts w:cs="Times New Roman"/>
          <w:color w:val="000000" w:themeColor="text1"/>
        </w:rPr>
        <w:t>S5</w:t>
      </w:r>
      <w:r w:rsidRPr="00217FB2">
        <w:rPr>
          <w:rFonts w:cs="Times New Roman"/>
          <w:color w:val="000000" w:themeColor="text1"/>
        </w:rPr>
        <w:t>废活性炭</w:t>
      </w:r>
    </w:p>
    <w:p w14:paraId="2B4D395F" w14:textId="77777777" w:rsidR="00533118" w:rsidRPr="00217FB2" w:rsidRDefault="00533118" w:rsidP="00533118">
      <w:pPr>
        <w:pStyle w:val="afffc"/>
        <w:spacing w:line="520" w:lineRule="exact"/>
        <w:ind w:firstLineChars="200" w:firstLine="560"/>
        <w:jc w:val="left"/>
        <w:rPr>
          <w:rFonts w:cs="Times New Roman"/>
          <w:color w:val="000000" w:themeColor="text1"/>
        </w:rPr>
      </w:pPr>
      <w:r w:rsidRPr="00217FB2">
        <w:rPr>
          <w:rFonts w:cs="Times New Roman"/>
          <w:color w:val="000000" w:themeColor="text1"/>
        </w:rPr>
        <w:t>注塑和造粒生产线有机废气采用活性炭吸附，经过吸附再生后会产生</w:t>
      </w:r>
      <w:r w:rsidRPr="00217FB2">
        <w:rPr>
          <w:rFonts w:cs="Times New Roman"/>
          <w:color w:val="000000" w:themeColor="text1"/>
        </w:rPr>
        <w:lastRenderedPageBreak/>
        <w:t>废活性炭，活性炭对</w:t>
      </w:r>
      <w:r w:rsidRPr="00217FB2">
        <w:rPr>
          <w:rFonts w:cs="Times New Roman"/>
          <w:color w:val="000000" w:themeColor="text1"/>
        </w:rPr>
        <w:t>VOCs</w:t>
      </w:r>
      <w:r w:rsidRPr="00217FB2">
        <w:rPr>
          <w:rFonts w:cs="Times New Roman"/>
          <w:color w:val="000000" w:themeColor="text1"/>
        </w:rPr>
        <w:t>的吸附效率按</w:t>
      </w:r>
      <w:r w:rsidRPr="00217FB2">
        <w:rPr>
          <w:rFonts w:cs="Times New Roman"/>
          <w:color w:val="000000" w:themeColor="text1"/>
        </w:rPr>
        <w:t>0.4tVOCS/t</w:t>
      </w:r>
      <w:r w:rsidRPr="00217FB2">
        <w:rPr>
          <w:rFonts w:cs="Times New Roman"/>
          <w:color w:val="000000" w:themeColor="text1"/>
        </w:rPr>
        <w:t>活性炭计算，本次扩建工程废活性炭新增量为</w:t>
      </w:r>
      <w:r w:rsidRPr="00217FB2">
        <w:rPr>
          <w:rFonts w:cs="Times New Roman"/>
          <w:color w:val="000000" w:themeColor="text1"/>
        </w:rPr>
        <w:t>32t/a</w:t>
      </w:r>
      <w:r w:rsidRPr="00217FB2">
        <w:rPr>
          <w:rFonts w:cs="Times New Roman"/>
          <w:color w:val="000000" w:themeColor="text1"/>
        </w:rPr>
        <w:t>，废活性炭属于危险固废，</w:t>
      </w:r>
      <w:proofErr w:type="gramStart"/>
      <w:r w:rsidRPr="00217FB2">
        <w:rPr>
          <w:rFonts w:cs="Times New Roman"/>
          <w:color w:val="000000" w:themeColor="text1"/>
        </w:rPr>
        <w:t>暂存于危废暂存</w:t>
      </w:r>
      <w:proofErr w:type="gramEnd"/>
      <w:r w:rsidRPr="00217FB2">
        <w:rPr>
          <w:rFonts w:cs="Times New Roman"/>
          <w:color w:val="000000" w:themeColor="text1"/>
        </w:rPr>
        <w:t>间内，定期交给资质单位处理。</w:t>
      </w:r>
    </w:p>
    <w:p w14:paraId="4C9EAF2E" w14:textId="77777777" w:rsidR="00533118" w:rsidRPr="00217FB2" w:rsidRDefault="00533118" w:rsidP="00533118">
      <w:pPr>
        <w:pStyle w:val="afffc"/>
        <w:spacing w:line="520" w:lineRule="exact"/>
        <w:jc w:val="left"/>
        <w:rPr>
          <w:rFonts w:cs="Times New Roman"/>
          <w:color w:val="000000" w:themeColor="text1"/>
        </w:rPr>
      </w:pPr>
      <w:r w:rsidRPr="00217FB2">
        <w:rPr>
          <w:rFonts w:cs="Times New Roman"/>
          <w:color w:val="000000" w:themeColor="text1"/>
        </w:rPr>
        <w:t>（</w:t>
      </w:r>
      <w:r w:rsidRPr="00217FB2">
        <w:rPr>
          <w:rFonts w:cs="Times New Roman"/>
          <w:color w:val="000000" w:themeColor="text1"/>
        </w:rPr>
        <w:t>6</w:t>
      </w:r>
      <w:r w:rsidRPr="00217FB2">
        <w:rPr>
          <w:rFonts w:cs="Times New Roman"/>
          <w:color w:val="000000" w:themeColor="text1"/>
        </w:rPr>
        <w:t>）</w:t>
      </w:r>
      <w:r w:rsidRPr="00217FB2">
        <w:rPr>
          <w:rFonts w:cs="Times New Roman"/>
          <w:color w:val="000000" w:themeColor="text1"/>
        </w:rPr>
        <w:t>S6</w:t>
      </w:r>
      <w:r w:rsidRPr="00217FB2">
        <w:rPr>
          <w:rFonts w:cs="Times New Roman"/>
          <w:color w:val="000000" w:themeColor="text1"/>
        </w:rPr>
        <w:t>喷淋塔废油渣</w:t>
      </w:r>
    </w:p>
    <w:p w14:paraId="7EB354FE" w14:textId="77777777" w:rsidR="00533118" w:rsidRPr="00217FB2" w:rsidRDefault="00533118" w:rsidP="00533118">
      <w:pPr>
        <w:pStyle w:val="afffc"/>
        <w:spacing w:line="520" w:lineRule="exact"/>
        <w:ind w:firstLineChars="200" w:firstLine="560"/>
        <w:jc w:val="left"/>
        <w:rPr>
          <w:rFonts w:cs="Times New Roman"/>
          <w:color w:val="000000" w:themeColor="text1"/>
        </w:rPr>
      </w:pPr>
      <w:r w:rsidRPr="00217FB2">
        <w:rPr>
          <w:rFonts w:cs="Times New Roman"/>
          <w:color w:val="000000" w:themeColor="text1"/>
        </w:rPr>
        <w:t>拉丝造粒车间产生挥发性有机物经水喷淋</w:t>
      </w:r>
      <w:r w:rsidRPr="00217FB2">
        <w:rPr>
          <w:rFonts w:cs="Times New Roman"/>
          <w:color w:val="000000" w:themeColor="text1"/>
        </w:rPr>
        <w:t>+</w:t>
      </w:r>
      <w:r w:rsidRPr="00217FB2">
        <w:rPr>
          <w:rFonts w:cs="Times New Roman"/>
          <w:color w:val="000000" w:themeColor="text1"/>
        </w:rPr>
        <w:t>低温等离子</w:t>
      </w:r>
      <w:r w:rsidRPr="00217FB2">
        <w:rPr>
          <w:rFonts w:cs="Times New Roman"/>
          <w:color w:val="000000" w:themeColor="text1"/>
        </w:rPr>
        <w:t>+</w:t>
      </w:r>
      <w:r w:rsidRPr="00217FB2">
        <w:rPr>
          <w:rFonts w:cs="Times New Roman"/>
          <w:color w:val="000000" w:themeColor="text1"/>
        </w:rPr>
        <w:t>活性炭吸附处理后排放，喷淋塔循环水池产生废油渣，这部分废油</w:t>
      </w:r>
      <w:proofErr w:type="gramStart"/>
      <w:r w:rsidRPr="00217FB2">
        <w:rPr>
          <w:rFonts w:cs="Times New Roman"/>
          <w:color w:val="000000" w:themeColor="text1"/>
        </w:rPr>
        <w:t>渣产生</w:t>
      </w:r>
      <w:proofErr w:type="gramEnd"/>
      <w:r w:rsidRPr="00217FB2">
        <w:rPr>
          <w:rFonts w:cs="Times New Roman"/>
          <w:color w:val="000000" w:themeColor="text1"/>
        </w:rPr>
        <w:t>量为</w:t>
      </w:r>
      <w:r w:rsidRPr="00217FB2">
        <w:rPr>
          <w:rFonts w:cs="Times New Roman"/>
          <w:color w:val="000000" w:themeColor="text1"/>
        </w:rPr>
        <w:t>0.5t/a</w:t>
      </w:r>
      <w:r w:rsidRPr="00217FB2">
        <w:rPr>
          <w:rFonts w:cs="Times New Roman"/>
          <w:color w:val="000000" w:themeColor="text1"/>
        </w:rPr>
        <w:t>，废油</w:t>
      </w:r>
      <w:proofErr w:type="gramStart"/>
      <w:r w:rsidRPr="00217FB2">
        <w:rPr>
          <w:rFonts w:cs="Times New Roman"/>
          <w:color w:val="000000" w:themeColor="text1"/>
        </w:rPr>
        <w:t>渣属于</w:t>
      </w:r>
      <w:proofErr w:type="gramEnd"/>
      <w:r w:rsidRPr="00217FB2">
        <w:rPr>
          <w:rFonts w:cs="Times New Roman"/>
          <w:color w:val="000000" w:themeColor="text1"/>
        </w:rPr>
        <w:t>危险固废，</w:t>
      </w:r>
      <w:proofErr w:type="gramStart"/>
      <w:r w:rsidRPr="00217FB2">
        <w:rPr>
          <w:rFonts w:cs="Times New Roman"/>
          <w:color w:val="000000" w:themeColor="text1"/>
        </w:rPr>
        <w:t>捞渣后</w:t>
      </w:r>
      <w:proofErr w:type="gramEnd"/>
      <w:r w:rsidRPr="00217FB2">
        <w:rPr>
          <w:rFonts w:cs="Times New Roman"/>
          <w:color w:val="000000" w:themeColor="text1"/>
        </w:rPr>
        <w:t>采用桶装，暂存于危险废物暂存间内，定期交给资质单位处理。</w:t>
      </w:r>
    </w:p>
    <w:p w14:paraId="40D099F2" w14:textId="77777777" w:rsidR="00533118" w:rsidRPr="00217FB2" w:rsidRDefault="00533118" w:rsidP="00533118">
      <w:pPr>
        <w:pStyle w:val="afffc"/>
        <w:spacing w:line="520" w:lineRule="exact"/>
        <w:jc w:val="center"/>
        <w:rPr>
          <w:rFonts w:eastAsia="黑体" w:cs="Times New Roman"/>
          <w:color w:val="000000" w:themeColor="text1"/>
          <w:sz w:val="24"/>
        </w:rPr>
      </w:pPr>
      <w:r w:rsidRPr="00217FB2">
        <w:rPr>
          <w:rFonts w:eastAsia="黑体" w:cs="Times New Roman"/>
          <w:color w:val="000000" w:themeColor="text1"/>
          <w:sz w:val="24"/>
        </w:rPr>
        <w:t>表</w:t>
      </w:r>
      <w:r w:rsidR="00374BE2" w:rsidRPr="00217FB2">
        <w:rPr>
          <w:rFonts w:eastAsia="黑体" w:cs="Times New Roman"/>
          <w:color w:val="000000" w:themeColor="text1"/>
          <w:sz w:val="24"/>
        </w:rPr>
        <w:t>4</w:t>
      </w:r>
      <w:r w:rsidRPr="00217FB2">
        <w:rPr>
          <w:rFonts w:eastAsia="黑体" w:cs="Times New Roman"/>
          <w:color w:val="000000" w:themeColor="text1"/>
          <w:sz w:val="24"/>
        </w:rPr>
        <w:t>-</w:t>
      </w:r>
      <w:r w:rsidR="00C9740F" w:rsidRPr="00217FB2">
        <w:rPr>
          <w:rFonts w:eastAsia="黑体" w:cs="Times New Roman"/>
          <w:color w:val="000000" w:themeColor="text1"/>
          <w:sz w:val="24"/>
        </w:rPr>
        <w:t xml:space="preserve">5 </w:t>
      </w:r>
      <w:r w:rsidRPr="00217FB2">
        <w:rPr>
          <w:rFonts w:eastAsia="黑体" w:cs="Times New Roman"/>
          <w:color w:val="000000" w:themeColor="text1"/>
          <w:sz w:val="24"/>
        </w:rPr>
        <w:t xml:space="preserve">   </w:t>
      </w:r>
      <w:r w:rsidRPr="00217FB2">
        <w:rPr>
          <w:rFonts w:eastAsia="黑体" w:cs="Times New Roman"/>
          <w:color w:val="000000" w:themeColor="text1"/>
          <w:sz w:val="24"/>
        </w:rPr>
        <w:t>扩建项目</w:t>
      </w:r>
      <w:proofErr w:type="gramStart"/>
      <w:r w:rsidRPr="00217FB2">
        <w:rPr>
          <w:rFonts w:eastAsia="黑体" w:cs="Times New Roman"/>
          <w:color w:val="000000" w:themeColor="text1"/>
          <w:sz w:val="24"/>
        </w:rPr>
        <w:t>固体废物产排一览表</w:t>
      </w:r>
      <w:proofErr w:type="gramEnd"/>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086"/>
        <w:gridCol w:w="2094"/>
        <w:gridCol w:w="835"/>
        <w:gridCol w:w="697"/>
        <w:gridCol w:w="2092"/>
        <w:gridCol w:w="675"/>
        <w:gridCol w:w="1696"/>
      </w:tblGrid>
      <w:tr w:rsidR="00F7503E" w:rsidRPr="00217FB2" w14:paraId="05669C79" w14:textId="77777777" w:rsidTr="00F7503E">
        <w:trPr>
          <w:trHeight w:val="397"/>
        </w:trPr>
        <w:tc>
          <w:tcPr>
            <w:tcW w:w="592" w:type="pct"/>
            <w:tcBorders>
              <w:top w:val="single" w:sz="12" w:space="0" w:color="auto"/>
              <w:bottom w:val="single" w:sz="4" w:space="0" w:color="auto"/>
            </w:tcBorders>
            <w:vAlign w:val="center"/>
          </w:tcPr>
          <w:p w14:paraId="1DAEB48E"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产生工段</w:t>
            </w:r>
          </w:p>
        </w:tc>
        <w:tc>
          <w:tcPr>
            <w:tcW w:w="1141" w:type="pct"/>
            <w:tcBorders>
              <w:top w:val="single" w:sz="12" w:space="0" w:color="auto"/>
              <w:bottom w:val="single" w:sz="4" w:space="0" w:color="auto"/>
            </w:tcBorders>
            <w:vAlign w:val="center"/>
          </w:tcPr>
          <w:p w14:paraId="525164AE"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名称</w:t>
            </w:r>
          </w:p>
        </w:tc>
        <w:tc>
          <w:tcPr>
            <w:tcW w:w="455" w:type="pct"/>
            <w:tcBorders>
              <w:top w:val="single" w:sz="12" w:space="0" w:color="auto"/>
              <w:bottom w:val="single" w:sz="4" w:space="0" w:color="auto"/>
            </w:tcBorders>
            <w:vAlign w:val="center"/>
          </w:tcPr>
          <w:p w14:paraId="179050CA"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产生量</w:t>
            </w:r>
          </w:p>
        </w:tc>
        <w:tc>
          <w:tcPr>
            <w:tcW w:w="380" w:type="pct"/>
            <w:tcBorders>
              <w:top w:val="single" w:sz="12" w:space="0" w:color="auto"/>
              <w:bottom w:val="single" w:sz="4" w:space="0" w:color="auto"/>
            </w:tcBorders>
            <w:vAlign w:val="center"/>
          </w:tcPr>
          <w:p w14:paraId="1678063D"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性质</w:t>
            </w:r>
          </w:p>
        </w:tc>
        <w:tc>
          <w:tcPr>
            <w:tcW w:w="1140" w:type="pct"/>
            <w:tcBorders>
              <w:top w:val="single" w:sz="12" w:space="0" w:color="auto"/>
              <w:bottom w:val="single" w:sz="4" w:space="0" w:color="auto"/>
            </w:tcBorders>
            <w:vAlign w:val="center"/>
          </w:tcPr>
          <w:p w14:paraId="1594161F"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治理措施</w:t>
            </w:r>
          </w:p>
        </w:tc>
        <w:tc>
          <w:tcPr>
            <w:tcW w:w="368" w:type="pct"/>
            <w:tcBorders>
              <w:top w:val="single" w:sz="12" w:space="0" w:color="auto"/>
              <w:bottom w:val="single" w:sz="4" w:space="0" w:color="auto"/>
            </w:tcBorders>
            <w:vAlign w:val="center"/>
          </w:tcPr>
          <w:p w14:paraId="6D21736F"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排放量</w:t>
            </w:r>
          </w:p>
        </w:tc>
        <w:tc>
          <w:tcPr>
            <w:tcW w:w="924" w:type="pct"/>
            <w:tcBorders>
              <w:top w:val="single" w:sz="12" w:space="0" w:color="auto"/>
              <w:bottom w:val="single" w:sz="4" w:space="0" w:color="auto"/>
            </w:tcBorders>
            <w:vAlign w:val="center"/>
          </w:tcPr>
          <w:p w14:paraId="375650CD" w14:textId="77777777" w:rsidR="00F7503E" w:rsidRPr="00F7503E" w:rsidRDefault="00F7503E" w:rsidP="00F7503E">
            <w:pPr>
              <w:pStyle w:val="afff9"/>
              <w:spacing w:line="264" w:lineRule="auto"/>
              <w:jc w:val="center"/>
              <w:rPr>
                <w:rFonts w:eastAsia="宋体"/>
                <w:snapToGrid w:val="0"/>
                <w:color w:val="000000" w:themeColor="text1"/>
                <w:spacing w:val="0"/>
                <w:kern w:val="0"/>
                <w:sz w:val="21"/>
                <w:szCs w:val="21"/>
                <w:u w:val="single"/>
              </w:rPr>
            </w:pPr>
            <w:proofErr w:type="gramStart"/>
            <w:r w:rsidRPr="00F7503E">
              <w:rPr>
                <w:rFonts w:eastAsia="宋体" w:hint="eastAsia"/>
                <w:snapToGrid w:val="0"/>
                <w:color w:val="000000" w:themeColor="text1"/>
                <w:spacing w:val="0"/>
                <w:kern w:val="0"/>
                <w:sz w:val="21"/>
                <w:szCs w:val="21"/>
                <w:u w:val="single"/>
              </w:rPr>
              <w:t>实际产排</w:t>
            </w:r>
            <w:proofErr w:type="gramEnd"/>
            <w:r w:rsidRPr="00F7503E">
              <w:rPr>
                <w:rFonts w:eastAsia="宋体" w:hint="eastAsia"/>
                <w:snapToGrid w:val="0"/>
                <w:color w:val="000000" w:themeColor="text1"/>
                <w:spacing w:val="0"/>
                <w:kern w:val="0"/>
                <w:sz w:val="21"/>
                <w:szCs w:val="21"/>
                <w:u w:val="single"/>
              </w:rPr>
              <w:t>情况</w:t>
            </w:r>
          </w:p>
        </w:tc>
      </w:tr>
      <w:tr w:rsidR="00F7503E" w:rsidRPr="00217FB2" w14:paraId="1E0C5482" w14:textId="77777777" w:rsidTr="00F7503E">
        <w:trPr>
          <w:trHeight w:val="397"/>
        </w:trPr>
        <w:tc>
          <w:tcPr>
            <w:tcW w:w="592" w:type="pct"/>
            <w:tcBorders>
              <w:top w:val="single" w:sz="4" w:space="0" w:color="auto"/>
            </w:tcBorders>
            <w:vAlign w:val="center"/>
          </w:tcPr>
          <w:p w14:paraId="4C8D72D2"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注塑</w:t>
            </w:r>
          </w:p>
        </w:tc>
        <w:tc>
          <w:tcPr>
            <w:tcW w:w="1141" w:type="pct"/>
            <w:tcBorders>
              <w:top w:val="single" w:sz="4" w:space="0" w:color="auto"/>
            </w:tcBorders>
            <w:vAlign w:val="center"/>
          </w:tcPr>
          <w:p w14:paraId="697ACA36"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不合格产</w:t>
            </w:r>
            <w:r>
              <w:rPr>
                <w:rFonts w:eastAsia="宋体" w:hint="eastAsia"/>
                <w:b w:val="0"/>
                <w:snapToGrid w:val="0"/>
                <w:color w:val="000000" w:themeColor="text1"/>
                <w:spacing w:val="0"/>
                <w:kern w:val="0"/>
                <w:sz w:val="21"/>
                <w:szCs w:val="21"/>
              </w:rPr>
              <w:t>品</w:t>
            </w:r>
            <w:r w:rsidRPr="00217FB2">
              <w:rPr>
                <w:rFonts w:eastAsia="宋体"/>
                <w:b w:val="0"/>
                <w:snapToGrid w:val="0"/>
                <w:color w:val="000000" w:themeColor="text1"/>
                <w:spacing w:val="0"/>
                <w:kern w:val="0"/>
                <w:sz w:val="21"/>
                <w:szCs w:val="21"/>
              </w:rPr>
              <w:t>及水口料</w:t>
            </w:r>
          </w:p>
        </w:tc>
        <w:tc>
          <w:tcPr>
            <w:tcW w:w="455" w:type="pct"/>
            <w:tcBorders>
              <w:top w:val="single" w:sz="4" w:space="0" w:color="auto"/>
            </w:tcBorders>
            <w:vAlign w:val="center"/>
          </w:tcPr>
          <w:p w14:paraId="26AC7759"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768t/a</w:t>
            </w:r>
          </w:p>
        </w:tc>
        <w:tc>
          <w:tcPr>
            <w:tcW w:w="380" w:type="pct"/>
            <w:vMerge w:val="restart"/>
            <w:tcBorders>
              <w:top w:val="single" w:sz="4" w:space="0" w:color="auto"/>
            </w:tcBorders>
            <w:vAlign w:val="center"/>
          </w:tcPr>
          <w:p w14:paraId="416B633B"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一般固废</w:t>
            </w:r>
          </w:p>
        </w:tc>
        <w:tc>
          <w:tcPr>
            <w:tcW w:w="1140" w:type="pct"/>
            <w:tcBorders>
              <w:top w:val="single" w:sz="4" w:space="0" w:color="auto"/>
            </w:tcBorders>
            <w:vAlign w:val="center"/>
          </w:tcPr>
          <w:p w14:paraId="4FCA965D"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返回破碎工段</w:t>
            </w:r>
          </w:p>
        </w:tc>
        <w:tc>
          <w:tcPr>
            <w:tcW w:w="368" w:type="pct"/>
            <w:tcBorders>
              <w:top w:val="single" w:sz="4" w:space="0" w:color="auto"/>
            </w:tcBorders>
            <w:vAlign w:val="center"/>
          </w:tcPr>
          <w:p w14:paraId="29F75603" w14:textId="77777777" w:rsidR="00F7503E" w:rsidRPr="00217FB2" w:rsidRDefault="00F7503E" w:rsidP="00106E00">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0</w:t>
            </w:r>
          </w:p>
        </w:tc>
        <w:tc>
          <w:tcPr>
            <w:tcW w:w="924" w:type="pct"/>
            <w:tcBorders>
              <w:top w:val="single" w:sz="4" w:space="0" w:color="auto"/>
            </w:tcBorders>
            <w:vAlign w:val="center"/>
          </w:tcPr>
          <w:p w14:paraId="10AB7DF8" w14:textId="77777777" w:rsidR="00F7503E" w:rsidRPr="00F7503E" w:rsidRDefault="00F7503E" w:rsidP="00F7503E">
            <w:pPr>
              <w:pStyle w:val="afff9"/>
              <w:spacing w:line="264" w:lineRule="auto"/>
              <w:jc w:val="center"/>
              <w:rPr>
                <w:rFonts w:eastAsia="宋体"/>
                <w:snapToGrid w:val="0"/>
                <w:color w:val="000000" w:themeColor="text1"/>
                <w:spacing w:val="0"/>
                <w:kern w:val="0"/>
                <w:sz w:val="21"/>
                <w:szCs w:val="21"/>
                <w:u w:val="single"/>
              </w:rPr>
            </w:pPr>
            <w:r w:rsidRPr="00F7503E">
              <w:rPr>
                <w:rFonts w:eastAsia="宋体"/>
                <w:snapToGrid w:val="0"/>
                <w:color w:val="000000" w:themeColor="text1"/>
                <w:spacing w:val="0"/>
                <w:kern w:val="0"/>
                <w:sz w:val="21"/>
                <w:szCs w:val="21"/>
                <w:u w:val="single"/>
              </w:rPr>
              <w:t>返回破碎工段</w:t>
            </w:r>
          </w:p>
        </w:tc>
      </w:tr>
      <w:tr w:rsidR="00F7503E" w:rsidRPr="00217FB2" w14:paraId="1CDB9CD9" w14:textId="77777777" w:rsidTr="00F7503E">
        <w:trPr>
          <w:trHeight w:val="397"/>
        </w:trPr>
        <w:tc>
          <w:tcPr>
            <w:tcW w:w="592" w:type="pct"/>
            <w:vAlign w:val="center"/>
          </w:tcPr>
          <w:p w14:paraId="5A12C8A8"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破碎</w:t>
            </w:r>
          </w:p>
        </w:tc>
        <w:tc>
          <w:tcPr>
            <w:tcW w:w="1141" w:type="pct"/>
            <w:vAlign w:val="center"/>
          </w:tcPr>
          <w:p w14:paraId="1DA8AF2C"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破碎工段收尘</w:t>
            </w:r>
          </w:p>
        </w:tc>
        <w:tc>
          <w:tcPr>
            <w:tcW w:w="455" w:type="pct"/>
            <w:vAlign w:val="center"/>
          </w:tcPr>
          <w:p w14:paraId="6B54F22A"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40.4t/a</w:t>
            </w:r>
          </w:p>
        </w:tc>
        <w:tc>
          <w:tcPr>
            <w:tcW w:w="380" w:type="pct"/>
            <w:vMerge/>
            <w:vAlign w:val="center"/>
          </w:tcPr>
          <w:p w14:paraId="34DB2487"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p>
        </w:tc>
        <w:tc>
          <w:tcPr>
            <w:tcW w:w="1140" w:type="pct"/>
            <w:vAlign w:val="center"/>
          </w:tcPr>
          <w:p w14:paraId="56151ED7"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返回拉丝造粒工段</w:t>
            </w:r>
          </w:p>
        </w:tc>
        <w:tc>
          <w:tcPr>
            <w:tcW w:w="368" w:type="pct"/>
            <w:vAlign w:val="center"/>
          </w:tcPr>
          <w:p w14:paraId="034D091B"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0</w:t>
            </w:r>
          </w:p>
        </w:tc>
        <w:tc>
          <w:tcPr>
            <w:tcW w:w="924" w:type="pct"/>
            <w:vAlign w:val="center"/>
          </w:tcPr>
          <w:p w14:paraId="3D6312F9" w14:textId="77777777" w:rsidR="00F7503E" w:rsidRPr="00F7503E" w:rsidRDefault="00F7503E" w:rsidP="00F7503E">
            <w:pPr>
              <w:pStyle w:val="afff9"/>
              <w:spacing w:line="264" w:lineRule="auto"/>
              <w:jc w:val="center"/>
              <w:rPr>
                <w:rFonts w:eastAsia="宋体"/>
                <w:snapToGrid w:val="0"/>
                <w:color w:val="000000" w:themeColor="text1"/>
                <w:spacing w:val="0"/>
                <w:kern w:val="0"/>
                <w:sz w:val="21"/>
                <w:szCs w:val="21"/>
                <w:u w:val="single"/>
              </w:rPr>
            </w:pPr>
            <w:r w:rsidRPr="00F7503E">
              <w:rPr>
                <w:rFonts w:eastAsia="宋体"/>
                <w:snapToGrid w:val="0"/>
                <w:color w:val="000000" w:themeColor="text1"/>
                <w:spacing w:val="0"/>
                <w:kern w:val="0"/>
                <w:sz w:val="21"/>
                <w:szCs w:val="21"/>
                <w:u w:val="single"/>
              </w:rPr>
              <w:t>返回拉丝造粒工段</w:t>
            </w:r>
          </w:p>
        </w:tc>
      </w:tr>
      <w:tr w:rsidR="00F7503E" w:rsidRPr="00217FB2" w14:paraId="14470119" w14:textId="77777777" w:rsidTr="00F7503E">
        <w:trPr>
          <w:trHeight w:val="397"/>
        </w:trPr>
        <w:tc>
          <w:tcPr>
            <w:tcW w:w="592" w:type="pct"/>
            <w:vAlign w:val="center"/>
          </w:tcPr>
          <w:p w14:paraId="301CF8C4"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办公生活</w:t>
            </w:r>
          </w:p>
        </w:tc>
        <w:tc>
          <w:tcPr>
            <w:tcW w:w="1141" w:type="pct"/>
            <w:vAlign w:val="center"/>
          </w:tcPr>
          <w:p w14:paraId="62803910"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生活垃圾</w:t>
            </w:r>
          </w:p>
        </w:tc>
        <w:tc>
          <w:tcPr>
            <w:tcW w:w="455" w:type="pct"/>
            <w:vAlign w:val="center"/>
          </w:tcPr>
          <w:p w14:paraId="6C1A0E0D"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9t/a</w:t>
            </w:r>
          </w:p>
        </w:tc>
        <w:tc>
          <w:tcPr>
            <w:tcW w:w="380" w:type="pct"/>
            <w:vMerge/>
            <w:vAlign w:val="center"/>
          </w:tcPr>
          <w:p w14:paraId="3E99F080"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p>
        </w:tc>
        <w:tc>
          <w:tcPr>
            <w:tcW w:w="1140" w:type="pct"/>
            <w:vAlign w:val="center"/>
          </w:tcPr>
          <w:p w14:paraId="32AC2801"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由环卫部门统一处理</w:t>
            </w:r>
          </w:p>
        </w:tc>
        <w:tc>
          <w:tcPr>
            <w:tcW w:w="368" w:type="pct"/>
            <w:vAlign w:val="center"/>
          </w:tcPr>
          <w:p w14:paraId="11878F79"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0</w:t>
            </w:r>
          </w:p>
        </w:tc>
        <w:tc>
          <w:tcPr>
            <w:tcW w:w="924" w:type="pct"/>
            <w:vAlign w:val="center"/>
          </w:tcPr>
          <w:p w14:paraId="1897D805" w14:textId="77777777" w:rsidR="00F7503E" w:rsidRPr="00F7503E" w:rsidRDefault="00F7503E" w:rsidP="00F7503E">
            <w:pPr>
              <w:pStyle w:val="afff9"/>
              <w:spacing w:line="264" w:lineRule="auto"/>
              <w:jc w:val="center"/>
              <w:rPr>
                <w:rFonts w:eastAsia="宋体"/>
                <w:snapToGrid w:val="0"/>
                <w:color w:val="000000" w:themeColor="text1"/>
                <w:spacing w:val="0"/>
                <w:kern w:val="0"/>
                <w:sz w:val="21"/>
                <w:szCs w:val="21"/>
                <w:u w:val="single"/>
              </w:rPr>
            </w:pPr>
            <w:r w:rsidRPr="00F7503E">
              <w:rPr>
                <w:rFonts w:eastAsia="宋体"/>
                <w:snapToGrid w:val="0"/>
                <w:color w:val="000000" w:themeColor="text1"/>
                <w:spacing w:val="0"/>
                <w:kern w:val="0"/>
                <w:sz w:val="21"/>
                <w:szCs w:val="21"/>
                <w:u w:val="single"/>
              </w:rPr>
              <w:t>由环卫部门统一处理</w:t>
            </w:r>
          </w:p>
        </w:tc>
      </w:tr>
      <w:tr w:rsidR="00F7503E" w:rsidRPr="00217FB2" w14:paraId="0BBD63FE" w14:textId="77777777" w:rsidTr="00F7503E">
        <w:trPr>
          <w:trHeight w:val="397"/>
        </w:trPr>
        <w:tc>
          <w:tcPr>
            <w:tcW w:w="592" w:type="pct"/>
            <w:vAlign w:val="center"/>
          </w:tcPr>
          <w:p w14:paraId="0301E84A"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注塑</w:t>
            </w:r>
          </w:p>
        </w:tc>
        <w:tc>
          <w:tcPr>
            <w:tcW w:w="1141" w:type="pct"/>
            <w:vAlign w:val="center"/>
          </w:tcPr>
          <w:p w14:paraId="7B3907F1"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废液压油</w:t>
            </w:r>
          </w:p>
        </w:tc>
        <w:tc>
          <w:tcPr>
            <w:tcW w:w="455" w:type="pct"/>
            <w:vAlign w:val="center"/>
          </w:tcPr>
          <w:p w14:paraId="55F29712"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5.5t/a</w:t>
            </w:r>
          </w:p>
        </w:tc>
        <w:tc>
          <w:tcPr>
            <w:tcW w:w="380" w:type="pct"/>
            <w:vMerge w:val="restart"/>
            <w:vAlign w:val="center"/>
          </w:tcPr>
          <w:p w14:paraId="569A7B4F"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危险固废</w:t>
            </w:r>
          </w:p>
        </w:tc>
        <w:tc>
          <w:tcPr>
            <w:tcW w:w="1140" w:type="pct"/>
            <w:vMerge w:val="restart"/>
            <w:vAlign w:val="center"/>
          </w:tcPr>
          <w:p w14:paraId="7F796382"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分类暂存于危废暂存间，定期交给资质单位处理</w:t>
            </w:r>
          </w:p>
        </w:tc>
        <w:tc>
          <w:tcPr>
            <w:tcW w:w="368" w:type="pct"/>
            <w:vAlign w:val="center"/>
          </w:tcPr>
          <w:p w14:paraId="6EEB5BF3"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0</w:t>
            </w:r>
          </w:p>
        </w:tc>
        <w:tc>
          <w:tcPr>
            <w:tcW w:w="924" w:type="pct"/>
            <w:vAlign w:val="center"/>
          </w:tcPr>
          <w:p w14:paraId="56335E81" w14:textId="77777777" w:rsidR="00F7503E" w:rsidRPr="00F7503E" w:rsidRDefault="00F7503E" w:rsidP="00F7503E">
            <w:pPr>
              <w:pStyle w:val="afff9"/>
              <w:spacing w:line="264" w:lineRule="auto"/>
              <w:jc w:val="center"/>
              <w:rPr>
                <w:rFonts w:eastAsia="宋体"/>
                <w:snapToGrid w:val="0"/>
                <w:color w:val="000000" w:themeColor="text1"/>
                <w:spacing w:val="0"/>
                <w:kern w:val="0"/>
                <w:sz w:val="21"/>
                <w:szCs w:val="21"/>
                <w:u w:val="single"/>
              </w:rPr>
            </w:pPr>
            <w:r w:rsidRPr="00F7503E">
              <w:rPr>
                <w:rFonts w:eastAsia="宋体" w:hint="eastAsia"/>
                <w:snapToGrid w:val="0"/>
                <w:color w:val="000000" w:themeColor="text1"/>
                <w:spacing w:val="0"/>
                <w:kern w:val="0"/>
                <w:sz w:val="21"/>
                <w:szCs w:val="21"/>
                <w:u w:val="single"/>
              </w:rPr>
              <w:t>更换周期为一年，验收时未达到更换周期</w:t>
            </w:r>
          </w:p>
        </w:tc>
      </w:tr>
      <w:tr w:rsidR="00F7503E" w:rsidRPr="00217FB2" w14:paraId="073722AA" w14:textId="77777777" w:rsidTr="00F7503E">
        <w:trPr>
          <w:trHeight w:val="397"/>
        </w:trPr>
        <w:tc>
          <w:tcPr>
            <w:tcW w:w="592" w:type="pct"/>
            <w:vAlign w:val="center"/>
          </w:tcPr>
          <w:p w14:paraId="7BB1B4AD"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废气治理</w:t>
            </w:r>
          </w:p>
        </w:tc>
        <w:tc>
          <w:tcPr>
            <w:tcW w:w="1141" w:type="pct"/>
            <w:vAlign w:val="center"/>
          </w:tcPr>
          <w:p w14:paraId="6B6D53E5"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废活性炭</w:t>
            </w:r>
          </w:p>
        </w:tc>
        <w:tc>
          <w:tcPr>
            <w:tcW w:w="455" w:type="pct"/>
            <w:vAlign w:val="center"/>
          </w:tcPr>
          <w:p w14:paraId="5C386C8E"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32t/a</w:t>
            </w:r>
          </w:p>
        </w:tc>
        <w:tc>
          <w:tcPr>
            <w:tcW w:w="380" w:type="pct"/>
            <w:vMerge/>
            <w:vAlign w:val="center"/>
          </w:tcPr>
          <w:p w14:paraId="7BA960DE"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p>
        </w:tc>
        <w:tc>
          <w:tcPr>
            <w:tcW w:w="1140" w:type="pct"/>
            <w:vMerge/>
            <w:vAlign w:val="center"/>
          </w:tcPr>
          <w:p w14:paraId="2BF62A52"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p>
        </w:tc>
        <w:tc>
          <w:tcPr>
            <w:tcW w:w="368" w:type="pct"/>
            <w:vAlign w:val="center"/>
          </w:tcPr>
          <w:p w14:paraId="1DC2676E"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0</w:t>
            </w:r>
          </w:p>
        </w:tc>
        <w:tc>
          <w:tcPr>
            <w:tcW w:w="924" w:type="pct"/>
            <w:vAlign w:val="center"/>
          </w:tcPr>
          <w:p w14:paraId="4606A00E" w14:textId="77777777" w:rsidR="00F7503E" w:rsidRPr="00F7503E" w:rsidRDefault="00F7503E" w:rsidP="00F7503E">
            <w:pPr>
              <w:pStyle w:val="afff9"/>
              <w:spacing w:line="264" w:lineRule="auto"/>
              <w:jc w:val="center"/>
              <w:rPr>
                <w:rFonts w:eastAsia="宋体"/>
                <w:snapToGrid w:val="0"/>
                <w:color w:val="000000" w:themeColor="text1"/>
                <w:spacing w:val="0"/>
                <w:kern w:val="0"/>
                <w:sz w:val="21"/>
                <w:szCs w:val="21"/>
                <w:u w:val="single"/>
              </w:rPr>
            </w:pPr>
            <w:r w:rsidRPr="00F7503E">
              <w:rPr>
                <w:rFonts w:eastAsia="宋体" w:hint="eastAsia"/>
                <w:snapToGrid w:val="0"/>
                <w:color w:val="000000" w:themeColor="text1"/>
                <w:spacing w:val="0"/>
                <w:kern w:val="0"/>
                <w:sz w:val="21"/>
                <w:szCs w:val="21"/>
                <w:u w:val="single"/>
              </w:rPr>
              <w:t>验收时未达到更换周期</w:t>
            </w:r>
          </w:p>
        </w:tc>
      </w:tr>
      <w:tr w:rsidR="00F7503E" w:rsidRPr="00217FB2" w14:paraId="368B7539" w14:textId="77777777" w:rsidTr="00F7503E">
        <w:trPr>
          <w:trHeight w:val="397"/>
        </w:trPr>
        <w:tc>
          <w:tcPr>
            <w:tcW w:w="592" w:type="pct"/>
            <w:vAlign w:val="center"/>
          </w:tcPr>
          <w:p w14:paraId="6939849C"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废气治理</w:t>
            </w:r>
          </w:p>
        </w:tc>
        <w:tc>
          <w:tcPr>
            <w:tcW w:w="1141" w:type="pct"/>
            <w:vAlign w:val="center"/>
          </w:tcPr>
          <w:p w14:paraId="5EA13EFE"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废油渣</w:t>
            </w:r>
          </w:p>
        </w:tc>
        <w:tc>
          <w:tcPr>
            <w:tcW w:w="455" w:type="pct"/>
            <w:vAlign w:val="center"/>
          </w:tcPr>
          <w:p w14:paraId="6AFA8CCF"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0.5t/a</w:t>
            </w:r>
          </w:p>
        </w:tc>
        <w:tc>
          <w:tcPr>
            <w:tcW w:w="380" w:type="pct"/>
            <w:vMerge/>
            <w:vAlign w:val="center"/>
          </w:tcPr>
          <w:p w14:paraId="28F8C8AD"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p>
        </w:tc>
        <w:tc>
          <w:tcPr>
            <w:tcW w:w="1140" w:type="pct"/>
            <w:vMerge/>
            <w:vAlign w:val="center"/>
          </w:tcPr>
          <w:p w14:paraId="6B3768D7"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p>
        </w:tc>
        <w:tc>
          <w:tcPr>
            <w:tcW w:w="368" w:type="pct"/>
            <w:vAlign w:val="center"/>
          </w:tcPr>
          <w:p w14:paraId="47BDF1B2" w14:textId="77777777" w:rsidR="00F7503E" w:rsidRPr="00217FB2" w:rsidRDefault="00F7503E" w:rsidP="00F7503E">
            <w:pPr>
              <w:pStyle w:val="afff9"/>
              <w:spacing w:line="264" w:lineRule="auto"/>
              <w:jc w:val="center"/>
              <w:rPr>
                <w:rFonts w:eastAsia="宋体"/>
                <w:b w:val="0"/>
                <w:snapToGrid w:val="0"/>
                <w:color w:val="000000" w:themeColor="text1"/>
                <w:spacing w:val="0"/>
                <w:kern w:val="0"/>
                <w:sz w:val="21"/>
                <w:szCs w:val="21"/>
              </w:rPr>
            </w:pPr>
            <w:r w:rsidRPr="00217FB2">
              <w:rPr>
                <w:rFonts w:eastAsia="宋体"/>
                <w:b w:val="0"/>
                <w:snapToGrid w:val="0"/>
                <w:color w:val="000000" w:themeColor="text1"/>
                <w:spacing w:val="0"/>
                <w:kern w:val="0"/>
                <w:sz w:val="21"/>
                <w:szCs w:val="21"/>
              </w:rPr>
              <w:t>0</w:t>
            </w:r>
          </w:p>
        </w:tc>
        <w:tc>
          <w:tcPr>
            <w:tcW w:w="924" w:type="pct"/>
            <w:vAlign w:val="center"/>
          </w:tcPr>
          <w:p w14:paraId="5CEE2197" w14:textId="77777777" w:rsidR="00F7503E" w:rsidRPr="00F7503E" w:rsidRDefault="00F7503E" w:rsidP="00F7503E">
            <w:pPr>
              <w:pStyle w:val="afff9"/>
              <w:spacing w:line="264" w:lineRule="auto"/>
              <w:jc w:val="center"/>
              <w:rPr>
                <w:rFonts w:eastAsia="宋体"/>
                <w:snapToGrid w:val="0"/>
                <w:color w:val="000000" w:themeColor="text1"/>
                <w:spacing w:val="0"/>
                <w:kern w:val="0"/>
                <w:sz w:val="21"/>
                <w:szCs w:val="21"/>
                <w:u w:val="single"/>
              </w:rPr>
            </w:pPr>
            <w:r w:rsidRPr="00F7503E">
              <w:rPr>
                <w:rFonts w:eastAsia="宋体" w:hint="eastAsia"/>
                <w:snapToGrid w:val="0"/>
                <w:color w:val="000000" w:themeColor="text1"/>
                <w:spacing w:val="0"/>
                <w:kern w:val="0"/>
                <w:sz w:val="21"/>
                <w:szCs w:val="21"/>
                <w:u w:val="single"/>
              </w:rPr>
              <w:t>产生量约</w:t>
            </w:r>
            <w:r w:rsidRPr="00F7503E">
              <w:rPr>
                <w:rFonts w:eastAsia="宋体" w:hint="eastAsia"/>
                <w:snapToGrid w:val="0"/>
                <w:color w:val="000000" w:themeColor="text1"/>
                <w:spacing w:val="0"/>
                <w:kern w:val="0"/>
                <w:sz w:val="21"/>
                <w:szCs w:val="21"/>
                <w:u w:val="single"/>
              </w:rPr>
              <w:t>0</w:t>
            </w:r>
            <w:r w:rsidRPr="00F7503E">
              <w:rPr>
                <w:rFonts w:eastAsia="宋体"/>
                <w:snapToGrid w:val="0"/>
                <w:color w:val="000000" w:themeColor="text1"/>
                <w:spacing w:val="0"/>
                <w:kern w:val="0"/>
                <w:sz w:val="21"/>
                <w:szCs w:val="21"/>
                <w:u w:val="single"/>
              </w:rPr>
              <w:t>.05t</w:t>
            </w:r>
            <w:r w:rsidRPr="00F7503E">
              <w:rPr>
                <w:rFonts w:eastAsia="宋体" w:hint="eastAsia"/>
                <w:snapToGrid w:val="0"/>
                <w:color w:val="000000" w:themeColor="text1"/>
                <w:spacing w:val="0"/>
                <w:kern w:val="0"/>
                <w:sz w:val="21"/>
                <w:szCs w:val="21"/>
                <w:u w:val="single"/>
              </w:rPr>
              <w:t>，</w:t>
            </w:r>
            <w:proofErr w:type="gramStart"/>
            <w:r w:rsidRPr="00F7503E">
              <w:rPr>
                <w:rFonts w:eastAsia="宋体" w:hint="eastAsia"/>
                <w:snapToGrid w:val="0"/>
                <w:color w:val="000000" w:themeColor="text1"/>
                <w:spacing w:val="0"/>
                <w:kern w:val="0"/>
                <w:sz w:val="21"/>
                <w:szCs w:val="21"/>
                <w:u w:val="single"/>
              </w:rPr>
              <w:t>暂存于危废暂存</w:t>
            </w:r>
            <w:proofErr w:type="gramEnd"/>
            <w:r w:rsidRPr="00F7503E">
              <w:rPr>
                <w:rFonts w:eastAsia="宋体" w:hint="eastAsia"/>
                <w:snapToGrid w:val="0"/>
                <w:color w:val="000000" w:themeColor="text1"/>
                <w:spacing w:val="0"/>
                <w:kern w:val="0"/>
                <w:sz w:val="21"/>
                <w:szCs w:val="21"/>
                <w:u w:val="single"/>
              </w:rPr>
              <w:t>间内</w:t>
            </w:r>
          </w:p>
        </w:tc>
      </w:tr>
    </w:tbl>
    <w:p w14:paraId="1F1CDD9B" w14:textId="77777777" w:rsidR="00F45D78" w:rsidRPr="00217FB2" w:rsidRDefault="00BA0533" w:rsidP="000E559D">
      <w:pPr>
        <w:widowControl w:val="0"/>
        <w:spacing w:after="0" w:line="520" w:lineRule="exact"/>
        <w:ind w:firstLineChars="200" w:firstLine="560"/>
        <w:jc w:val="both"/>
        <w:rPr>
          <w:rFonts w:ascii="Times New Roman" w:eastAsia="宋体" w:hAnsi="Times New Roman"/>
          <w:color w:val="000000" w:themeColor="text1"/>
          <w:sz w:val="28"/>
          <w:szCs w:val="28"/>
        </w:rPr>
      </w:pPr>
      <w:r w:rsidRPr="00217FB2">
        <w:rPr>
          <w:rFonts w:ascii="Times New Roman" w:eastAsia="宋体" w:hAnsi="宋体" w:hint="eastAsia"/>
          <w:color w:val="000000" w:themeColor="text1"/>
          <w:sz w:val="28"/>
          <w:szCs w:val="28"/>
        </w:rPr>
        <w:t>项目生产厂区建有规范的危险废物和一般废物暂存场所，危险废物</w:t>
      </w:r>
      <w:r w:rsidR="00F45D78" w:rsidRPr="00217FB2">
        <w:rPr>
          <w:rFonts w:ascii="Times New Roman" w:eastAsia="宋体" w:hAnsi="宋体"/>
          <w:color w:val="000000" w:themeColor="text1"/>
          <w:sz w:val="28"/>
          <w:szCs w:val="28"/>
        </w:rPr>
        <w:t>委托处理处置合同</w:t>
      </w:r>
      <w:r w:rsidR="001677B3" w:rsidRPr="00217FB2">
        <w:rPr>
          <w:rFonts w:ascii="Times New Roman" w:eastAsia="宋体" w:hAnsi="宋体" w:hint="eastAsia"/>
          <w:color w:val="000000" w:themeColor="text1"/>
          <w:sz w:val="28"/>
          <w:szCs w:val="28"/>
        </w:rPr>
        <w:t>资料</w:t>
      </w:r>
      <w:r w:rsidRPr="00217FB2">
        <w:rPr>
          <w:rFonts w:ascii="Times New Roman" w:eastAsia="宋体" w:hAnsi="宋体" w:hint="eastAsia"/>
          <w:color w:val="000000" w:themeColor="text1"/>
          <w:sz w:val="28"/>
          <w:szCs w:val="28"/>
        </w:rPr>
        <w:t>见附件</w:t>
      </w:r>
      <w:r w:rsidR="00547B50">
        <w:rPr>
          <w:rFonts w:ascii="Times New Roman" w:eastAsia="宋体" w:hAnsi="宋体" w:hint="eastAsia"/>
          <w:color w:val="000000" w:themeColor="text1"/>
          <w:sz w:val="28"/>
          <w:szCs w:val="28"/>
        </w:rPr>
        <w:t>4</w:t>
      </w:r>
      <w:r w:rsidRPr="00217FB2">
        <w:rPr>
          <w:rFonts w:ascii="Times New Roman" w:eastAsia="宋体" w:hAnsi="宋体" w:hint="eastAsia"/>
          <w:color w:val="000000" w:themeColor="text1"/>
          <w:sz w:val="28"/>
          <w:szCs w:val="28"/>
        </w:rPr>
        <w:t>。</w:t>
      </w:r>
    </w:p>
    <w:p w14:paraId="316E4B3E"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26" w:name="_Toc6577733"/>
      <w:r w:rsidRPr="00183DCA">
        <w:rPr>
          <w:rFonts w:ascii="Times New Roman" w:eastAsia="黑体" w:hAnsi="Times New Roman"/>
          <w:b/>
          <w:bCs/>
          <w:color w:val="000000"/>
          <w:sz w:val="28"/>
          <w:szCs w:val="28"/>
        </w:rPr>
        <w:t>4.2</w:t>
      </w:r>
      <w:r w:rsidRPr="00183DCA">
        <w:rPr>
          <w:rFonts w:ascii="Times New Roman" w:eastAsia="黑体" w:hAnsi="Times New Roman"/>
          <w:b/>
          <w:bCs/>
          <w:color w:val="000000"/>
          <w:sz w:val="28"/>
          <w:szCs w:val="28"/>
        </w:rPr>
        <w:t>其他环境保护设施</w:t>
      </w:r>
      <w:bookmarkEnd w:id="26"/>
    </w:p>
    <w:p w14:paraId="6F494B62" w14:textId="77777777" w:rsidR="00F45D78" w:rsidRPr="006944CF" w:rsidRDefault="00F45D78"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6944CF">
        <w:rPr>
          <w:rFonts w:ascii="Times New Roman" w:eastAsia="楷体_GB2312" w:hAnsi="Times New Roman"/>
          <w:b/>
          <w:color w:val="000000"/>
          <w:sz w:val="28"/>
          <w:szCs w:val="28"/>
        </w:rPr>
        <w:t>4.2.1</w:t>
      </w:r>
      <w:r w:rsidRPr="006944CF">
        <w:rPr>
          <w:rFonts w:ascii="Times New Roman" w:eastAsia="楷体_GB2312" w:hAnsi="Times New Roman"/>
          <w:b/>
          <w:color w:val="000000"/>
          <w:sz w:val="28"/>
          <w:szCs w:val="28"/>
        </w:rPr>
        <w:t>环境风险防范设施</w:t>
      </w:r>
    </w:p>
    <w:p w14:paraId="69DDE1D7" w14:textId="77777777" w:rsidR="00A4030A" w:rsidRPr="00217FB2" w:rsidRDefault="00FF2175" w:rsidP="00A4030A">
      <w:pPr>
        <w:widowControl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项目环境</w:t>
      </w:r>
      <w:r w:rsidR="00A4030A" w:rsidRPr="00217FB2">
        <w:rPr>
          <w:rFonts w:ascii="Times New Roman" w:eastAsia="宋体" w:hAnsi="宋体"/>
          <w:color w:val="000000" w:themeColor="text1"/>
          <w:sz w:val="28"/>
          <w:szCs w:val="28"/>
        </w:rPr>
        <w:t>风险事故应急设施见表</w:t>
      </w:r>
      <w:r w:rsidR="00A4030A" w:rsidRPr="00217FB2">
        <w:rPr>
          <w:rFonts w:ascii="Times New Roman" w:eastAsia="宋体" w:hAnsi="宋体" w:hint="eastAsia"/>
          <w:color w:val="000000" w:themeColor="text1"/>
          <w:sz w:val="28"/>
          <w:szCs w:val="28"/>
        </w:rPr>
        <w:t>4-</w:t>
      </w:r>
      <w:r w:rsidR="00C9740F" w:rsidRPr="00217FB2">
        <w:rPr>
          <w:rFonts w:ascii="Times New Roman" w:eastAsia="宋体" w:hAnsi="宋体"/>
          <w:color w:val="000000" w:themeColor="text1"/>
          <w:sz w:val="28"/>
          <w:szCs w:val="28"/>
        </w:rPr>
        <w:t>6</w:t>
      </w:r>
      <w:r w:rsidR="00A4030A" w:rsidRPr="00217FB2">
        <w:rPr>
          <w:rFonts w:ascii="Times New Roman" w:eastAsia="宋体" w:hAnsi="宋体"/>
          <w:color w:val="000000" w:themeColor="text1"/>
          <w:sz w:val="28"/>
          <w:szCs w:val="28"/>
        </w:rPr>
        <w:t>。</w:t>
      </w:r>
    </w:p>
    <w:p w14:paraId="002DDD09" w14:textId="77777777" w:rsidR="00A4030A" w:rsidRPr="00217FB2" w:rsidRDefault="00A4030A" w:rsidP="00A4030A">
      <w:pPr>
        <w:pStyle w:val="af0"/>
        <w:spacing w:line="480" w:lineRule="exact"/>
        <w:ind w:firstLine="0"/>
        <w:jc w:val="center"/>
        <w:rPr>
          <w:rFonts w:ascii="Times New Roman" w:eastAsia="黑体"/>
          <w:color w:val="000000" w:themeColor="text1"/>
          <w:szCs w:val="24"/>
        </w:rPr>
      </w:pPr>
      <w:r w:rsidRPr="00217FB2">
        <w:rPr>
          <w:rFonts w:ascii="Times New Roman" w:eastAsia="黑体"/>
          <w:color w:val="000000" w:themeColor="text1"/>
          <w:szCs w:val="24"/>
        </w:rPr>
        <w:t>表</w:t>
      </w:r>
      <w:r w:rsidRPr="00217FB2">
        <w:rPr>
          <w:rFonts w:ascii="Times New Roman" w:eastAsia="黑体" w:hint="eastAsia"/>
          <w:color w:val="000000" w:themeColor="text1"/>
          <w:szCs w:val="24"/>
        </w:rPr>
        <w:t>4-</w:t>
      </w:r>
      <w:r w:rsidR="00C9740F" w:rsidRPr="00217FB2">
        <w:rPr>
          <w:rFonts w:ascii="Times New Roman" w:eastAsia="黑体"/>
          <w:color w:val="000000" w:themeColor="text1"/>
          <w:szCs w:val="24"/>
        </w:rPr>
        <w:t>6</w:t>
      </w:r>
      <w:r w:rsidRPr="00217FB2">
        <w:rPr>
          <w:rFonts w:ascii="Times New Roman" w:eastAsia="黑体"/>
          <w:color w:val="000000" w:themeColor="text1"/>
          <w:szCs w:val="24"/>
        </w:rPr>
        <w:t xml:space="preserve">  </w:t>
      </w:r>
      <w:r w:rsidR="00FF2175" w:rsidRPr="00217FB2">
        <w:rPr>
          <w:rFonts w:ascii="Times New Roman" w:eastAsia="黑体" w:hint="eastAsia"/>
          <w:color w:val="000000" w:themeColor="text1"/>
          <w:szCs w:val="24"/>
        </w:rPr>
        <w:t>项目环境</w:t>
      </w:r>
      <w:r w:rsidRPr="00217FB2">
        <w:rPr>
          <w:rFonts w:ascii="Times New Roman" w:eastAsia="黑体"/>
          <w:color w:val="000000" w:themeColor="text1"/>
          <w:szCs w:val="24"/>
        </w:rPr>
        <w:t>风险事故应急设施</w:t>
      </w:r>
    </w:p>
    <w:tbl>
      <w:tblPr>
        <w:tblW w:w="0" w:type="auto"/>
        <w:tblBorders>
          <w:top w:val="single" w:sz="12" w:space="0" w:color="auto"/>
          <w:bottom w:val="single" w:sz="12"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675"/>
        <w:gridCol w:w="2552"/>
        <w:gridCol w:w="2693"/>
        <w:gridCol w:w="3255"/>
      </w:tblGrid>
      <w:tr w:rsidR="009D6012" w:rsidRPr="00217FB2" w14:paraId="14693A5B" w14:textId="77777777" w:rsidTr="00737E28">
        <w:trPr>
          <w:trHeight w:hRule="exact" w:val="340"/>
        </w:trPr>
        <w:tc>
          <w:tcPr>
            <w:tcW w:w="675" w:type="dxa"/>
            <w:vAlign w:val="center"/>
          </w:tcPr>
          <w:p w14:paraId="7A855345" w14:textId="77777777" w:rsidR="00FF2175" w:rsidRPr="00217FB2" w:rsidRDefault="00FF2175" w:rsidP="00FF2175">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序号</w:t>
            </w:r>
          </w:p>
        </w:tc>
        <w:tc>
          <w:tcPr>
            <w:tcW w:w="2552" w:type="dxa"/>
            <w:vAlign w:val="center"/>
          </w:tcPr>
          <w:p w14:paraId="67D87653" w14:textId="77777777" w:rsidR="00FF2175" w:rsidRPr="00217FB2" w:rsidRDefault="00FF2175" w:rsidP="00FF2175">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名</w:t>
            </w:r>
            <w:r w:rsidRPr="00217FB2">
              <w:rPr>
                <w:rFonts w:ascii="Times New Roman" w:eastAsiaTheme="minorEastAsia" w:hAnsi="Times New Roman"/>
                <w:b/>
                <w:color w:val="000000" w:themeColor="text1"/>
                <w:sz w:val="21"/>
                <w:szCs w:val="21"/>
              </w:rPr>
              <w:t xml:space="preserve">  </w:t>
            </w:r>
            <w:r w:rsidRPr="00217FB2">
              <w:rPr>
                <w:rFonts w:ascii="Times New Roman" w:eastAsiaTheme="minorEastAsia" w:hAnsiTheme="minorEastAsia"/>
                <w:b/>
                <w:color w:val="000000" w:themeColor="text1"/>
                <w:sz w:val="21"/>
                <w:szCs w:val="21"/>
              </w:rPr>
              <w:t>称</w:t>
            </w:r>
          </w:p>
        </w:tc>
        <w:tc>
          <w:tcPr>
            <w:tcW w:w="2693" w:type="dxa"/>
            <w:vAlign w:val="center"/>
          </w:tcPr>
          <w:p w14:paraId="76404AE8" w14:textId="77777777" w:rsidR="00FF2175" w:rsidRPr="00217FB2" w:rsidRDefault="00FF2175" w:rsidP="00FF2175">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安装位置</w:t>
            </w:r>
          </w:p>
        </w:tc>
        <w:tc>
          <w:tcPr>
            <w:tcW w:w="3255" w:type="dxa"/>
            <w:vAlign w:val="center"/>
          </w:tcPr>
          <w:p w14:paraId="1B8690AF" w14:textId="77777777" w:rsidR="00FF2175" w:rsidRPr="00217FB2" w:rsidRDefault="00737E28" w:rsidP="00FF2175">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hint="eastAsia"/>
                <w:b/>
                <w:color w:val="000000" w:themeColor="text1"/>
                <w:sz w:val="21"/>
                <w:szCs w:val="21"/>
              </w:rPr>
              <w:t>备注</w:t>
            </w:r>
          </w:p>
        </w:tc>
      </w:tr>
      <w:tr w:rsidR="009D6012" w:rsidRPr="00217FB2" w14:paraId="708D68D3" w14:textId="77777777" w:rsidTr="00737E28">
        <w:trPr>
          <w:trHeight w:hRule="exact" w:val="340"/>
        </w:trPr>
        <w:tc>
          <w:tcPr>
            <w:tcW w:w="675" w:type="dxa"/>
            <w:vAlign w:val="center"/>
          </w:tcPr>
          <w:p w14:paraId="23F0720D" w14:textId="77777777" w:rsidR="00FF2175" w:rsidRPr="00217FB2" w:rsidRDefault="00FF2175"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1</w:t>
            </w:r>
          </w:p>
        </w:tc>
        <w:tc>
          <w:tcPr>
            <w:tcW w:w="2552" w:type="dxa"/>
            <w:vAlign w:val="center"/>
          </w:tcPr>
          <w:p w14:paraId="5A543104" w14:textId="77777777" w:rsidR="00FF2175" w:rsidRPr="00217FB2" w:rsidRDefault="00737E28"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地面防渗</w:t>
            </w:r>
          </w:p>
        </w:tc>
        <w:tc>
          <w:tcPr>
            <w:tcW w:w="2693" w:type="dxa"/>
            <w:vAlign w:val="center"/>
          </w:tcPr>
          <w:p w14:paraId="6AE94D8D" w14:textId="77777777" w:rsidR="00FF2175" w:rsidRPr="00217FB2" w:rsidRDefault="00737E28"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拉丝造粒车间和注塑车间</w:t>
            </w:r>
          </w:p>
        </w:tc>
        <w:tc>
          <w:tcPr>
            <w:tcW w:w="3255" w:type="dxa"/>
            <w:vAlign w:val="center"/>
          </w:tcPr>
          <w:p w14:paraId="13511808" w14:textId="77777777" w:rsidR="00FF2175" w:rsidRPr="00217FB2" w:rsidRDefault="00737E28"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bCs/>
                <w:color w:val="000000" w:themeColor="text1"/>
                <w:sz w:val="21"/>
                <w:szCs w:val="21"/>
              </w:rPr>
              <w:t>依托现有厂房</w:t>
            </w:r>
          </w:p>
          <w:p w14:paraId="29139D7C" w14:textId="77777777" w:rsidR="00FF2175" w:rsidRPr="00217FB2" w:rsidRDefault="00FF2175"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备用酸罐、应急输酸装置各</w:t>
            </w:r>
            <w:r w:rsidRPr="00217FB2">
              <w:rPr>
                <w:rFonts w:ascii="Times New Roman" w:eastAsiaTheme="minorEastAsia" w:hAnsi="Times New Roman"/>
                <w:color w:val="000000" w:themeColor="text1"/>
                <w:sz w:val="21"/>
                <w:szCs w:val="21"/>
              </w:rPr>
              <w:t>1</w:t>
            </w:r>
            <w:r w:rsidRPr="00217FB2">
              <w:rPr>
                <w:rFonts w:ascii="Times New Roman" w:eastAsiaTheme="minorEastAsia" w:hAnsiTheme="minorEastAsia"/>
                <w:color w:val="000000" w:themeColor="text1"/>
                <w:sz w:val="21"/>
                <w:szCs w:val="21"/>
              </w:rPr>
              <w:t>套、罐区防腐防渗措施</w:t>
            </w:r>
          </w:p>
        </w:tc>
      </w:tr>
      <w:tr w:rsidR="009D6012" w:rsidRPr="00217FB2" w14:paraId="2CF3B801" w14:textId="77777777" w:rsidTr="00737E28">
        <w:trPr>
          <w:trHeight w:hRule="exact" w:val="340"/>
        </w:trPr>
        <w:tc>
          <w:tcPr>
            <w:tcW w:w="675" w:type="dxa"/>
            <w:vAlign w:val="center"/>
          </w:tcPr>
          <w:p w14:paraId="7BFB4B21" w14:textId="77777777" w:rsidR="00FF2175" w:rsidRPr="00217FB2" w:rsidRDefault="00737E28"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lastRenderedPageBreak/>
              <w:t>2</w:t>
            </w:r>
          </w:p>
        </w:tc>
        <w:tc>
          <w:tcPr>
            <w:tcW w:w="2552" w:type="dxa"/>
            <w:vAlign w:val="center"/>
          </w:tcPr>
          <w:p w14:paraId="727E2127" w14:textId="77777777" w:rsidR="00FF2175" w:rsidRPr="00217FB2" w:rsidRDefault="00737E28"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生活污水站事故</w:t>
            </w:r>
            <w:r w:rsidR="00FF2175" w:rsidRPr="00217FB2">
              <w:rPr>
                <w:rFonts w:ascii="Times New Roman" w:eastAsiaTheme="minorEastAsia" w:hAnsiTheme="minorEastAsia"/>
                <w:color w:val="000000" w:themeColor="text1"/>
                <w:sz w:val="21"/>
                <w:szCs w:val="21"/>
              </w:rPr>
              <w:t>水池</w:t>
            </w:r>
          </w:p>
        </w:tc>
        <w:tc>
          <w:tcPr>
            <w:tcW w:w="2693" w:type="dxa"/>
            <w:shd w:val="clear" w:color="auto" w:fill="auto"/>
            <w:vAlign w:val="center"/>
          </w:tcPr>
          <w:p w14:paraId="6BCAD239" w14:textId="77777777" w:rsidR="00FF2175" w:rsidRPr="00217FB2" w:rsidRDefault="00FF2175"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厂区东</w:t>
            </w:r>
            <w:r w:rsidR="00737E28" w:rsidRPr="00217FB2">
              <w:rPr>
                <w:rFonts w:ascii="Times New Roman" w:eastAsiaTheme="minorEastAsia" w:hAnsiTheme="minorEastAsia" w:hint="eastAsia"/>
                <w:color w:val="000000" w:themeColor="text1"/>
                <w:sz w:val="21"/>
                <w:szCs w:val="21"/>
              </w:rPr>
              <w:t>北</w:t>
            </w:r>
            <w:r w:rsidRPr="00217FB2">
              <w:rPr>
                <w:rFonts w:ascii="Times New Roman" w:eastAsiaTheme="minorEastAsia" w:hAnsiTheme="minorEastAsia"/>
                <w:color w:val="000000" w:themeColor="text1"/>
                <w:sz w:val="21"/>
                <w:szCs w:val="21"/>
              </w:rPr>
              <w:t>部</w:t>
            </w:r>
          </w:p>
        </w:tc>
        <w:tc>
          <w:tcPr>
            <w:tcW w:w="3255" w:type="dxa"/>
            <w:vAlign w:val="center"/>
          </w:tcPr>
          <w:p w14:paraId="5EEFB4B0" w14:textId="77777777" w:rsidR="00FF2175" w:rsidRPr="00217FB2" w:rsidRDefault="009D6012" w:rsidP="00FF2175">
            <w:pPr>
              <w:spacing w:after="0"/>
              <w:jc w:val="center"/>
              <w:rPr>
                <w:rFonts w:ascii="Times New Roman" w:eastAsiaTheme="minorEastAsia" w:hAnsi="Times New Roman"/>
                <w:color w:val="000000" w:themeColor="text1"/>
                <w:sz w:val="21"/>
                <w:szCs w:val="21"/>
                <w:highlight w:val="yellow"/>
              </w:rPr>
            </w:pPr>
            <w:r w:rsidRPr="00217FB2">
              <w:rPr>
                <w:rFonts w:ascii="Times New Roman" w:eastAsiaTheme="minorEastAsia" w:hAnsi="Times New Roman" w:hint="eastAsia"/>
                <w:color w:val="000000" w:themeColor="text1"/>
                <w:sz w:val="21"/>
                <w:szCs w:val="21"/>
              </w:rPr>
              <w:t>依托现有工程</w:t>
            </w:r>
          </w:p>
        </w:tc>
      </w:tr>
      <w:tr w:rsidR="009D6012" w:rsidRPr="00217FB2" w14:paraId="22D4A391" w14:textId="77777777" w:rsidTr="00737E28">
        <w:trPr>
          <w:trHeight w:hRule="exact" w:val="340"/>
        </w:trPr>
        <w:tc>
          <w:tcPr>
            <w:tcW w:w="675" w:type="dxa"/>
            <w:vAlign w:val="center"/>
          </w:tcPr>
          <w:p w14:paraId="1CE6BFB4" w14:textId="77777777" w:rsidR="00FF2175" w:rsidRPr="00217FB2" w:rsidRDefault="00737E28" w:rsidP="00FF2175">
            <w:pPr>
              <w:spacing w:after="0"/>
              <w:jc w:val="center"/>
              <w:rPr>
                <w:rFonts w:ascii="Times New Roman" w:eastAsiaTheme="minorEastAsia" w:hAnsi="Times New Roman"/>
                <w:color w:val="000000" w:themeColor="text1"/>
                <w:sz w:val="21"/>
                <w:szCs w:val="21"/>
                <w:highlight w:val="yellow"/>
              </w:rPr>
            </w:pPr>
            <w:r w:rsidRPr="00217FB2">
              <w:rPr>
                <w:rFonts w:ascii="Times New Roman" w:eastAsiaTheme="minorEastAsia" w:hAnsi="Times New Roman"/>
                <w:color w:val="000000" w:themeColor="text1"/>
                <w:sz w:val="21"/>
                <w:szCs w:val="21"/>
              </w:rPr>
              <w:t>3</w:t>
            </w:r>
          </w:p>
        </w:tc>
        <w:tc>
          <w:tcPr>
            <w:tcW w:w="2552" w:type="dxa"/>
            <w:vAlign w:val="center"/>
          </w:tcPr>
          <w:p w14:paraId="5B551EDA" w14:textId="77777777" w:rsidR="00FF2175" w:rsidRPr="00217FB2" w:rsidRDefault="00FF2175"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消防器材及个体防护</w:t>
            </w:r>
          </w:p>
        </w:tc>
        <w:tc>
          <w:tcPr>
            <w:tcW w:w="2693" w:type="dxa"/>
            <w:vAlign w:val="center"/>
          </w:tcPr>
          <w:p w14:paraId="6B8D6F74" w14:textId="77777777" w:rsidR="00FF2175" w:rsidRPr="00217FB2" w:rsidRDefault="00FF2175"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各车间、库区等</w:t>
            </w:r>
          </w:p>
        </w:tc>
        <w:tc>
          <w:tcPr>
            <w:tcW w:w="3255" w:type="dxa"/>
            <w:vAlign w:val="center"/>
          </w:tcPr>
          <w:p w14:paraId="2BF9A250" w14:textId="77777777" w:rsidR="00FF2175" w:rsidRPr="00217FB2" w:rsidRDefault="00FF2175" w:rsidP="00FF2175">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若干</w:t>
            </w:r>
          </w:p>
        </w:tc>
      </w:tr>
    </w:tbl>
    <w:p w14:paraId="5293B69C" w14:textId="77777777" w:rsidR="00F45D78" w:rsidRPr="00217FB2" w:rsidRDefault="00F45D78" w:rsidP="000E559D">
      <w:pPr>
        <w:widowControl w:val="0"/>
        <w:autoSpaceDE w:val="0"/>
        <w:autoSpaceDN w:val="0"/>
        <w:spacing w:after="0" w:line="520" w:lineRule="exact"/>
        <w:outlineLvl w:val="2"/>
        <w:rPr>
          <w:rFonts w:ascii="Times New Roman" w:eastAsia="楷体_GB2312" w:hAnsi="Times New Roman"/>
          <w:b/>
          <w:color w:val="000000" w:themeColor="text1"/>
          <w:sz w:val="28"/>
          <w:szCs w:val="28"/>
        </w:rPr>
      </w:pPr>
      <w:r w:rsidRPr="00217FB2">
        <w:rPr>
          <w:rFonts w:ascii="Times New Roman" w:eastAsia="楷体_GB2312" w:hAnsi="Times New Roman"/>
          <w:b/>
          <w:color w:val="000000" w:themeColor="text1"/>
          <w:sz w:val="28"/>
          <w:szCs w:val="28"/>
        </w:rPr>
        <w:t>4.2.2</w:t>
      </w:r>
      <w:r w:rsidRPr="00217FB2">
        <w:rPr>
          <w:rFonts w:ascii="Times New Roman" w:eastAsia="楷体_GB2312" w:hAnsi="Times New Roman"/>
          <w:b/>
          <w:color w:val="000000" w:themeColor="text1"/>
          <w:sz w:val="28"/>
          <w:szCs w:val="28"/>
        </w:rPr>
        <w:t>规范化排污口、监测设施及在线监测装置</w:t>
      </w:r>
    </w:p>
    <w:p w14:paraId="07D15CB6" w14:textId="77777777" w:rsidR="00476143" w:rsidRDefault="00BD497D" w:rsidP="00BD497D">
      <w:pPr>
        <w:widowControl w:val="0"/>
        <w:autoSpaceDE w:val="0"/>
        <w:autoSpaceDN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项目在各废气排气筒均设置了监测平台</w:t>
      </w:r>
      <w:r w:rsidR="004305DB" w:rsidRPr="00217FB2">
        <w:rPr>
          <w:rFonts w:ascii="Times New Roman" w:eastAsia="宋体" w:hAnsi="宋体" w:hint="eastAsia"/>
          <w:color w:val="000000" w:themeColor="text1"/>
          <w:sz w:val="28"/>
          <w:szCs w:val="28"/>
        </w:rPr>
        <w:t>并</w:t>
      </w:r>
      <w:r w:rsidRPr="00217FB2">
        <w:rPr>
          <w:rFonts w:ascii="Times New Roman" w:eastAsia="宋体" w:hAnsi="宋体" w:hint="eastAsia"/>
          <w:color w:val="000000" w:themeColor="text1"/>
          <w:sz w:val="28"/>
          <w:szCs w:val="28"/>
        </w:rPr>
        <w:t>设置</w:t>
      </w:r>
      <w:r w:rsidR="004305DB" w:rsidRPr="00217FB2">
        <w:rPr>
          <w:rFonts w:ascii="Times New Roman" w:eastAsia="宋体" w:hAnsi="宋体" w:hint="eastAsia"/>
          <w:color w:val="000000" w:themeColor="text1"/>
          <w:sz w:val="28"/>
          <w:szCs w:val="28"/>
        </w:rPr>
        <w:t>有</w:t>
      </w:r>
      <w:r w:rsidRPr="00217FB2">
        <w:rPr>
          <w:rFonts w:ascii="Times New Roman" w:eastAsia="宋体" w:hAnsi="宋体" w:hint="eastAsia"/>
          <w:color w:val="000000" w:themeColor="text1"/>
          <w:sz w:val="28"/>
          <w:szCs w:val="28"/>
        </w:rPr>
        <w:t>标志牌</w:t>
      </w:r>
      <w:r w:rsidR="00287234" w:rsidRPr="00217FB2">
        <w:rPr>
          <w:rFonts w:ascii="Times New Roman" w:eastAsia="宋体" w:hAnsi="宋体" w:hint="eastAsia"/>
          <w:color w:val="000000" w:themeColor="text1"/>
          <w:sz w:val="28"/>
          <w:szCs w:val="28"/>
        </w:rPr>
        <w:t>。</w:t>
      </w:r>
      <w:r w:rsidRPr="00217FB2">
        <w:rPr>
          <w:rFonts w:ascii="Times New Roman" w:eastAsia="宋体" w:hAnsi="宋体" w:hint="eastAsia"/>
          <w:color w:val="000000" w:themeColor="text1"/>
          <w:sz w:val="28"/>
          <w:szCs w:val="28"/>
        </w:rPr>
        <w:t>废水已设置规范的排放槽及废水排放</w:t>
      </w:r>
      <w:proofErr w:type="gramStart"/>
      <w:r w:rsidRPr="00217FB2">
        <w:rPr>
          <w:rFonts w:ascii="Times New Roman" w:eastAsia="宋体" w:hAnsi="宋体" w:hint="eastAsia"/>
          <w:color w:val="000000" w:themeColor="text1"/>
          <w:sz w:val="28"/>
          <w:szCs w:val="28"/>
        </w:rPr>
        <w:t>口标志</w:t>
      </w:r>
      <w:proofErr w:type="gramEnd"/>
      <w:r w:rsidRPr="00217FB2">
        <w:rPr>
          <w:rFonts w:ascii="Times New Roman" w:eastAsia="宋体" w:hAnsi="宋体" w:hint="eastAsia"/>
          <w:color w:val="000000" w:themeColor="text1"/>
          <w:sz w:val="28"/>
          <w:szCs w:val="28"/>
        </w:rPr>
        <w:t>牌，废水排放口安装了在线自动监测仪</w:t>
      </w:r>
      <w:r w:rsidR="004305DB" w:rsidRPr="00217FB2">
        <w:rPr>
          <w:rFonts w:ascii="Times New Roman" w:eastAsia="宋体" w:hAnsi="宋体" w:hint="eastAsia"/>
          <w:color w:val="000000" w:themeColor="text1"/>
          <w:sz w:val="28"/>
          <w:szCs w:val="28"/>
        </w:rPr>
        <w:t>并</w:t>
      </w:r>
      <w:r w:rsidR="001677B3" w:rsidRPr="00217FB2">
        <w:rPr>
          <w:rFonts w:ascii="Times New Roman" w:eastAsia="宋体" w:hAnsi="宋体" w:hint="eastAsia"/>
          <w:color w:val="000000" w:themeColor="text1"/>
          <w:sz w:val="28"/>
          <w:szCs w:val="28"/>
        </w:rPr>
        <w:t>与市、县环保监控中心</w:t>
      </w:r>
      <w:r w:rsidR="004305DB" w:rsidRPr="00217FB2">
        <w:rPr>
          <w:rFonts w:ascii="Times New Roman" w:eastAsia="宋体" w:hAnsi="宋体" w:hint="eastAsia"/>
          <w:color w:val="000000" w:themeColor="text1"/>
          <w:sz w:val="28"/>
          <w:szCs w:val="28"/>
        </w:rPr>
        <w:t>联网，监测项目为流量、</w:t>
      </w:r>
      <w:r w:rsidR="004305DB" w:rsidRPr="00217FB2">
        <w:rPr>
          <w:rFonts w:ascii="Times New Roman" w:eastAsia="宋体" w:hAnsi="宋体" w:hint="eastAsia"/>
          <w:color w:val="000000" w:themeColor="text1"/>
          <w:sz w:val="28"/>
          <w:szCs w:val="28"/>
        </w:rPr>
        <w:t>COD</w:t>
      </w:r>
      <w:r w:rsidR="004305DB" w:rsidRPr="00217FB2">
        <w:rPr>
          <w:rFonts w:ascii="Times New Roman" w:eastAsia="宋体" w:hAnsi="宋体" w:hint="eastAsia"/>
          <w:color w:val="000000" w:themeColor="text1"/>
          <w:sz w:val="28"/>
          <w:szCs w:val="28"/>
        </w:rPr>
        <w:t>和氨氮。</w:t>
      </w:r>
      <w:r w:rsidRPr="00217FB2">
        <w:rPr>
          <w:rFonts w:ascii="Times New Roman" w:eastAsia="宋体" w:hAnsi="宋体" w:hint="eastAsia"/>
          <w:color w:val="000000" w:themeColor="text1"/>
          <w:sz w:val="28"/>
          <w:szCs w:val="28"/>
        </w:rPr>
        <w:t>一般固体废物废料场及危险废物暂存间均已设置标志牌。</w:t>
      </w:r>
    </w:p>
    <w:p w14:paraId="05DE6406" w14:textId="77777777" w:rsidR="00455130" w:rsidRPr="007B288E" w:rsidRDefault="00455130" w:rsidP="00BD497D">
      <w:pPr>
        <w:widowControl w:val="0"/>
        <w:autoSpaceDE w:val="0"/>
        <w:autoSpaceDN w:val="0"/>
        <w:spacing w:after="0" w:line="520" w:lineRule="exact"/>
        <w:ind w:firstLineChars="200" w:firstLine="562"/>
        <w:jc w:val="both"/>
        <w:rPr>
          <w:rFonts w:ascii="Times New Roman" w:eastAsia="宋体" w:hAnsi="宋体"/>
          <w:b/>
          <w:color w:val="000000" w:themeColor="text1"/>
          <w:sz w:val="28"/>
          <w:szCs w:val="28"/>
          <w:u w:val="single"/>
        </w:rPr>
      </w:pPr>
      <w:r w:rsidRPr="007B288E">
        <w:rPr>
          <w:rFonts w:ascii="Times New Roman" w:eastAsia="宋体" w:hAnsi="宋体" w:hint="eastAsia"/>
          <w:b/>
          <w:color w:val="000000" w:themeColor="text1"/>
          <w:sz w:val="28"/>
          <w:szCs w:val="28"/>
          <w:u w:val="single"/>
        </w:rPr>
        <w:t>根据《河南省</w:t>
      </w:r>
      <w:r w:rsidRPr="007B288E">
        <w:rPr>
          <w:rFonts w:ascii="Times New Roman" w:eastAsia="宋体" w:hAnsi="宋体" w:hint="eastAsia"/>
          <w:b/>
          <w:color w:val="000000" w:themeColor="text1"/>
          <w:sz w:val="28"/>
          <w:szCs w:val="28"/>
          <w:u w:val="single"/>
        </w:rPr>
        <w:t>2019</w:t>
      </w:r>
      <w:r w:rsidRPr="007B288E">
        <w:rPr>
          <w:rFonts w:ascii="Times New Roman" w:eastAsia="宋体" w:hAnsi="宋体" w:hint="eastAsia"/>
          <w:b/>
          <w:color w:val="000000" w:themeColor="text1"/>
          <w:sz w:val="28"/>
          <w:szCs w:val="28"/>
          <w:u w:val="single"/>
        </w:rPr>
        <w:t>年挥发性有机物治理方案》逐步推广</w:t>
      </w:r>
      <w:r w:rsidRPr="007B288E">
        <w:rPr>
          <w:rFonts w:ascii="Times New Roman" w:eastAsia="宋体" w:hAnsi="宋体" w:hint="eastAsia"/>
          <w:b/>
          <w:color w:val="000000" w:themeColor="text1"/>
          <w:sz w:val="28"/>
          <w:szCs w:val="28"/>
          <w:u w:val="single"/>
        </w:rPr>
        <w:t>VOCs</w:t>
      </w:r>
      <w:r w:rsidRPr="007B288E">
        <w:rPr>
          <w:rFonts w:ascii="Times New Roman" w:eastAsia="宋体" w:hAnsi="宋体" w:hint="eastAsia"/>
          <w:b/>
          <w:color w:val="000000" w:themeColor="text1"/>
          <w:sz w:val="28"/>
          <w:szCs w:val="28"/>
          <w:u w:val="single"/>
        </w:rPr>
        <w:t>在线监测设施建设的要求，企业应在</w:t>
      </w:r>
      <w:r w:rsidR="00631840">
        <w:rPr>
          <w:rFonts w:ascii="Times New Roman" w:eastAsia="宋体" w:hAnsi="宋体" w:hint="eastAsia"/>
          <w:b/>
          <w:color w:val="000000" w:themeColor="text1"/>
          <w:sz w:val="28"/>
          <w:szCs w:val="28"/>
          <w:u w:val="single"/>
        </w:rPr>
        <w:t>相关</w:t>
      </w:r>
      <w:r w:rsidR="007B288E">
        <w:rPr>
          <w:rFonts w:ascii="Times New Roman" w:eastAsia="宋体" w:hAnsi="宋体" w:hint="eastAsia"/>
          <w:b/>
          <w:color w:val="000000" w:themeColor="text1"/>
          <w:sz w:val="28"/>
          <w:szCs w:val="28"/>
          <w:u w:val="single"/>
        </w:rPr>
        <w:t>政策要求的时间节点前建设完成</w:t>
      </w:r>
      <w:r w:rsidR="007B288E" w:rsidRPr="007B288E">
        <w:rPr>
          <w:rFonts w:ascii="Times New Roman" w:eastAsia="宋体" w:hAnsi="宋体" w:hint="eastAsia"/>
          <w:b/>
          <w:color w:val="000000" w:themeColor="text1"/>
          <w:sz w:val="28"/>
          <w:szCs w:val="28"/>
          <w:u w:val="single"/>
        </w:rPr>
        <w:t>VOCs</w:t>
      </w:r>
      <w:r w:rsidR="007B288E" w:rsidRPr="007B288E">
        <w:rPr>
          <w:rFonts w:ascii="Times New Roman" w:eastAsia="宋体" w:hAnsi="宋体" w:hint="eastAsia"/>
          <w:b/>
          <w:color w:val="000000" w:themeColor="text1"/>
          <w:sz w:val="28"/>
          <w:szCs w:val="28"/>
          <w:u w:val="single"/>
        </w:rPr>
        <w:t>在线监测设施</w:t>
      </w:r>
      <w:r w:rsidR="007B288E">
        <w:rPr>
          <w:rFonts w:ascii="Times New Roman" w:eastAsia="宋体" w:hAnsi="宋体" w:hint="eastAsia"/>
          <w:b/>
          <w:color w:val="000000" w:themeColor="text1"/>
          <w:sz w:val="28"/>
          <w:szCs w:val="28"/>
          <w:u w:val="single"/>
        </w:rPr>
        <w:t>。</w:t>
      </w:r>
    </w:p>
    <w:p w14:paraId="3FAFEC9B" w14:textId="77777777" w:rsidR="00F45D78" w:rsidRPr="00217FB2" w:rsidRDefault="00F45D78" w:rsidP="000E559D">
      <w:pPr>
        <w:widowControl w:val="0"/>
        <w:spacing w:after="0" w:line="520" w:lineRule="exact"/>
        <w:outlineLvl w:val="1"/>
        <w:rPr>
          <w:rFonts w:ascii="Times New Roman" w:eastAsia="黑体" w:hAnsi="Times New Roman"/>
          <w:b/>
          <w:bCs/>
          <w:color w:val="000000" w:themeColor="text1"/>
          <w:sz w:val="28"/>
          <w:szCs w:val="28"/>
        </w:rPr>
      </w:pPr>
      <w:bookmarkStart w:id="27" w:name="_Toc6577734"/>
      <w:r w:rsidRPr="00217FB2">
        <w:rPr>
          <w:rFonts w:ascii="Times New Roman" w:eastAsia="黑体" w:hAnsi="Times New Roman"/>
          <w:b/>
          <w:bCs/>
          <w:color w:val="000000" w:themeColor="text1"/>
          <w:sz w:val="28"/>
          <w:szCs w:val="28"/>
        </w:rPr>
        <w:t>4.3</w:t>
      </w:r>
      <w:r w:rsidRPr="00217FB2">
        <w:rPr>
          <w:rFonts w:ascii="Times New Roman" w:eastAsia="黑体" w:hAnsi="Times New Roman"/>
          <w:b/>
          <w:bCs/>
          <w:color w:val="000000" w:themeColor="text1"/>
          <w:sz w:val="28"/>
          <w:szCs w:val="28"/>
        </w:rPr>
        <w:t>环保设施投资及</w:t>
      </w:r>
      <w:r w:rsidRPr="00217FB2">
        <w:rPr>
          <w:rFonts w:ascii="Times New Roman" w:eastAsia="黑体" w:hAnsi="Times New Roman"/>
          <w:b/>
          <w:bCs/>
          <w:color w:val="000000" w:themeColor="text1"/>
          <w:sz w:val="28"/>
          <w:szCs w:val="28"/>
        </w:rPr>
        <w:t>“</w:t>
      </w:r>
      <w:r w:rsidRPr="00217FB2">
        <w:rPr>
          <w:rFonts w:ascii="Times New Roman" w:eastAsia="黑体" w:hAnsi="Times New Roman"/>
          <w:b/>
          <w:bCs/>
          <w:color w:val="000000" w:themeColor="text1"/>
          <w:sz w:val="28"/>
          <w:szCs w:val="28"/>
        </w:rPr>
        <w:t>三同时</w:t>
      </w:r>
      <w:r w:rsidRPr="00217FB2">
        <w:rPr>
          <w:rFonts w:ascii="Times New Roman" w:eastAsia="黑体" w:hAnsi="Times New Roman"/>
          <w:b/>
          <w:bCs/>
          <w:color w:val="000000" w:themeColor="text1"/>
          <w:sz w:val="28"/>
          <w:szCs w:val="28"/>
        </w:rPr>
        <w:t>”</w:t>
      </w:r>
      <w:r w:rsidRPr="00217FB2">
        <w:rPr>
          <w:rFonts w:ascii="Times New Roman" w:eastAsia="黑体" w:hAnsi="Times New Roman"/>
          <w:b/>
          <w:bCs/>
          <w:color w:val="000000" w:themeColor="text1"/>
          <w:sz w:val="28"/>
          <w:szCs w:val="28"/>
        </w:rPr>
        <w:t>落实情况</w:t>
      </w:r>
      <w:bookmarkEnd w:id="27"/>
    </w:p>
    <w:p w14:paraId="5B14D983" w14:textId="77777777" w:rsidR="007B0929" w:rsidRPr="00217FB2" w:rsidRDefault="007B0929" w:rsidP="007B0929">
      <w:pPr>
        <w:spacing w:after="0" w:line="480" w:lineRule="exact"/>
        <w:ind w:firstLineChars="200" w:firstLine="560"/>
        <w:rPr>
          <w:rFonts w:ascii="Times New Roman" w:eastAsia="宋体" w:hAnsi="宋体"/>
          <w:color w:val="000000" w:themeColor="text1"/>
          <w:sz w:val="28"/>
          <w:szCs w:val="28"/>
        </w:rPr>
      </w:pPr>
      <w:r w:rsidRPr="00217FB2">
        <w:rPr>
          <w:rFonts w:ascii="Times New Roman" w:eastAsia="宋体" w:hAnsi="宋体"/>
          <w:color w:val="000000" w:themeColor="text1"/>
          <w:sz w:val="28"/>
          <w:szCs w:val="28"/>
        </w:rPr>
        <w:t>本次扩建项目用于污染防治的环保设施投资为</w:t>
      </w:r>
      <w:r w:rsidR="0003558D">
        <w:rPr>
          <w:rFonts w:ascii="Times New Roman" w:eastAsia="宋体" w:hAnsi="宋体"/>
          <w:color w:val="000000" w:themeColor="text1"/>
          <w:sz w:val="28"/>
          <w:szCs w:val="28"/>
        </w:rPr>
        <w:t>165</w:t>
      </w:r>
      <w:r w:rsidRPr="00217FB2">
        <w:rPr>
          <w:rFonts w:ascii="Times New Roman" w:eastAsia="宋体" w:hAnsi="宋体"/>
          <w:color w:val="000000" w:themeColor="text1"/>
          <w:sz w:val="28"/>
          <w:szCs w:val="28"/>
        </w:rPr>
        <w:t>万元，占总投资</w:t>
      </w:r>
      <w:r w:rsidRPr="00217FB2">
        <w:rPr>
          <w:rFonts w:ascii="Times New Roman" w:eastAsia="宋体" w:hAnsi="宋体"/>
          <w:color w:val="000000" w:themeColor="text1"/>
          <w:sz w:val="28"/>
          <w:szCs w:val="28"/>
        </w:rPr>
        <w:t>2100</w:t>
      </w:r>
      <w:r w:rsidRPr="00217FB2">
        <w:rPr>
          <w:rFonts w:ascii="Times New Roman" w:eastAsia="宋体" w:hAnsi="宋体"/>
          <w:color w:val="000000" w:themeColor="text1"/>
          <w:sz w:val="28"/>
          <w:szCs w:val="28"/>
        </w:rPr>
        <w:t>万元的</w:t>
      </w:r>
      <w:r w:rsidR="00933585">
        <w:rPr>
          <w:rFonts w:ascii="Times New Roman" w:eastAsia="宋体" w:hAnsi="宋体"/>
          <w:color w:val="000000" w:themeColor="text1"/>
          <w:sz w:val="28"/>
          <w:szCs w:val="28"/>
        </w:rPr>
        <w:t>7.9</w:t>
      </w:r>
      <w:r w:rsidRPr="00217FB2">
        <w:rPr>
          <w:rFonts w:ascii="Times New Roman" w:eastAsia="宋体" w:hAnsi="宋体"/>
          <w:color w:val="000000" w:themeColor="text1"/>
          <w:sz w:val="28"/>
          <w:szCs w:val="28"/>
        </w:rPr>
        <w:t>%</w:t>
      </w:r>
      <w:r w:rsidRPr="00217FB2">
        <w:rPr>
          <w:rFonts w:ascii="Times New Roman" w:eastAsia="宋体" w:hAnsi="宋体"/>
          <w:color w:val="000000" w:themeColor="text1"/>
          <w:sz w:val="28"/>
          <w:szCs w:val="28"/>
        </w:rPr>
        <w:t>。各环保工程的投资内容见表</w:t>
      </w:r>
      <w:r w:rsidRPr="00217FB2">
        <w:rPr>
          <w:rFonts w:ascii="Times New Roman" w:eastAsia="宋体" w:hAnsi="宋体"/>
          <w:color w:val="000000" w:themeColor="text1"/>
          <w:sz w:val="28"/>
          <w:szCs w:val="28"/>
        </w:rPr>
        <w:t>4</w:t>
      </w:r>
      <w:r w:rsidR="00C9740F" w:rsidRPr="00217FB2">
        <w:rPr>
          <w:rFonts w:ascii="Times New Roman" w:eastAsia="宋体" w:hAnsi="宋体"/>
          <w:color w:val="000000" w:themeColor="text1"/>
          <w:sz w:val="28"/>
          <w:szCs w:val="28"/>
        </w:rPr>
        <w:t>-7</w:t>
      </w:r>
      <w:r w:rsidRPr="00217FB2">
        <w:rPr>
          <w:rFonts w:ascii="Times New Roman" w:eastAsia="宋体" w:hAnsi="宋体"/>
          <w:color w:val="000000" w:themeColor="text1"/>
          <w:sz w:val="28"/>
          <w:szCs w:val="28"/>
        </w:rPr>
        <w:t>。</w:t>
      </w:r>
    </w:p>
    <w:p w14:paraId="49E9634F" w14:textId="77777777" w:rsidR="007B0929" w:rsidRPr="00217FB2" w:rsidRDefault="007B0929" w:rsidP="007B0929">
      <w:pPr>
        <w:pStyle w:val="21"/>
        <w:snapToGrid w:val="0"/>
        <w:spacing w:line="520" w:lineRule="exact"/>
        <w:ind w:firstLineChars="200" w:firstLine="480"/>
        <w:jc w:val="center"/>
        <w:rPr>
          <w:rFonts w:eastAsia="黑体"/>
          <w:color w:val="000000" w:themeColor="text1"/>
          <w:sz w:val="24"/>
          <w:szCs w:val="24"/>
        </w:rPr>
      </w:pPr>
      <w:r w:rsidRPr="00217FB2">
        <w:rPr>
          <w:rFonts w:eastAsia="黑体"/>
          <w:color w:val="000000" w:themeColor="text1"/>
          <w:sz w:val="24"/>
          <w:szCs w:val="24"/>
        </w:rPr>
        <w:t>表</w:t>
      </w:r>
      <w:r w:rsidRPr="00217FB2">
        <w:rPr>
          <w:rFonts w:eastAsia="黑体"/>
          <w:color w:val="000000" w:themeColor="text1"/>
          <w:sz w:val="24"/>
          <w:szCs w:val="24"/>
        </w:rPr>
        <w:t>4-</w:t>
      </w:r>
      <w:r w:rsidR="00C9740F" w:rsidRPr="00217FB2">
        <w:rPr>
          <w:rFonts w:eastAsia="黑体"/>
          <w:color w:val="000000" w:themeColor="text1"/>
          <w:sz w:val="24"/>
          <w:szCs w:val="24"/>
        </w:rPr>
        <w:t>7</w:t>
      </w:r>
      <w:r w:rsidRPr="00217FB2">
        <w:rPr>
          <w:rFonts w:eastAsia="黑体"/>
          <w:color w:val="000000" w:themeColor="text1"/>
          <w:sz w:val="24"/>
          <w:szCs w:val="24"/>
        </w:rPr>
        <w:t xml:space="preserve">    </w:t>
      </w:r>
      <w:r w:rsidRPr="00217FB2">
        <w:rPr>
          <w:rFonts w:eastAsia="黑体"/>
          <w:color w:val="000000" w:themeColor="text1"/>
          <w:sz w:val="24"/>
          <w:szCs w:val="24"/>
        </w:rPr>
        <w:t>工程环保治理措施及投资一览表</w:t>
      </w:r>
    </w:p>
    <w:tbl>
      <w:tblPr>
        <w:tblW w:w="5083"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29"/>
        <w:gridCol w:w="763"/>
        <w:gridCol w:w="1828"/>
        <w:gridCol w:w="2289"/>
        <w:gridCol w:w="1226"/>
        <w:gridCol w:w="1222"/>
        <w:gridCol w:w="1270"/>
      </w:tblGrid>
      <w:tr w:rsidR="00933585" w:rsidRPr="00217FB2" w14:paraId="2259B0DF" w14:textId="77777777" w:rsidTr="00933585">
        <w:trPr>
          <w:trHeight w:val="340"/>
        </w:trPr>
        <w:tc>
          <w:tcPr>
            <w:tcW w:w="391" w:type="pct"/>
            <w:vAlign w:val="center"/>
            <w:hideMark/>
          </w:tcPr>
          <w:p w14:paraId="1993BD0C" w14:textId="77777777" w:rsidR="00933585" w:rsidRPr="00217FB2" w:rsidRDefault="00933585" w:rsidP="007B0929">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序号</w:t>
            </w:r>
          </w:p>
        </w:tc>
        <w:tc>
          <w:tcPr>
            <w:tcW w:w="409" w:type="pct"/>
            <w:vAlign w:val="center"/>
            <w:hideMark/>
          </w:tcPr>
          <w:p w14:paraId="53C825B0" w14:textId="77777777" w:rsidR="00933585" w:rsidRPr="00217FB2" w:rsidRDefault="00933585" w:rsidP="007B0929">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项目</w:t>
            </w:r>
          </w:p>
        </w:tc>
        <w:tc>
          <w:tcPr>
            <w:tcW w:w="980" w:type="pct"/>
            <w:vAlign w:val="center"/>
            <w:hideMark/>
          </w:tcPr>
          <w:p w14:paraId="405AB0D9" w14:textId="77777777" w:rsidR="00933585" w:rsidRPr="00217FB2" w:rsidRDefault="00933585" w:rsidP="007B0929">
            <w:pPr>
              <w:spacing w:after="0"/>
              <w:jc w:val="center"/>
              <w:rPr>
                <w:rFonts w:ascii="Times New Roman" w:eastAsia="宋体" w:hAnsi="Times New Roman"/>
                <w:color w:val="000000" w:themeColor="text1"/>
                <w:sz w:val="21"/>
                <w:szCs w:val="21"/>
              </w:rPr>
            </w:pPr>
            <w:proofErr w:type="gramStart"/>
            <w:r w:rsidRPr="00217FB2">
              <w:rPr>
                <w:rFonts w:ascii="Times New Roman" w:eastAsia="宋体" w:hAnsi="Times New Roman"/>
                <w:color w:val="000000" w:themeColor="text1"/>
                <w:sz w:val="21"/>
                <w:szCs w:val="21"/>
              </w:rPr>
              <w:t>产污环节</w:t>
            </w:r>
            <w:proofErr w:type="gramEnd"/>
          </w:p>
        </w:tc>
        <w:tc>
          <w:tcPr>
            <w:tcW w:w="1883" w:type="pct"/>
            <w:gridSpan w:val="2"/>
            <w:vAlign w:val="center"/>
            <w:hideMark/>
          </w:tcPr>
          <w:p w14:paraId="723F3B7D" w14:textId="77777777" w:rsidR="00933585" w:rsidRPr="00217FB2" w:rsidRDefault="00933585" w:rsidP="007B0929">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治理措施</w:t>
            </w:r>
          </w:p>
        </w:tc>
        <w:tc>
          <w:tcPr>
            <w:tcW w:w="655" w:type="pct"/>
            <w:vAlign w:val="center"/>
            <w:hideMark/>
          </w:tcPr>
          <w:p w14:paraId="7EDA0F43" w14:textId="77777777" w:rsidR="00933585" w:rsidRPr="00217FB2" w:rsidRDefault="00933585" w:rsidP="007B0929">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计划</w:t>
            </w:r>
            <w:r w:rsidRPr="00217FB2">
              <w:rPr>
                <w:rFonts w:ascii="Times New Roman" w:eastAsia="宋体" w:hAnsi="Times New Roman"/>
                <w:color w:val="000000" w:themeColor="text1"/>
                <w:sz w:val="21"/>
                <w:szCs w:val="21"/>
              </w:rPr>
              <w:t>投资（万元）</w:t>
            </w:r>
          </w:p>
        </w:tc>
        <w:tc>
          <w:tcPr>
            <w:tcW w:w="682" w:type="pct"/>
            <w:hideMark/>
          </w:tcPr>
          <w:p w14:paraId="0E886A10" w14:textId="77777777" w:rsidR="00933585" w:rsidRPr="00217FB2" w:rsidRDefault="00933585" w:rsidP="007B0929">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本次投资（万元）</w:t>
            </w:r>
          </w:p>
        </w:tc>
      </w:tr>
      <w:tr w:rsidR="00933585" w:rsidRPr="00217FB2" w14:paraId="7EA863BC" w14:textId="77777777" w:rsidTr="00933585">
        <w:trPr>
          <w:trHeight w:val="340"/>
        </w:trPr>
        <w:tc>
          <w:tcPr>
            <w:tcW w:w="391" w:type="pct"/>
            <w:vAlign w:val="center"/>
            <w:hideMark/>
          </w:tcPr>
          <w:p w14:paraId="65E3124F"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w:t>
            </w:r>
          </w:p>
        </w:tc>
        <w:tc>
          <w:tcPr>
            <w:tcW w:w="409" w:type="pct"/>
            <w:vMerge w:val="restart"/>
            <w:vAlign w:val="center"/>
            <w:hideMark/>
          </w:tcPr>
          <w:p w14:paraId="53423C7C"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废气</w:t>
            </w:r>
          </w:p>
        </w:tc>
        <w:tc>
          <w:tcPr>
            <w:tcW w:w="980" w:type="pct"/>
            <w:vAlign w:val="center"/>
            <w:hideMark/>
          </w:tcPr>
          <w:p w14:paraId="2F174E72"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破碎工段</w:t>
            </w:r>
          </w:p>
        </w:tc>
        <w:tc>
          <w:tcPr>
            <w:tcW w:w="1227" w:type="pct"/>
            <w:vMerge w:val="restart"/>
            <w:vAlign w:val="center"/>
            <w:hideMark/>
          </w:tcPr>
          <w:p w14:paraId="2C292662"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套滤筒</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低温等离子</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活性炭吸附</w:t>
            </w:r>
          </w:p>
        </w:tc>
        <w:tc>
          <w:tcPr>
            <w:tcW w:w="656" w:type="pct"/>
            <w:vMerge w:val="restart"/>
            <w:vAlign w:val="center"/>
          </w:tcPr>
          <w:p w14:paraId="41B25591"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w:t>
            </w:r>
            <w:r w:rsidRPr="00217FB2">
              <w:rPr>
                <w:rFonts w:ascii="Times New Roman" w:eastAsia="宋体" w:hAnsi="Times New Roman"/>
                <w:color w:val="000000" w:themeColor="text1"/>
                <w:sz w:val="21"/>
                <w:szCs w:val="21"/>
              </w:rPr>
              <w:t>根</w:t>
            </w:r>
            <w:r w:rsidRPr="00217FB2">
              <w:rPr>
                <w:rFonts w:ascii="Times New Roman" w:eastAsia="宋体" w:hAnsi="Times New Roman"/>
                <w:color w:val="000000" w:themeColor="text1"/>
                <w:sz w:val="21"/>
                <w:szCs w:val="21"/>
              </w:rPr>
              <w:t>25m</w:t>
            </w:r>
            <w:r w:rsidRPr="00217FB2">
              <w:rPr>
                <w:rFonts w:ascii="Times New Roman" w:eastAsia="宋体" w:hAnsi="Times New Roman"/>
                <w:color w:val="000000" w:themeColor="text1"/>
                <w:sz w:val="21"/>
                <w:szCs w:val="21"/>
              </w:rPr>
              <w:t>高排气筒</w:t>
            </w:r>
          </w:p>
        </w:tc>
        <w:tc>
          <w:tcPr>
            <w:tcW w:w="655" w:type="pct"/>
            <w:vAlign w:val="center"/>
          </w:tcPr>
          <w:p w14:paraId="71897EF4"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c>
          <w:tcPr>
            <w:tcW w:w="682" w:type="pct"/>
            <w:vMerge w:val="restart"/>
            <w:vAlign w:val="center"/>
          </w:tcPr>
          <w:p w14:paraId="42D84A54"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1</w:t>
            </w:r>
            <w:r>
              <w:rPr>
                <w:rFonts w:ascii="Times New Roman" w:eastAsia="宋体" w:hAnsi="Times New Roman"/>
                <w:color w:val="000000" w:themeColor="text1"/>
                <w:sz w:val="21"/>
                <w:szCs w:val="21"/>
              </w:rPr>
              <w:t>60</w:t>
            </w:r>
          </w:p>
        </w:tc>
      </w:tr>
      <w:tr w:rsidR="00933585" w:rsidRPr="00217FB2" w14:paraId="4FAC6943" w14:textId="77777777" w:rsidTr="00933585">
        <w:trPr>
          <w:trHeight w:val="340"/>
        </w:trPr>
        <w:tc>
          <w:tcPr>
            <w:tcW w:w="391" w:type="pct"/>
            <w:vAlign w:val="center"/>
            <w:hideMark/>
          </w:tcPr>
          <w:p w14:paraId="1D0720BB"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w:t>
            </w:r>
          </w:p>
        </w:tc>
        <w:tc>
          <w:tcPr>
            <w:tcW w:w="409" w:type="pct"/>
            <w:vMerge/>
            <w:vAlign w:val="center"/>
            <w:hideMark/>
          </w:tcPr>
          <w:p w14:paraId="357F5C1C" w14:textId="77777777" w:rsidR="00933585" w:rsidRPr="00217FB2" w:rsidRDefault="00933585" w:rsidP="00933585">
            <w:pPr>
              <w:spacing w:after="0"/>
              <w:rPr>
                <w:rFonts w:ascii="Times New Roman" w:eastAsia="宋体" w:hAnsi="Times New Roman"/>
                <w:color w:val="000000" w:themeColor="text1"/>
                <w:sz w:val="21"/>
                <w:szCs w:val="21"/>
              </w:rPr>
            </w:pPr>
          </w:p>
        </w:tc>
        <w:tc>
          <w:tcPr>
            <w:tcW w:w="980" w:type="pct"/>
            <w:vAlign w:val="center"/>
            <w:hideMark/>
          </w:tcPr>
          <w:p w14:paraId="71FD5E28" w14:textId="77777777" w:rsidR="00933585" w:rsidRPr="00217FB2" w:rsidRDefault="00933585" w:rsidP="00933585">
            <w:pPr>
              <w:spacing w:after="0"/>
              <w:jc w:val="center"/>
              <w:rPr>
                <w:rFonts w:ascii="Times New Roman" w:eastAsia="宋体" w:hAnsi="Times New Roman"/>
                <w:snapToGrid w:val="0"/>
                <w:color w:val="000000" w:themeColor="text1"/>
                <w:sz w:val="21"/>
                <w:szCs w:val="21"/>
              </w:rPr>
            </w:pPr>
            <w:r w:rsidRPr="00217FB2">
              <w:rPr>
                <w:rFonts w:ascii="Times New Roman" w:eastAsia="宋体" w:hAnsi="Times New Roman"/>
                <w:color w:val="000000" w:themeColor="text1"/>
                <w:sz w:val="21"/>
                <w:szCs w:val="21"/>
              </w:rPr>
              <w:t>注塑生产线</w:t>
            </w:r>
          </w:p>
        </w:tc>
        <w:tc>
          <w:tcPr>
            <w:tcW w:w="1227" w:type="pct"/>
            <w:vMerge/>
            <w:vAlign w:val="center"/>
            <w:hideMark/>
          </w:tcPr>
          <w:p w14:paraId="20122962" w14:textId="77777777" w:rsidR="00933585" w:rsidRPr="00217FB2" w:rsidRDefault="00933585" w:rsidP="00933585">
            <w:pPr>
              <w:spacing w:after="0"/>
              <w:jc w:val="center"/>
              <w:rPr>
                <w:rFonts w:ascii="Times New Roman" w:eastAsia="宋体" w:hAnsi="Times New Roman"/>
                <w:color w:val="000000" w:themeColor="text1"/>
                <w:sz w:val="21"/>
                <w:szCs w:val="21"/>
              </w:rPr>
            </w:pPr>
          </w:p>
        </w:tc>
        <w:tc>
          <w:tcPr>
            <w:tcW w:w="656" w:type="pct"/>
            <w:vMerge/>
            <w:vAlign w:val="center"/>
          </w:tcPr>
          <w:p w14:paraId="73CA4A06" w14:textId="77777777" w:rsidR="00933585" w:rsidRPr="00217FB2" w:rsidRDefault="00933585" w:rsidP="00933585">
            <w:pPr>
              <w:spacing w:after="0"/>
              <w:jc w:val="center"/>
              <w:rPr>
                <w:rFonts w:ascii="Times New Roman" w:eastAsia="宋体" w:hAnsi="Times New Roman"/>
                <w:color w:val="000000" w:themeColor="text1"/>
                <w:sz w:val="21"/>
                <w:szCs w:val="21"/>
              </w:rPr>
            </w:pPr>
          </w:p>
        </w:tc>
        <w:tc>
          <w:tcPr>
            <w:tcW w:w="655" w:type="pct"/>
            <w:vAlign w:val="center"/>
          </w:tcPr>
          <w:p w14:paraId="3286B593"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18</w:t>
            </w:r>
          </w:p>
        </w:tc>
        <w:tc>
          <w:tcPr>
            <w:tcW w:w="682" w:type="pct"/>
            <w:vMerge/>
            <w:vAlign w:val="center"/>
          </w:tcPr>
          <w:p w14:paraId="74F0A9BB" w14:textId="77777777" w:rsidR="00933585" w:rsidRPr="00217FB2" w:rsidRDefault="00933585" w:rsidP="00933585">
            <w:pPr>
              <w:spacing w:after="0"/>
              <w:jc w:val="center"/>
              <w:rPr>
                <w:rFonts w:ascii="Times New Roman" w:eastAsia="宋体" w:hAnsi="Times New Roman"/>
                <w:color w:val="000000" w:themeColor="text1"/>
                <w:sz w:val="21"/>
                <w:szCs w:val="21"/>
              </w:rPr>
            </w:pPr>
          </w:p>
        </w:tc>
      </w:tr>
      <w:tr w:rsidR="00933585" w:rsidRPr="00217FB2" w14:paraId="351D5614" w14:textId="77777777" w:rsidTr="00933585">
        <w:trPr>
          <w:trHeight w:val="340"/>
        </w:trPr>
        <w:tc>
          <w:tcPr>
            <w:tcW w:w="391" w:type="pct"/>
            <w:vAlign w:val="center"/>
            <w:hideMark/>
          </w:tcPr>
          <w:p w14:paraId="244F12C6"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3</w:t>
            </w:r>
          </w:p>
        </w:tc>
        <w:tc>
          <w:tcPr>
            <w:tcW w:w="409" w:type="pct"/>
            <w:vMerge/>
            <w:vAlign w:val="center"/>
            <w:hideMark/>
          </w:tcPr>
          <w:p w14:paraId="088FEAD5" w14:textId="77777777" w:rsidR="00933585" w:rsidRPr="00217FB2" w:rsidRDefault="00933585" w:rsidP="00933585">
            <w:pPr>
              <w:spacing w:after="0"/>
              <w:rPr>
                <w:rFonts w:ascii="Times New Roman" w:eastAsia="宋体" w:hAnsi="Times New Roman"/>
                <w:color w:val="000000" w:themeColor="text1"/>
                <w:sz w:val="21"/>
                <w:szCs w:val="21"/>
              </w:rPr>
            </w:pPr>
          </w:p>
        </w:tc>
        <w:tc>
          <w:tcPr>
            <w:tcW w:w="980" w:type="pct"/>
            <w:vAlign w:val="center"/>
            <w:hideMark/>
          </w:tcPr>
          <w:p w14:paraId="1430AA00"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拉丝造粒生产线</w:t>
            </w:r>
          </w:p>
        </w:tc>
        <w:tc>
          <w:tcPr>
            <w:tcW w:w="1227" w:type="pct"/>
            <w:vAlign w:val="center"/>
            <w:hideMark/>
          </w:tcPr>
          <w:p w14:paraId="29F67374"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水喷淋</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低温等离子</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活性炭吸附</w:t>
            </w:r>
          </w:p>
        </w:tc>
        <w:tc>
          <w:tcPr>
            <w:tcW w:w="656" w:type="pct"/>
            <w:vMerge/>
            <w:vAlign w:val="center"/>
          </w:tcPr>
          <w:p w14:paraId="6EB7FE7B" w14:textId="77777777" w:rsidR="00933585" w:rsidRPr="00217FB2" w:rsidRDefault="00933585" w:rsidP="00933585">
            <w:pPr>
              <w:spacing w:after="0"/>
              <w:jc w:val="center"/>
              <w:rPr>
                <w:rFonts w:ascii="Times New Roman" w:eastAsia="宋体" w:hAnsi="Times New Roman"/>
                <w:color w:val="000000" w:themeColor="text1"/>
                <w:sz w:val="21"/>
                <w:szCs w:val="21"/>
              </w:rPr>
            </w:pPr>
          </w:p>
        </w:tc>
        <w:tc>
          <w:tcPr>
            <w:tcW w:w="655" w:type="pct"/>
            <w:vAlign w:val="center"/>
          </w:tcPr>
          <w:p w14:paraId="23AAB09E"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32</w:t>
            </w:r>
          </w:p>
        </w:tc>
        <w:tc>
          <w:tcPr>
            <w:tcW w:w="682" w:type="pct"/>
            <w:vMerge/>
            <w:vAlign w:val="center"/>
          </w:tcPr>
          <w:p w14:paraId="664661A8" w14:textId="77777777" w:rsidR="00933585" w:rsidRPr="00217FB2" w:rsidRDefault="00933585" w:rsidP="00933585">
            <w:pPr>
              <w:spacing w:after="0"/>
              <w:jc w:val="center"/>
              <w:rPr>
                <w:rFonts w:ascii="Times New Roman" w:eastAsia="宋体" w:hAnsi="Times New Roman"/>
                <w:color w:val="000000" w:themeColor="text1"/>
                <w:sz w:val="21"/>
                <w:szCs w:val="21"/>
              </w:rPr>
            </w:pPr>
          </w:p>
        </w:tc>
      </w:tr>
      <w:tr w:rsidR="00933585" w:rsidRPr="00217FB2" w14:paraId="23A9B404" w14:textId="77777777" w:rsidTr="00933585">
        <w:trPr>
          <w:trHeight w:val="340"/>
        </w:trPr>
        <w:tc>
          <w:tcPr>
            <w:tcW w:w="391" w:type="pct"/>
            <w:vAlign w:val="center"/>
            <w:hideMark/>
          </w:tcPr>
          <w:p w14:paraId="417C1442"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4</w:t>
            </w:r>
          </w:p>
        </w:tc>
        <w:tc>
          <w:tcPr>
            <w:tcW w:w="409" w:type="pct"/>
            <w:vMerge w:val="restart"/>
            <w:vAlign w:val="center"/>
            <w:hideMark/>
          </w:tcPr>
          <w:p w14:paraId="5021FD65"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废水</w:t>
            </w:r>
          </w:p>
        </w:tc>
        <w:tc>
          <w:tcPr>
            <w:tcW w:w="980" w:type="pct"/>
            <w:vAlign w:val="center"/>
            <w:hideMark/>
          </w:tcPr>
          <w:p w14:paraId="4302E83A"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生活污水</w:t>
            </w:r>
          </w:p>
        </w:tc>
        <w:tc>
          <w:tcPr>
            <w:tcW w:w="1883" w:type="pct"/>
            <w:gridSpan w:val="2"/>
            <w:vAlign w:val="center"/>
          </w:tcPr>
          <w:p w14:paraId="6193DF6C"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经现有工程生活污水处理站</w:t>
            </w:r>
          </w:p>
        </w:tc>
        <w:tc>
          <w:tcPr>
            <w:tcW w:w="655" w:type="pct"/>
            <w:vMerge w:val="restart"/>
            <w:vAlign w:val="center"/>
          </w:tcPr>
          <w:p w14:paraId="00EF10B9"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c>
          <w:tcPr>
            <w:tcW w:w="682" w:type="pct"/>
            <w:vMerge w:val="restart"/>
            <w:vAlign w:val="center"/>
            <w:hideMark/>
          </w:tcPr>
          <w:p w14:paraId="6E613E8E"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p>
        </w:tc>
      </w:tr>
      <w:tr w:rsidR="00933585" w:rsidRPr="00217FB2" w14:paraId="53505BE1" w14:textId="77777777" w:rsidTr="00933585">
        <w:trPr>
          <w:trHeight w:val="340"/>
        </w:trPr>
        <w:tc>
          <w:tcPr>
            <w:tcW w:w="391" w:type="pct"/>
            <w:vAlign w:val="center"/>
            <w:hideMark/>
          </w:tcPr>
          <w:p w14:paraId="406BC828"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5</w:t>
            </w:r>
          </w:p>
        </w:tc>
        <w:tc>
          <w:tcPr>
            <w:tcW w:w="409" w:type="pct"/>
            <w:vMerge/>
            <w:vAlign w:val="center"/>
            <w:hideMark/>
          </w:tcPr>
          <w:p w14:paraId="01EA840C" w14:textId="77777777" w:rsidR="00933585" w:rsidRPr="00217FB2" w:rsidRDefault="00933585" w:rsidP="00933585">
            <w:pPr>
              <w:spacing w:after="0"/>
              <w:rPr>
                <w:rFonts w:ascii="Times New Roman" w:eastAsia="宋体" w:hAnsi="Times New Roman"/>
                <w:color w:val="000000" w:themeColor="text1"/>
                <w:sz w:val="21"/>
                <w:szCs w:val="21"/>
              </w:rPr>
            </w:pPr>
          </w:p>
        </w:tc>
        <w:tc>
          <w:tcPr>
            <w:tcW w:w="980" w:type="pct"/>
            <w:vAlign w:val="center"/>
            <w:hideMark/>
          </w:tcPr>
          <w:p w14:paraId="1CD867D9"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清净下水</w:t>
            </w:r>
          </w:p>
        </w:tc>
        <w:tc>
          <w:tcPr>
            <w:tcW w:w="1883" w:type="pct"/>
            <w:gridSpan w:val="2"/>
            <w:vAlign w:val="center"/>
            <w:hideMark/>
          </w:tcPr>
          <w:p w14:paraId="3514BF1C"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经现有工程总排口排入市政管网</w:t>
            </w:r>
          </w:p>
        </w:tc>
        <w:tc>
          <w:tcPr>
            <w:tcW w:w="655" w:type="pct"/>
            <w:vMerge/>
            <w:vAlign w:val="center"/>
          </w:tcPr>
          <w:p w14:paraId="77F46664" w14:textId="77777777" w:rsidR="00933585" w:rsidRPr="00217FB2" w:rsidRDefault="00933585" w:rsidP="00933585">
            <w:pPr>
              <w:spacing w:after="0"/>
              <w:jc w:val="center"/>
              <w:rPr>
                <w:rFonts w:ascii="Times New Roman" w:eastAsia="宋体" w:hAnsi="Times New Roman"/>
                <w:color w:val="000000" w:themeColor="text1"/>
                <w:sz w:val="21"/>
                <w:szCs w:val="21"/>
              </w:rPr>
            </w:pPr>
          </w:p>
        </w:tc>
        <w:tc>
          <w:tcPr>
            <w:tcW w:w="682" w:type="pct"/>
            <w:vMerge/>
            <w:vAlign w:val="center"/>
            <w:hideMark/>
          </w:tcPr>
          <w:p w14:paraId="760906A2" w14:textId="77777777" w:rsidR="00933585" w:rsidRPr="00217FB2" w:rsidRDefault="00933585" w:rsidP="00933585">
            <w:pPr>
              <w:spacing w:after="0"/>
              <w:rPr>
                <w:rFonts w:ascii="Times New Roman" w:eastAsia="宋体" w:hAnsi="Times New Roman"/>
                <w:color w:val="000000" w:themeColor="text1"/>
                <w:sz w:val="21"/>
                <w:szCs w:val="21"/>
                <w:highlight w:val="yellow"/>
              </w:rPr>
            </w:pPr>
          </w:p>
        </w:tc>
      </w:tr>
      <w:tr w:rsidR="00933585" w:rsidRPr="00217FB2" w14:paraId="3F2AE38C" w14:textId="77777777" w:rsidTr="00933585">
        <w:trPr>
          <w:trHeight w:val="340"/>
        </w:trPr>
        <w:tc>
          <w:tcPr>
            <w:tcW w:w="391" w:type="pct"/>
            <w:vAlign w:val="center"/>
            <w:hideMark/>
          </w:tcPr>
          <w:p w14:paraId="4CE19749"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6</w:t>
            </w:r>
          </w:p>
        </w:tc>
        <w:tc>
          <w:tcPr>
            <w:tcW w:w="409" w:type="pct"/>
            <w:vAlign w:val="center"/>
            <w:hideMark/>
          </w:tcPr>
          <w:p w14:paraId="0575AF7A"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噪声</w:t>
            </w:r>
          </w:p>
        </w:tc>
        <w:tc>
          <w:tcPr>
            <w:tcW w:w="980" w:type="pct"/>
            <w:vAlign w:val="center"/>
            <w:hideMark/>
          </w:tcPr>
          <w:p w14:paraId="0ED99AA3"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生产区</w:t>
            </w:r>
          </w:p>
        </w:tc>
        <w:tc>
          <w:tcPr>
            <w:tcW w:w="1883" w:type="pct"/>
            <w:gridSpan w:val="2"/>
            <w:vAlign w:val="center"/>
            <w:hideMark/>
          </w:tcPr>
          <w:p w14:paraId="4D0E2559"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基础减振、隔声</w:t>
            </w:r>
          </w:p>
        </w:tc>
        <w:tc>
          <w:tcPr>
            <w:tcW w:w="655" w:type="pct"/>
            <w:vAlign w:val="center"/>
          </w:tcPr>
          <w:p w14:paraId="32BBA1C6"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4</w:t>
            </w:r>
          </w:p>
        </w:tc>
        <w:tc>
          <w:tcPr>
            <w:tcW w:w="682" w:type="pct"/>
            <w:vAlign w:val="center"/>
          </w:tcPr>
          <w:p w14:paraId="6339E59F"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4</w:t>
            </w:r>
          </w:p>
        </w:tc>
      </w:tr>
      <w:tr w:rsidR="00933585" w:rsidRPr="00217FB2" w14:paraId="1AD16256" w14:textId="77777777" w:rsidTr="00933585">
        <w:trPr>
          <w:trHeight w:val="340"/>
        </w:trPr>
        <w:tc>
          <w:tcPr>
            <w:tcW w:w="391" w:type="pct"/>
            <w:vAlign w:val="center"/>
            <w:hideMark/>
          </w:tcPr>
          <w:p w14:paraId="6B684314"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7</w:t>
            </w:r>
          </w:p>
        </w:tc>
        <w:tc>
          <w:tcPr>
            <w:tcW w:w="409" w:type="pct"/>
            <w:vMerge w:val="restart"/>
            <w:vAlign w:val="center"/>
            <w:hideMark/>
          </w:tcPr>
          <w:p w14:paraId="19E25293"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固废</w:t>
            </w:r>
          </w:p>
        </w:tc>
        <w:tc>
          <w:tcPr>
            <w:tcW w:w="980" w:type="pct"/>
            <w:vMerge w:val="restart"/>
            <w:vAlign w:val="center"/>
            <w:hideMark/>
          </w:tcPr>
          <w:p w14:paraId="1A869211"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固废暂存</w:t>
            </w:r>
          </w:p>
        </w:tc>
        <w:tc>
          <w:tcPr>
            <w:tcW w:w="1883" w:type="pct"/>
            <w:gridSpan w:val="2"/>
            <w:vAlign w:val="center"/>
            <w:hideMark/>
          </w:tcPr>
          <w:p w14:paraId="379E66A6" w14:textId="77777777" w:rsidR="00933585" w:rsidRPr="00217FB2" w:rsidRDefault="00933585" w:rsidP="00933585">
            <w:pPr>
              <w:spacing w:after="0"/>
              <w:jc w:val="center"/>
              <w:rPr>
                <w:rFonts w:ascii="Times New Roman" w:eastAsia="宋体" w:hAnsi="Times New Roman"/>
                <w:color w:val="000000" w:themeColor="text1"/>
                <w:sz w:val="21"/>
                <w:szCs w:val="21"/>
                <w:highlight w:val="yellow"/>
              </w:rPr>
            </w:pPr>
            <w:proofErr w:type="gramStart"/>
            <w:r w:rsidRPr="00217FB2">
              <w:rPr>
                <w:rFonts w:ascii="Times New Roman" w:eastAsia="宋体" w:hAnsi="Times New Roman"/>
                <w:color w:val="000000" w:themeColor="text1"/>
                <w:sz w:val="21"/>
                <w:szCs w:val="21"/>
              </w:rPr>
              <w:t>危废暂存</w:t>
            </w:r>
            <w:proofErr w:type="gramEnd"/>
            <w:r w:rsidRPr="00217FB2">
              <w:rPr>
                <w:rFonts w:ascii="Times New Roman" w:eastAsia="宋体" w:hAnsi="Times New Roman"/>
                <w:color w:val="000000" w:themeColor="text1"/>
                <w:sz w:val="21"/>
                <w:szCs w:val="21"/>
              </w:rPr>
              <w:t>间</w:t>
            </w:r>
          </w:p>
        </w:tc>
        <w:tc>
          <w:tcPr>
            <w:tcW w:w="655" w:type="pct"/>
            <w:vAlign w:val="center"/>
          </w:tcPr>
          <w:p w14:paraId="52D4CB4A"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c>
          <w:tcPr>
            <w:tcW w:w="682" w:type="pct"/>
            <w:vAlign w:val="center"/>
          </w:tcPr>
          <w:p w14:paraId="4887BFAE"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p>
        </w:tc>
      </w:tr>
      <w:tr w:rsidR="00933585" w:rsidRPr="00217FB2" w14:paraId="10526684" w14:textId="77777777" w:rsidTr="00933585">
        <w:trPr>
          <w:trHeight w:val="340"/>
        </w:trPr>
        <w:tc>
          <w:tcPr>
            <w:tcW w:w="391" w:type="pct"/>
            <w:vAlign w:val="center"/>
          </w:tcPr>
          <w:p w14:paraId="6DB634D6"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8</w:t>
            </w:r>
          </w:p>
        </w:tc>
        <w:tc>
          <w:tcPr>
            <w:tcW w:w="409" w:type="pct"/>
            <w:vMerge/>
            <w:vAlign w:val="center"/>
          </w:tcPr>
          <w:p w14:paraId="0215ED68" w14:textId="77777777" w:rsidR="00933585" w:rsidRPr="00217FB2" w:rsidRDefault="00933585" w:rsidP="00933585">
            <w:pPr>
              <w:spacing w:after="0"/>
              <w:jc w:val="center"/>
              <w:rPr>
                <w:rFonts w:ascii="Times New Roman" w:eastAsia="宋体" w:hAnsi="Times New Roman"/>
                <w:color w:val="000000" w:themeColor="text1"/>
                <w:sz w:val="21"/>
                <w:szCs w:val="21"/>
              </w:rPr>
            </w:pPr>
          </w:p>
        </w:tc>
        <w:tc>
          <w:tcPr>
            <w:tcW w:w="980" w:type="pct"/>
            <w:vMerge/>
            <w:vAlign w:val="center"/>
          </w:tcPr>
          <w:p w14:paraId="1E416568" w14:textId="77777777" w:rsidR="00933585" w:rsidRPr="00217FB2" w:rsidRDefault="00933585" w:rsidP="00933585">
            <w:pPr>
              <w:spacing w:after="0"/>
              <w:jc w:val="center"/>
              <w:rPr>
                <w:rFonts w:ascii="Times New Roman" w:eastAsia="宋体" w:hAnsi="Times New Roman"/>
                <w:color w:val="000000" w:themeColor="text1"/>
                <w:sz w:val="21"/>
                <w:szCs w:val="21"/>
              </w:rPr>
            </w:pPr>
          </w:p>
        </w:tc>
        <w:tc>
          <w:tcPr>
            <w:tcW w:w="1883" w:type="pct"/>
            <w:gridSpan w:val="2"/>
            <w:vAlign w:val="center"/>
          </w:tcPr>
          <w:p w14:paraId="4DDC0A38" w14:textId="77777777" w:rsidR="00933585" w:rsidRPr="00217FB2" w:rsidRDefault="00933585" w:rsidP="00933585">
            <w:pPr>
              <w:spacing w:after="0"/>
              <w:jc w:val="center"/>
              <w:rPr>
                <w:rFonts w:ascii="Times New Roman" w:eastAsia="宋体" w:hAnsi="Times New Roman"/>
                <w:color w:val="000000" w:themeColor="text1"/>
                <w:sz w:val="21"/>
                <w:szCs w:val="21"/>
                <w:highlight w:val="yellow"/>
              </w:rPr>
            </w:pPr>
            <w:r w:rsidRPr="00217FB2">
              <w:rPr>
                <w:rFonts w:ascii="Times New Roman" w:eastAsia="宋体" w:hAnsi="Times New Roman"/>
                <w:color w:val="000000" w:themeColor="text1"/>
                <w:sz w:val="21"/>
                <w:szCs w:val="21"/>
              </w:rPr>
              <w:t>一般固废暂存间</w:t>
            </w:r>
          </w:p>
        </w:tc>
        <w:tc>
          <w:tcPr>
            <w:tcW w:w="655" w:type="pct"/>
            <w:vAlign w:val="center"/>
          </w:tcPr>
          <w:p w14:paraId="0D80E31C"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c>
          <w:tcPr>
            <w:tcW w:w="682" w:type="pct"/>
            <w:vAlign w:val="center"/>
          </w:tcPr>
          <w:p w14:paraId="249557B4"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p>
        </w:tc>
      </w:tr>
      <w:tr w:rsidR="00933585" w:rsidRPr="00217FB2" w14:paraId="7DE8DA2A" w14:textId="77777777" w:rsidTr="00933585">
        <w:trPr>
          <w:trHeight w:val="340"/>
        </w:trPr>
        <w:tc>
          <w:tcPr>
            <w:tcW w:w="391" w:type="pct"/>
            <w:vAlign w:val="center"/>
            <w:hideMark/>
          </w:tcPr>
          <w:p w14:paraId="44338C6D"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9</w:t>
            </w:r>
          </w:p>
        </w:tc>
        <w:tc>
          <w:tcPr>
            <w:tcW w:w="409" w:type="pct"/>
            <w:vAlign w:val="center"/>
            <w:hideMark/>
          </w:tcPr>
          <w:p w14:paraId="089F0D77"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地下水</w:t>
            </w:r>
          </w:p>
        </w:tc>
        <w:tc>
          <w:tcPr>
            <w:tcW w:w="980" w:type="pct"/>
            <w:vAlign w:val="center"/>
            <w:hideMark/>
          </w:tcPr>
          <w:p w14:paraId="58D435DE"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日常生产</w:t>
            </w:r>
          </w:p>
        </w:tc>
        <w:tc>
          <w:tcPr>
            <w:tcW w:w="1883" w:type="pct"/>
            <w:gridSpan w:val="2"/>
            <w:vAlign w:val="center"/>
            <w:hideMark/>
          </w:tcPr>
          <w:p w14:paraId="602362DC"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日常监测</w:t>
            </w:r>
          </w:p>
        </w:tc>
        <w:tc>
          <w:tcPr>
            <w:tcW w:w="655" w:type="pct"/>
            <w:vAlign w:val="center"/>
          </w:tcPr>
          <w:p w14:paraId="48946A43"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w:t>
            </w:r>
          </w:p>
        </w:tc>
        <w:tc>
          <w:tcPr>
            <w:tcW w:w="682" w:type="pct"/>
            <w:vAlign w:val="center"/>
          </w:tcPr>
          <w:p w14:paraId="00BD6C1A"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1</w:t>
            </w:r>
          </w:p>
        </w:tc>
      </w:tr>
      <w:tr w:rsidR="00933585" w:rsidRPr="00217FB2" w14:paraId="5D91C0B7" w14:textId="77777777" w:rsidTr="00933585">
        <w:trPr>
          <w:trHeight w:val="340"/>
        </w:trPr>
        <w:tc>
          <w:tcPr>
            <w:tcW w:w="391" w:type="pct"/>
            <w:vMerge w:val="restart"/>
            <w:vAlign w:val="center"/>
            <w:hideMark/>
          </w:tcPr>
          <w:p w14:paraId="69066A5A"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10</w:t>
            </w:r>
          </w:p>
        </w:tc>
        <w:tc>
          <w:tcPr>
            <w:tcW w:w="409" w:type="pct"/>
            <w:vMerge w:val="restart"/>
            <w:vAlign w:val="center"/>
            <w:hideMark/>
          </w:tcPr>
          <w:p w14:paraId="362AF60F"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风险</w:t>
            </w:r>
          </w:p>
        </w:tc>
        <w:tc>
          <w:tcPr>
            <w:tcW w:w="980" w:type="pct"/>
            <w:vAlign w:val="center"/>
            <w:hideMark/>
          </w:tcPr>
          <w:p w14:paraId="292E5E7D"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生产、贮存</w:t>
            </w:r>
          </w:p>
        </w:tc>
        <w:tc>
          <w:tcPr>
            <w:tcW w:w="1883" w:type="pct"/>
            <w:gridSpan w:val="2"/>
            <w:vAlign w:val="center"/>
            <w:hideMark/>
          </w:tcPr>
          <w:p w14:paraId="72EBAE5C" w14:textId="77777777" w:rsidR="00933585" w:rsidRPr="00217FB2" w:rsidRDefault="00933585" w:rsidP="00933585">
            <w:pPr>
              <w:spacing w:after="0"/>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生产装置区及原辅材料堆存区地面防渗</w:t>
            </w:r>
          </w:p>
        </w:tc>
        <w:tc>
          <w:tcPr>
            <w:tcW w:w="655" w:type="pct"/>
            <w:vAlign w:val="center"/>
          </w:tcPr>
          <w:p w14:paraId="568CEE2A"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c>
          <w:tcPr>
            <w:tcW w:w="682" w:type="pct"/>
            <w:vAlign w:val="center"/>
          </w:tcPr>
          <w:p w14:paraId="7799AD14"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p>
        </w:tc>
      </w:tr>
      <w:tr w:rsidR="00933585" w:rsidRPr="00217FB2" w14:paraId="007456F0" w14:textId="77777777" w:rsidTr="00933585">
        <w:trPr>
          <w:trHeight w:val="340"/>
        </w:trPr>
        <w:tc>
          <w:tcPr>
            <w:tcW w:w="391" w:type="pct"/>
            <w:vMerge/>
            <w:vAlign w:val="center"/>
            <w:hideMark/>
          </w:tcPr>
          <w:p w14:paraId="3B9B0E6A" w14:textId="77777777" w:rsidR="00933585" w:rsidRPr="00217FB2" w:rsidRDefault="00933585" w:rsidP="00933585">
            <w:pPr>
              <w:spacing w:after="0"/>
              <w:rPr>
                <w:rFonts w:ascii="Times New Roman" w:eastAsia="宋体" w:hAnsi="Times New Roman"/>
                <w:color w:val="000000" w:themeColor="text1"/>
                <w:sz w:val="21"/>
                <w:szCs w:val="21"/>
                <w:highlight w:val="yellow"/>
              </w:rPr>
            </w:pPr>
          </w:p>
        </w:tc>
        <w:tc>
          <w:tcPr>
            <w:tcW w:w="409" w:type="pct"/>
            <w:vMerge/>
            <w:vAlign w:val="center"/>
            <w:hideMark/>
          </w:tcPr>
          <w:p w14:paraId="4684BB7E" w14:textId="77777777" w:rsidR="00933585" w:rsidRPr="00217FB2" w:rsidRDefault="00933585" w:rsidP="00933585">
            <w:pPr>
              <w:spacing w:after="0"/>
              <w:rPr>
                <w:rFonts w:ascii="Times New Roman" w:eastAsia="宋体" w:hAnsi="Times New Roman"/>
                <w:color w:val="000000" w:themeColor="text1"/>
                <w:sz w:val="21"/>
                <w:szCs w:val="21"/>
                <w:highlight w:val="yellow"/>
              </w:rPr>
            </w:pPr>
          </w:p>
        </w:tc>
        <w:tc>
          <w:tcPr>
            <w:tcW w:w="980" w:type="pct"/>
            <w:vAlign w:val="center"/>
            <w:hideMark/>
          </w:tcPr>
          <w:p w14:paraId="6D19B972"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生活污水</w:t>
            </w:r>
          </w:p>
        </w:tc>
        <w:tc>
          <w:tcPr>
            <w:tcW w:w="1883" w:type="pct"/>
            <w:gridSpan w:val="2"/>
            <w:vAlign w:val="center"/>
            <w:hideMark/>
          </w:tcPr>
          <w:p w14:paraId="0EEC411B"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事故水池</w:t>
            </w:r>
          </w:p>
        </w:tc>
        <w:tc>
          <w:tcPr>
            <w:tcW w:w="655" w:type="pct"/>
            <w:vAlign w:val="center"/>
          </w:tcPr>
          <w:p w14:paraId="188A517F"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c>
          <w:tcPr>
            <w:tcW w:w="682" w:type="pct"/>
            <w:vAlign w:val="center"/>
          </w:tcPr>
          <w:p w14:paraId="0D6540D1"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p>
        </w:tc>
      </w:tr>
      <w:tr w:rsidR="00933585" w:rsidRPr="00217FB2" w14:paraId="444D0FF3" w14:textId="77777777" w:rsidTr="00933585">
        <w:trPr>
          <w:trHeight w:val="340"/>
        </w:trPr>
        <w:tc>
          <w:tcPr>
            <w:tcW w:w="391" w:type="pct"/>
            <w:vMerge/>
            <w:vAlign w:val="center"/>
            <w:hideMark/>
          </w:tcPr>
          <w:p w14:paraId="0A37F3D5" w14:textId="77777777" w:rsidR="00933585" w:rsidRPr="00217FB2" w:rsidRDefault="00933585" w:rsidP="00933585">
            <w:pPr>
              <w:spacing w:after="0"/>
              <w:rPr>
                <w:rFonts w:ascii="Times New Roman" w:eastAsia="宋体" w:hAnsi="Times New Roman"/>
                <w:color w:val="000000" w:themeColor="text1"/>
                <w:sz w:val="21"/>
                <w:szCs w:val="21"/>
                <w:highlight w:val="yellow"/>
              </w:rPr>
            </w:pPr>
          </w:p>
        </w:tc>
        <w:tc>
          <w:tcPr>
            <w:tcW w:w="409" w:type="pct"/>
            <w:vMerge/>
            <w:vAlign w:val="center"/>
            <w:hideMark/>
          </w:tcPr>
          <w:p w14:paraId="1F91E02A" w14:textId="77777777" w:rsidR="00933585" w:rsidRPr="00217FB2" w:rsidRDefault="00933585" w:rsidP="00933585">
            <w:pPr>
              <w:spacing w:after="0"/>
              <w:rPr>
                <w:rFonts w:ascii="Times New Roman" w:eastAsia="宋体" w:hAnsi="Times New Roman"/>
                <w:color w:val="000000" w:themeColor="text1"/>
                <w:sz w:val="21"/>
                <w:szCs w:val="21"/>
                <w:highlight w:val="yellow"/>
              </w:rPr>
            </w:pPr>
          </w:p>
        </w:tc>
        <w:tc>
          <w:tcPr>
            <w:tcW w:w="980" w:type="pct"/>
            <w:vAlign w:val="center"/>
            <w:hideMark/>
          </w:tcPr>
          <w:p w14:paraId="3A516990"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其他</w:t>
            </w:r>
          </w:p>
        </w:tc>
        <w:tc>
          <w:tcPr>
            <w:tcW w:w="1883" w:type="pct"/>
            <w:gridSpan w:val="2"/>
            <w:vAlign w:val="center"/>
            <w:hideMark/>
          </w:tcPr>
          <w:p w14:paraId="604B8148"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消防器材、应急培训等</w:t>
            </w:r>
          </w:p>
        </w:tc>
        <w:tc>
          <w:tcPr>
            <w:tcW w:w="655" w:type="pct"/>
            <w:vAlign w:val="center"/>
          </w:tcPr>
          <w:p w14:paraId="4BAB7FB9"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c>
          <w:tcPr>
            <w:tcW w:w="682" w:type="pct"/>
            <w:vAlign w:val="center"/>
          </w:tcPr>
          <w:p w14:paraId="0D4FAA83"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p>
        </w:tc>
      </w:tr>
      <w:tr w:rsidR="00933585" w:rsidRPr="00217FB2" w14:paraId="747C0E98" w14:textId="77777777" w:rsidTr="00933585">
        <w:trPr>
          <w:trHeight w:val="340"/>
        </w:trPr>
        <w:tc>
          <w:tcPr>
            <w:tcW w:w="3664" w:type="pct"/>
            <w:gridSpan w:val="5"/>
            <w:vAlign w:val="center"/>
            <w:hideMark/>
          </w:tcPr>
          <w:p w14:paraId="5B69A522" w14:textId="77777777" w:rsidR="00933585" w:rsidRPr="00217FB2" w:rsidRDefault="00933585" w:rsidP="00933585">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合计</w:t>
            </w:r>
          </w:p>
        </w:tc>
        <w:tc>
          <w:tcPr>
            <w:tcW w:w="655" w:type="pct"/>
            <w:vAlign w:val="center"/>
          </w:tcPr>
          <w:p w14:paraId="7EF0EA9B" w14:textId="77777777" w:rsidR="00933585" w:rsidRPr="00217FB2" w:rsidRDefault="00933585" w:rsidP="00933585">
            <w:pPr>
              <w:spacing w:after="0"/>
              <w:jc w:val="center"/>
              <w:rPr>
                <w:rFonts w:ascii="Times New Roman" w:eastAsia="宋体" w:hAnsi="Times New Roman"/>
                <w:color w:val="000000" w:themeColor="text1"/>
                <w:sz w:val="21"/>
                <w:szCs w:val="21"/>
              </w:rPr>
            </w:pPr>
          </w:p>
        </w:tc>
        <w:tc>
          <w:tcPr>
            <w:tcW w:w="682" w:type="pct"/>
            <w:vAlign w:val="center"/>
          </w:tcPr>
          <w:p w14:paraId="7B6533AB" w14:textId="77777777" w:rsidR="00933585" w:rsidRPr="00217FB2" w:rsidRDefault="00933585" w:rsidP="00933585">
            <w:pPr>
              <w:spacing w:after="0"/>
              <w:jc w:val="center"/>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p>
        </w:tc>
      </w:tr>
    </w:tbl>
    <w:p w14:paraId="5648D793" w14:textId="77777777" w:rsidR="005D62AB" w:rsidRPr="00217FB2" w:rsidRDefault="002774AD" w:rsidP="005D62AB">
      <w:pPr>
        <w:pStyle w:val="21"/>
        <w:snapToGrid w:val="0"/>
        <w:spacing w:line="520" w:lineRule="exact"/>
        <w:ind w:firstLineChars="200" w:firstLine="560"/>
        <w:jc w:val="both"/>
        <w:rPr>
          <w:rFonts w:eastAsia="宋体" w:hAnsi="宋体"/>
          <w:color w:val="000000" w:themeColor="text1"/>
          <w:szCs w:val="28"/>
        </w:rPr>
      </w:pPr>
      <w:r w:rsidRPr="00217FB2">
        <w:rPr>
          <w:rFonts w:eastAsia="宋体" w:hAnsi="宋体" w:hint="eastAsia"/>
          <w:color w:val="000000" w:themeColor="text1"/>
          <w:szCs w:val="28"/>
        </w:rPr>
        <w:t>项目建设过程中落实了“三同时”管理制度，各项</w:t>
      </w:r>
      <w:r w:rsidR="000B1E49" w:rsidRPr="00217FB2">
        <w:rPr>
          <w:rFonts w:eastAsia="宋体" w:hAnsi="宋体" w:hint="eastAsia"/>
          <w:color w:val="000000" w:themeColor="text1"/>
          <w:szCs w:val="28"/>
        </w:rPr>
        <w:t>环境保护措施</w:t>
      </w:r>
      <w:r w:rsidRPr="00217FB2">
        <w:rPr>
          <w:rFonts w:eastAsia="宋体" w:hAnsi="宋体" w:hint="eastAsia"/>
          <w:color w:val="000000" w:themeColor="text1"/>
          <w:szCs w:val="28"/>
        </w:rPr>
        <w:t>建设及</w:t>
      </w:r>
      <w:r w:rsidR="000B1E49" w:rsidRPr="00217FB2">
        <w:rPr>
          <w:rFonts w:eastAsia="宋体" w:hAnsi="宋体" w:hint="eastAsia"/>
          <w:color w:val="000000" w:themeColor="text1"/>
          <w:szCs w:val="28"/>
        </w:rPr>
        <w:t>落实情况见表</w:t>
      </w:r>
      <w:r w:rsidR="000B1E49" w:rsidRPr="00217FB2">
        <w:rPr>
          <w:rFonts w:eastAsia="宋体" w:hAnsi="宋体" w:hint="eastAsia"/>
          <w:color w:val="000000" w:themeColor="text1"/>
          <w:szCs w:val="28"/>
        </w:rPr>
        <w:t>4-</w:t>
      </w:r>
      <w:r w:rsidR="00C9740F" w:rsidRPr="00217FB2">
        <w:rPr>
          <w:rFonts w:eastAsia="宋体" w:hAnsi="宋体"/>
          <w:color w:val="000000" w:themeColor="text1"/>
          <w:szCs w:val="28"/>
        </w:rPr>
        <w:t>8</w:t>
      </w:r>
      <w:r w:rsidR="000B1E49" w:rsidRPr="00217FB2">
        <w:rPr>
          <w:rFonts w:eastAsia="宋体" w:hAnsi="宋体" w:hint="eastAsia"/>
          <w:color w:val="000000" w:themeColor="text1"/>
          <w:szCs w:val="28"/>
        </w:rPr>
        <w:t>。</w:t>
      </w:r>
    </w:p>
    <w:p w14:paraId="43831412" w14:textId="77777777" w:rsidR="005D62AB" w:rsidRPr="00023987" w:rsidRDefault="00023987" w:rsidP="00023987">
      <w:pPr>
        <w:pStyle w:val="21"/>
        <w:snapToGrid w:val="0"/>
        <w:spacing w:line="520" w:lineRule="exact"/>
        <w:ind w:firstLineChars="200" w:firstLine="480"/>
        <w:jc w:val="center"/>
        <w:rPr>
          <w:rFonts w:eastAsia="宋体" w:hAnsi="宋体"/>
          <w:sz w:val="24"/>
          <w:szCs w:val="28"/>
        </w:rPr>
      </w:pPr>
      <w:r w:rsidRPr="00023987">
        <w:rPr>
          <w:rFonts w:eastAsia="黑体" w:hint="eastAsia"/>
          <w:color w:val="000000"/>
          <w:sz w:val="24"/>
          <w:szCs w:val="24"/>
        </w:rPr>
        <w:lastRenderedPageBreak/>
        <w:t>表</w:t>
      </w:r>
      <w:r w:rsidRPr="00023987">
        <w:rPr>
          <w:rFonts w:eastAsia="黑体" w:hint="eastAsia"/>
          <w:color w:val="000000"/>
          <w:sz w:val="24"/>
          <w:szCs w:val="24"/>
        </w:rPr>
        <w:t>4-</w:t>
      </w:r>
      <w:r w:rsidR="00C9740F">
        <w:rPr>
          <w:rFonts w:eastAsia="黑体"/>
          <w:color w:val="000000"/>
          <w:sz w:val="24"/>
          <w:szCs w:val="24"/>
        </w:rPr>
        <w:t>8</w:t>
      </w:r>
      <w:r w:rsidRPr="00023987">
        <w:rPr>
          <w:rFonts w:eastAsia="黑体" w:hint="eastAsia"/>
          <w:color w:val="000000"/>
          <w:sz w:val="24"/>
          <w:szCs w:val="24"/>
        </w:rPr>
        <w:t xml:space="preserve">  </w:t>
      </w:r>
      <w:r w:rsidR="00C9740F">
        <w:rPr>
          <w:rFonts w:eastAsia="黑体"/>
          <w:color w:val="000000"/>
          <w:sz w:val="24"/>
          <w:szCs w:val="24"/>
        </w:rPr>
        <w:t xml:space="preserve">  </w:t>
      </w:r>
      <w:r w:rsidRPr="00023987">
        <w:rPr>
          <w:rFonts w:eastAsia="黑体" w:hint="eastAsia"/>
          <w:color w:val="000000"/>
          <w:sz w:val="24"/>
          <w:szCs w:val="24"/>
        </w:rPr>
        <w:t>项目环保措施落实情况一览表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240"/>
        <w:gridCol w:w="2184"/>
        <w:gridCol w:w="978"/>
        <w:gridCol w:w="2708"/>
        <w:gridCol w:w="1411"/>
      </w:tblGrid>
      <w:tr w:rsidR="00023987" w:rsidRPr="009B03A1" w14:paraId="65198F32" w14:textId="77777777" w:rsidTr="00546BCF">
        <w:trPr>
          <w:trHeight w:val="340"/>
        </w:trPr>
        <w:tc>
          <w:tcPr>
            <w:tcW w:w="356" w:type="pct"/>
            <w:tcBorders>
              <w:top w:val="single" w:sz="12" w:space="0" w:color="auto"/>
              <w:left w:val="nil"/>
              <w:bottom w:val="single" w:sz="6" w:space="0" w:color="auto"/>
              <w:right w:val="single" w:sz="6" w:space="0" w:color="auto"/>
            </w:tcBorders>
            <w:vAlign w:val="center"/>
            <w:hideMark/>
          </w:tcPr>
          <w:p w14:paraId="16A5BF13"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项目</w:t>
            </w:r>
          </w:p>
        </w:tc>
        <w:tc>
          <w:tcPr>
            <w:tcW w:w="676" w:type="pct"/>
            <w:tcBorders>
              <w:top w:val="single" w:sz="12" w:space="0" w:color="auto"/>
              <w:left w:val="single" w:sz="6" w:space="0" w:color="auto"/>
              <w:bottom w:val="single" w:sz="4" w:space="0" w:color="auto"/>
              <w:right w:val="single" w:sz="6" w:space="0" w:color="auto"/>
            </w:tcBorders>
            <w:vAlign w:val="center"/>
            <w:hideMark/>
          </w:tcPr>
          <w:p w14:paraId="6F9FE8C8"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产污环节</w:t>
            </w:r>
          </w:p>
        </w:tc>
        <w:tc>
          <w:tcPr>
            <w:tcW w:w="1723" w:type="pct"/>
            <w:gridSpan w:val="2"/>
            <w:tcBorders>
              <w:top w:val="single" w:sz="12" w:space="0" w:color="auto"/>
              <w:left w:val="single" w:sz="6" w:space="0" w:color="auto"/>
              <w:bottom w:val="single" w:sz="6" w:space="0" w:color="auto"/>
              <w:right w:val="single" w:sz="6" w:space="0" w:color="auto"/>
            </w:tcBorders>
            <w:vAlign w:val="center"/>
            <w:hideMark/>
          </w:tcPr>
          <w:p w14:paraId="64B2394A"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环评要求</w:t>
            </w:r>
          </w:p>
        </w:tc>
        <w:tc>
          <w:tcPr>
            <w:tcW w:w="1476" w:type="pct"/>
            <w:tcBorders>
              <w:top w:val="single" w:sz="12" w:space="0" w:color="auto"/>
              <w:left w:val="single" w:sz="6" w:space="0" w:color="auto"/>
              <w:bottom w:val="single" w:sz="6" w:space="0" w:color="auto"/>
              <w:right w:val="nil"/>
            </w:tcBorders>
            <w:vAlign w:val="center"/>
            <w:hideMark/>
          </w:tcPr>
          <w:p w14:paraId="244CB6CF"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实际建设</w:t>
            </w:r>
          </w:p>
        </w:tc>
        <w:tc>
          <w:tcPr>
            <w:tcW w:w="769" w:type="pct"/>
            <w:tcBorders>
              <w:top w:val="single" w:sz="12" w:space="0" w:color="auto"/>
              <w:left w:val="single" w:sz="6" w:space="0" w:color="auto"/>
              <w:bottom w:val="single" w:sz="6" w:space="0" w:color="auto"/>
              <w:right w:val="nil"/>
            </w:tcBorders>
          </w:tcPr>
          <w:p w14:paraId="2E0DDE65"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变化情况</w:t>
            </w:r>
          </w:p>
        </w:tc>
      </w:tr>
      <w:tr w:rsidR="009B03A1" w:rsidRPr="009B03A1" w14:paraId="7AFED4CE" w14:textId="77777777" w:rsidTr="00546BCF">
        <w:trPr>
          <w:trHeight w:val="340"/>
        </w:trPr>
        <w:tc>
          <w:tcPr>
            <w:tcW w:w="356" w:type="pct"/>
            <w:vMerge w:val="restart"/>
            <w:tcBorders>
              <w:top w:val="single" w:sz="6" w:space="0" w:color="auto"/>
              <w:left w:val="nil"/>
              <w:bottom w:val="single" w:sz="6" w:space="0" w:color="auto"/>
              <w:right w:val="single" w:sz="6" w:space="0" w:color="auto"/>
            </w:tcBorders>
            <w:vAlign w:val="center"/>
            <w:hideMark/>
          </w:tcPr>
          <w:p w14:paraId="20976E72"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废气</w:t>
            </w:r>
          </w:p>
        </w:tc>
        <w:tc>
          <w:tcPr>
            <w:tcW w:w="676" w:type="pct"/>
            <w:tcBorders>
              <w:top w:val="single" w:sz="6" w:space="0" w:color="auto"/>
              <w:left w:val="single" w:sz="6" w:space="0" w:color="auto"/>
              <w:bottom w:val="single" w:sz="4" w:space="0" w:color="auto"/>
              <w:right w:val="single" w:sz="6" w:space="0" w:color="auto"/>
            </w:tcBorders>
            <w:vAlign w:val="center"/>
            <w:hideMark/>
          </w:tcPr>
          <w:p w14:paraId="6C74D9DD"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破碎工段</w:t>
            </w:r>
          </w:p>
        </w:tc>
        <w:tc>
          <w:tcPr>
            <w:tcW w:w="1190" w:type="pct"/>
            <w:tcBorders>
              <w:top w:val="single" w:sz="6" w:space="0" w:color="auto"/>
              <w:left w:val="single" w:sz="6" w:space="0" w:color="auto"/>
              <w:right w:val="single" w:sz="6" w:space="0" w:color="auto"/>
            </w:tcBorders>
            <w:vAlign w:val="center"/>
          </w:tcPr>
          <w:p w14:paraId="59D6D3F1"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滤筒+</w:t>
            </w:r>
            <w:r w:rsidRPr="00217FB2">
              <w:rPr>
                <w:rFonts w:ascii="宋体" w:eastAsia="宋体" w:hAnsi="宋体"/>
                <w:color w:val="000000" w:themeColor="text1"/>
                <w:sz w:val="21"/>
                <w:szCs w:val="21"/>
              </w:rPr>
              <w:t>低温等离子+活性炭吸附</w:t>
            </w:r>
          </w:p>
        </w:tc>
        <w:tc>
          <w:tcPr>
            <w:tcW w:w="533" w:type="pct"/>
            <w:vMerge w:val="restart"/>
            <w:tcBorders>
              <w:top w:val="single" w:sz="6" w:space="0" w:color="auto"/>
              <w:left w:val="single" w:sz="6" w:space="0" w:color="auto"/>
              <w:right w:val="single" w:sz="6" w:space="0" w:color="auto"/>
            </w:tcBorders>
            <w:vAlign w:val="center"/>
          </w:tcPr>
          <w:p w14:paraId="218DAAAE"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1</w:t>
            </w:r>
            <w:r w:rsidRPr="00217FB2">
              <w:rPr>
                <w:rFonts w:ascii="宋体" w:eastAsia="宋体" w:hAnsi="宋体" w:hint="eastAsia"/>
                <w:color w:val="000000" w:themeColor="text1"/>
                <w:sz w:val="21"/>
                <w:szCs w:val="21"/>
              </w:rPr>
              <w:t>根</w:t>
            </w:r>
            <w:r w:rsidRPr="00217FB2">
              <w:rPr>
                <w:rFonts w:ascii="宋体" w:eastAsia="宋体" w:hAnsi="宋体"/>
                <w:color w:val="000000" w:themeColor="text1"/>
                <w:sz w:val="21"/>
                <w:szCs w:val="21"/>
              </w:rPr>
              <w:t>25m高排气筒</w:t>
            </w:r>
          </w:p>
        </w:tc>
        <w:tc>
          <w:tcPr>
            <w:tcW w:w="1476" w:type="pct"/>
            <w:tcBorders>
              <w:top w:val="single" w:sz="6" w:space="0" w:color="auto"/>
              <w:left w:val="single" w:sz="6" w:space="0" w:color="auto"/>
              <w:right w:val="nil"/>
            </w:tcBorders>
            <w:vAlign w:val="center"/>
          </w:tcPr>
          <w:p w14:paraId="52D99ECA" w14:textId="77777777" w:rsidR="00023987" w:rsidRPr="00217FB2" w:rsidRDefault="009B03A1"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滤筒+</w:t>
            </w:r>
            <w:r w:rsidRPr="00217FB2">
              <w:rPr>
                <w:rFonts w:ascii="宋体" w:eastAsia="宋体" w:hAnsi="宋体"/>
                <w:color w:val="000000" w:themeColor="text1"/>
                <w:sz w:val="21"/>
                <w:szCs w:val="21"/>
              </w:rPr>
              <w:t>低温等离子+活性炭吸附</w:t>
            </w:r>
          </w:p>
        </w:tc>
        <w:tc>
          <w:tcPr>
            <w:tcW w:w="769" w:type="pct"/>
            <w:tcBorders>
              <w:top w:val="single" w:sz="6" w:space="0" w:color="auto"/>
              <w:left w:val="single" w:sz="6" w:space="0" w:color="auto"/>
              <w:right w:val="nil"/>
            </w:tcBorders>
          </w:tcPr>
          <w:p w14:paraId="01AD9376" w14:textId="77777777" w:rsidR="00023987" w:rsidRPr="00217FB2" w:rsidRDefault="009B03A1"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9B03A1" w:rsidRPr="009B03A1" w14:paraId="03F96F24" w14:textId="77777777" w:rsidTr="00546BCF">
        <w:trPr>
          <w:trHeight w:val="340"/>
        </w:trPr>
        <w:tc>
          <w:tcPr>
            <w:tcW w:w="356" w:type="pct"/>
            <w:vMerge/>
            <w:tcBorders>
              <w:top w:val="single" w:sz="6" w:space="0" w:color="auto"/>
              <w:left w:val="nil"/>
              <w:bottom w:val="single" w:sz="6" w:space="0" w:color="auto"/>
              <w:right w:val="single" w:sz="6" w:space="0" w:color="auto"/>
            </w:tcBorders>
            <w:vAlign w:val="center"/>
            <w:hideMark/>
          </w:tcPr>
          <w:p w14:paraId="1D36D2DC" w14:textId="77777777" w:rsidR="00023987" w:rsidRPr="00217FB2" w:rsidRDefault="00023987" w:rsidP="00023987">
            <w:pPr>
              <w:spacing w:after="0"/>
              <w:rPr>
                <w:rFonts w:ascii="宋体" w:eastAsia="宋体" w:hAnsi="宋体"/>
                <w:color w:val="000000" w:themeColor="text1"/>
                <w:sz w:val="21"/>
                <w:szCs w:val="21"/>
              </w:rPr>
            </w:pPr>
          </w:p>
        </w:tc>
        <w:tc>
          <w:tcPr>
            <w:tcW w:w="676" w:type="pct"/>
            <w:tcBorders>
              <w:top w:val="single" w:sz="6" w:space="0" w:color="auto"/>
              <w:left w:val="single" w:sz="6" w:space="0" w:color="auto"/>
              <w:bottom w:val="single" w:sz="6" w:space="0" w:color="auto"/>
              <w:right w:val="single" w:sz="6" w:space="0" w:color="auto"/>
            </w:tcBorders>
            <w:vAlign w:val="center"/>
            <w:hideMark/>
          </w:tcPr>
          <w:p w14:paraId="5B43FB3E" w14:textId="77777777" w:rsidR="00023987" w:rsidRPr="00217FB2" w:rsidRDefault="00023987" w:rsidP="00023987">
            <w:pPr>
              <w:spacing w:after="0"/>
              <w:jc w:val="center"/>
              <w:rPr>
                <w:rFonts w:ascii="宋体" w:eastAsia="宋体" w:hAnsi="宋体"/>
                <w:snapToGrid w:val="0"/>
                <w:color w:val="000000" w:themeColor="text1"/>
                <w:sz w:val="21"/>
                <w:szCs w:val="21"/>
              </w:rPr>
            </w:pPr>
            <w:r w:rsidRPr="00217FB2">
              <w:rPr>
                <w:rFonts w:ascii="宋体" w:eastAsia="宋体" w:hAnsi="宋体"/>
                <w:color w:val="000000" w:themeColor="text1"/>
                <w:sz w:val="21"/>
                <w:szCs w:val="21"/>
              </w:rPr>
              <w:t>注塑生产线</w:t>
            </w:r>
          </w:p>
        </w:tc>
        <w:tc>
          <w:tcPr>
            <w:tcW w:w="1190" w:type="pct"/>
            <w:tcBorders>
              <w:left w:val="single" w:sz="6" w:space="0" w:color="auto"/>
              <w:bottom w:val="single" w:sz="6" w:space="0" w:color="auto"/>
              <w:right w:val="single" w:sz="6" w:space="0" w:color="auto"/>
            </w:tcBorders>
            <w:vAlign w:val="center"/>
            <w:hideMark/>
          </w:tcPr>
          <w:p w14:paraId="5A0A51A3" w14:textId="77777777" w:rsidR="00023987" w:rsidRPr="00217FB2" w:rsidRDefault="009B03A1"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滤筒+</w:t>
            </w:r>
            <w:r w:rsidRPr="00217FB2">
              <w:rPr>
                <w:rFonts w:ascii="宋体" w:eastAsia="宋体" w:hAnsi="宋体"/>
                <w:color w:val="000000" w:themeColor="text1"/>
                <w:sz w:val="21"/>
                <w:szCs w:val="21"/>
              </w:rPr>
              <w:t>低温等离子+活性炭吸附</w:t>
            </w:r>
          </w:p>
        </w:tc>
        <w:tc>
          <w:tcPr>
            <w:tcW w:w="533" w:type="pct"/>
            <w:vMerge/>
            <w:tcBorders>
              <w:left w:val="single" w:sz="6" w:space="0" w:color="auto"/>
              <w:right w:val="single" w:sz="6" w:space="0" w:color="auto"/>
            </w:tcBorders>
            <w:vAlign w:val="center"/>
          </w:tcPr>
          <w:p w14:paraId="58EACB6E" w14:textId="77777777" w:rsidR="00023987" w:rsidRPr="00217FB2" w:rsidRDefault="00023987" w:rsidP="00023987">
            <w:pPr>
              <w:spacing w:after="0"/>
              <w:jc w:val="center"/>
              <w:rPr>
                <w:rFonts w:ascii="宋体" w:eastAsia="宋体" w:hAnsi="宋体"/>
                <w:color w:val="000000" w:themeColor="text1"/>
                <w:sz w:val="21"/>
                <w:szCs w:val="21"/>
              </w:rPr>
            </w:pPr>
          </w:p>
        </w:tc>
        <w:tc>
          <w:tcPr>
            <w:tcW w:w="1476" w:type="pct"/>
            <w:tcBorders>
              <w:left w:val="single" w:sz="6" w:space="0" w:color="auto"/>
              <w:bottom w:val="single" w:sz="6" w:space="0" w:color="auto"/>
              <w:right w:val="nil"/>
            </w:tcBorders>
            <w:vAlign w:val="center"/>
          </w:tcPr>
          <w:p w14:paraId="428B2669" w14:textId="77777777" w:rsidR="00023987" w:rsidRPr="00217FB2" w:rsidRDefault="009B03A1"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滤筒+</w:t>
            </w:r>
            <w:r w:rsidRPr="00217FB2">
              <w:rPr>
                <w:rFonts w:ascii="宋体" w:eastAsia="宋体" w:hAnsi="宋体"/>
                <w:color w:val="000000" w:themeColor="text1"/>
                <w:sz w:val="21"/>
                <w:szCs w:val="21"/>
              </w:rPr>
              <w:t>低温等离子+活性炭吸附</w:t>
            </w:r>
          </w:p>
        </w:tc>
        <w:tc>
          <w:tcPr>
            <w:tcW w:w="769" w:type="pct"/>
            <w:tcBorders>
              <w:left w:val="single" w:sz="6" w:space="0" w:color="auto"/>
              <w:bottom w:val="single" w:sz="6" w:space="0" w:color="auto"/>
              <w:right w:val="nil"/>
            </w:tcBorders>
          </w:tcPr>
          <w:p w14:paraId="6F4D4FC0" w14:textId="77777777" w:rsidR="00023987" w:rsidRPr="00217FB2" w:rsidRDefault="009B03A1"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023987" w:rsidRPr="009B03A1" w14:paraId="4EB4E87F" w14:textId="77777777" w:rsidTr="00546BCF">
        <w:trPr>
          <w:trHeight w:val="340"/>
        </w:trPr>
        <w:tc>
          <w:tcPr>
            <w:tcW w:w="356" w:type="pct"/>
            <w:vMerge/>
            <w:tcBorders>
              <w:top w:val="single" w:sz="6" w:space="0" w:color="auto"/>
              <w:left w:val="nil"/>
              <w:bottom w:val="single" w:sz="6" w:space="0" w:color="auto"/>
              <w:right w:val="single" w:sz="6" w:space="0" w:color="auto"/>
            </w:tcBorders>
            <w:vAlign w:val="center"/>
            <w:hideMark/>
          </w:tcPr>
          <w:p w14:paraId="13296B42" w14:textId="77777777" w:rsidR="00023987" w:rsidRPr="00217FB2" w:rsidRDefault="00023987" w:rsidP="00023987">
            <w:pPr>
              <w:spacing w:after="0"/>
              <w:rPr>
                <w:rFonts w:ascii="宋体" w:eastAsia="宋体" w:hAnsi="宋体"/>
                <w:color w:val="000000" w:themeColor="text1"/>
                <w:sz w:val="21"/>
                <w:szCs w:val="21"/>
              </w:rPr>
            </w:pPr>
          </w:p>
        </w:tc>
        <w:tc>
          <w:tcPr>
            <w:tcW w:w="676" w:type="pct"/>
            <w:tcBorders>
              <w:top w:val="single" w:sz="6" w:space="0" w:color="auto"/>
              <w:left w:val="single" w:sz="6" w:space="0" w:color="auto"/>
              <w:right w:val="single" w:sz="6" w:space="0" w:color="auto"/>
            </w:tcBorders>
            <w:vAlign w:val="center"/>
            <w:hideMark/>
          </w:tcPr>
          <w:p w14:paraId="370478C7"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拉丝造粒生产线</w:t>
            </w:r>
          </w:p>
        </w:tc>
        <w:tc>
          <w:tcPr>
            <w:tcW w:w="1190" w:type="pct"/>
            <w:tcBorders>
              <w:top w:val="single" w:sz="6" w:space="0" w:color="auto"/>
              <w:left w:val="single" w:sz="6" w:space="0" w:color="auto"/>
              <w:bottom w:val="single" w:sz="6" w:space="0" w:color="auto"/>
              <w:right w:val="single" w:sz="6" w:space="0" w:color="auto"/>
            </w:tcBorders>
            <w:vAlign w:val="center"/>
            <w:hideMark/>
          </w:tcPr>
          <w:p w14:paraId="419A2DCE"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水喷淋+低温等离子+活性炭吸附</w:t>
            </w:r>
          </w:p>
        </w:tc>
        <w:tc>
          <w:tcPr>
            <w:tcW w:w="533" w:type="pct"/>
            <w:vMerge/>
            <w:tcBorders>
              <w:left w:val="single" w:sz="6" w:space="0" w:color="auto"/>
              <w:bottom w:val="single" w:sz="6" w:space="0" w:color="auto"/>
              <w:right w:val="single" w:sz="6" w:space="0" w:color="auto"/>
            </w:tcBorders>
            <w:vAlign w:val="center"/>
          </w:tcPr>
          <w:p w14:paraId="52DC0490" w14:textId="77777777" w:rsidR="00023987" w:rsidRPr="00217FB2" w:rsidRDefault="00023987" w:rsidP="00023987">
            <w:pPr>
              <w:spacing w:after="0"/>
              <w:jc w:val="center"/>
              <w:rPr>
                <w:rFonts w:ascii="宋体" w:eastAsia="宋体" w:hAnsi="宋体"/>
                <w:color w:val="000000" w:themeColor="text1"/>
                <w:sz w:val="21"/>
                <w:szCs w:val="21"/>
              </w:rPr>
            </w:pPr>
          </w:p>
        </w:tc>
        <w:tc>
          <w:tcPr>
            <w:tcW w:w="1476" w:type="pct"/>
            <w:tcBorders>
              <w:top w:val="single" w:sz="6" w:space="0" w:color="auto"/>
              <w:left w:val="single" w:sz="6" w:space="0" w:color="auto"/>
              <w:bottom w:val="single" w:sz="6" w:space="0" w:color="auto"/>
              <w:right w:val="nil"/>
            </w:tcBorders>
            <w:vAlign w:val="center"/>
          </w:tcPr>
          <w:p w14:paraId="5DA7E226" w14:textId="77777777" w:rsidR="00023987" w:rsidRPr="00217FB2" w:rsidRDefault="009B03A1"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水喷淋+低温等离子+活性炭吸附</w:t>
            </w:r>
          </w:p>
        </w:tc>
        <w:tc>
          <w:tcPr>
            <w:tcW w:w="769" w:type="pct"/>
            <w:tcBorders>
              <w:top w:val="single" w:sz="6" w:space="0" w:color="auto"/>
              <w:left w:val="single" w:sz="6" w:space="0" w:color="auto"/>
              <w:bottom w:val="single" w:sz="6" w:space="0" w:color="auto"/>
              <w:right w:val="nil"/>
            </w:tcBorders>
          </w:tcPr>
          <w:p w14:paraId="0C9BC3D8" w14:textId="77777777" w:rsidR="00023987" w:rsidRPr="00217FB2" w:rsidRDefault="009B03A1"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023987" w:rsidRPr="009B03A1" w14:paraId="5402C6D2" w14:textId="77777777" w:rsidTr="00546BCF">
        <w:trPr>
          <w:trHeight w:val="340"/>
        </w:trPr>
        <w:tc>
          <w:tcPr>
            <w:tcW w:w="356" w:type="pct"/>
            <w:vMerge w:val="restart"/>
            <w:tcBorders>
              <w:top w:val="single" w:sz="6" w:space="0" w:color="auto"/>
              <w:left w:val="nil"/>
              <w:bottom w:val="single" w:sz="6" w:space="0" w:color="auto"/>
              <w:right w:val="single" w:sz="6" w:space="0" w:color="auto"/>
            </w:tcBorders>
            <w:vAlign w:val="center"/>
            <w:hideMark/>
          </w:tcPr>
          <w:p w14:paraId="0D481E5E"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废水</w:t>
            </w:r>
          </w:p>
        </w:tc>
        <w:tc>
          <w:tcPr>
            <w:tcW w:w="676" w:type="pct"/>
            <w:tcBorders>
              <w:top w:val="single" w:sz="6" w:space="0" w:color="auto"/>
              <w:left w:val="single" w:sz="6" w:space="0" w:color="auto"/>
              <w:bottom w:val="single" w:sz="6" w:space="0" w:color="auto"/>
              <w:right w:val="single" w:sz="6" w:space="0" w:color="auto"/>
            </w:tcBorders>
            <w:vAlign w:val="center"/>
            <w:hideMark/>
          </w:tcPr>
          <w:p w14:paraId="22C1A18A"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生活污水</w:t>
            </w:r>
          </w:p>
        </w:tc>
        <w:tc>
          <w:tcPr>
            <w:tcW w:w="1723" w:type="pct"/>
            <w:gridSpan w:val="2"/>
            <w:tcBorders>
              <w:top w:val="single" w:sz="6" w:space="0" w:color="auto"/>
              <w:left w:val="single" w:sz="6" w:space="0" w:color="auto"/>
              <w:bottom w:val="single" w:sz="6" w:space="0" w:color="auto"/>
              <w:right w:val="single" w:sz="6" w:space="0" w:color="auto"/>
            </w:tcBorders>
            <w:vAlign w:val="center"/>
            <w:hideMark/>
          </w:tcPr>
          <w:p w14:paraId="795EF71B"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20m</w:t>
            </w:r>
            <w:r w:rsidRPr="00217FB2">
              <w:rPr>
                <w:rFonts w:ascii="宋体" w:eastAsia="宋体" w:hAnsi="宋体"/>
                <w:color w:val="000000" w:themeColor="text1"/>
                <w:sz w:val="21"/>
                <w:szCs w:val="21"/>
                <w:vertAlign w:val="superscript"/>
              </w:rPr>
              <w:t>3</w:t>
            </w:r>
            <w:r w:rsidRPr="00217FB2">
              <w:rPr>
                <w:rFonts w:ascii="宋体" w:eastAsia="宋体" w:hAnsi="宋体"/>
                <w:color w:val="000000" w:themeColor="text1"/>
                <w:sz w:val="21"/>
                <w:szCs w:val="21"/>
              </w:rPr>
              <w:t>/h生活污水处理站1座</w:t>
            </w:r>
          </w:p>
        </w:tc>
        <w:tc>
          <w:tcPr>
            <w:tcW w:w="1476" w:type="pct"/>
            <w:tcBorders>
              <w:top w:val="single" w:sz="6" w:space="0" w:color="auto"/>
              <w:left w:val="single" w:sz="6" w:space="0" w:color="auto"/>
              <w:bottom w:val="single" w:sz="6" w:space="0" w:color="auto"/>
              <w:right w:val="nil"/>
            </w:tcBorders>
            <w:vAlign w:val="center"/>
          </w:tcPr>
          <w:p w14:paraId="4B3ACE0E"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依托现有工程</w:t>
            </w:r>
          </w:p>
        </w:tc>
        <w:tc>
          <w:tcPr>
            <w:tcW w:w="769" w:type="pct"/>
            <w:tcBorders>
              <w:top w:val="single" w:sz="6" w:space="0" w:color="auto"/>
              <w:left w:val="single" w:sz="6" w:space="0" w:color="auto"/>
              <w:bottom w:val="single" w:sz="6" w:space="0" w:color="auto"/>
              <w:right w:val="nil"/>
            </w:tcBorders>
          </w:tcPr>
          <w:p w14:paraId="29FFC3AF"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023987" w:rsidRPr="009B03A1" w14:paraId="2023833B" w14:textId="77777777" w:rsidTr="00546BCF">
        <w:trPr>
          <w:trHeight w:val="340"/>
        </w:trPr>
        <w:tc>
          <w:tcPr>
            <w:tcW w:w="356" w:type="pct"/>
            <w:vMerge/>
            <w:tcBorders>
              <w:top w:val="single" w:sz="6" w:space="0" w:color="auto"/>
              <w:left w:val="nil"/>
              <w:bottom w:val="single" w:sz="6" w:space="0" w:color="auto"/>
              <w:right w:val="single" w:sz="6" w:space="0" w:color="auto"/>
            </w:tcBorders>
            <w:vAlign w:val="center"/>
            <w:hideMark/>
          </w:tcPr>
          <w:p w14:paraId="0992539D" w14:textId="77777777" w:rsidR="00023987" w:rsidRPr="00217FB2" w:rsidRDefault="00023987" w:rsidP="00023987">
            <w:pPr>
              <w:spacing w:after="0"/>
              <w:rPr>
                <w:rFonts w:ascii="宋体" w:eastAsia="宋体" w:hAnsi="宋体"/>
                <w:color w:val="000000" w:themeColor="text1"/>
                <w:sz w:val="21"/>
                <w:szCs w:val="21"/>
              </w:rPr>
            </w:pPr>
          </w:p>
        </w:tc>
        <w:tc>
          <w:tcPr>
            <w:tcW w:w="676" w:type="pct"/>
            <w:tcBorders>
              <w:top w:val="single" w:sz="6" w:space="0" w:color="auto"/>
              <w:left w:val="single" w:sz="6" w:space="0" w:color="auto"/>
              <w:bottom w:val="single" w:sz="6" w:space="0" w:color="auto"/>
              <w:right w:val="single" w:sz="6" w:space="0" w:color="auto"/>
            </w:tcBorders>
            <w:vAlign w:val="center"/>
            <w:hideMark/>
          </w:tcPr>
          <w:p w14:paraId="4D9E6209"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清净下水</w:t>
            </w:r>
          </w:p>
        </w:tc>
        <w:tc>
          <w:tcPr>
            <w:tcW w:w="1723" w:type="pct"/>
            <w:gridSpan w:val="2"/>
            <w:tcBorders>
              <w:top w:val="single" w:sz="6" w:space="0" w:color="auto"/>
              <w:left w:val="single" w:sz="6" w:space="0" w:color="auto"/>
              <w:bottom w:val="single" w:sz="6" w:space="0" w:color="auto"/>
              <w:right w:val="single" w:sz="6" w:space="0" w:color="auto"/>
            </w:tcBorders>
            <w:vAlign w:val="center"/>
            <w:hideMark/>
          </w:tcPr>
          <w:p w14:paraId="5023CF5B" w14:textId="77777777" w:rsidR="00023987" w:rsidRPr="00217FB2" w:rsidRDefault="00023987" w:rsidP="00023987">
            <w:pPr>
              <w:spacing w:after="0"/>
              <w:jc w:val="center"/>
              <w:rPr>
                <w:rFonts w:ascii="宋体" w:eastAsia="宋体" w:hAnsi="宋体"/>
                <w:color w:val="000000" w:themeColor="text1"/>
                <w:sz w:val="21"/>
                <w:szCs w:val="21"/>
              </w:rPr>
            </w:pPr>
            <w:proofErr w:type="gramStart"/>
            <w:r w:rsidRPr="00217FB2">
              <w:rPr>
                <w:rFonts w:ascii="宋体" w:eastAsia="宋体" w:hAnsi="宋体"/>
                <w:color w:val="000000" w:themeColor="text1"/>
                <w:sz w:val="21"/>
                <w:szCs w:val="21"/>
              </w:rPr>
              <w:t>经现有</w:t>
            </w:r>
            <w:proofErr w:type="gramEnd"/>
            <w:r w:rsidRPr="00217FB2">
              <w:rPr>
                <w:rFonts w:ascii="宋体" w:eastAsia="宋体" w:hAnsi="宋体"/>
                <w:color w:val="000000" w:themeColor="text1"/>
                <w:sz w:val="21"/>
                <w:szCs w:val="21"/>
              </w:rPr>
              <w:t>工程总排口排入市政管网</w:t>
            </w:r>
          </w:p>
        </w:tc>
        <w:tc>
          <w:tcPr>
            <w:tcW w:w="1476" w:type="pct"/>
            <w:tcBorders>
              <w:top w:val="single" w:sz="6" w:space="0" w:color="auto"/>
              <w:left w:val="single" w:sz="6" w:space="0" w:color="auto"/>
              <w:bottom w:val="single" w:sz="6" w:space="0" w:color="auto"/>
              <w:right w:val="nil"/>
            </w:tcBorders>
            <w:vAlign w:val="center"/>
          </w:tcPr>
          <w:p w14:paraId="08D6B8F8"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依托现有工程</w:t>
            </w:r>
          </w:p>
        </w:tc>
        <w:tc>
          <w:tcPr>
            <w:tcW w:w="769" w:type="pct"/>
            <w:tcBorders>
              <w:top w:val="single" w:sz="6" w:space="0" w:color="auto"/>
              <w:left w:val="single" w:sz="6" w:space="0" w:color="auto"/>
              <w:bottom w:val="single" w:sz="6" w:space="0" w:color="auto"/>
              <w:right w:val="nil"/>
            </w:tcBorders>
          </w:tcPr>
          <w:p w14:paraId="3082AC94"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546BCF" w:rsidRPr="009B03A1" w14:paraId="2658119D" w14:textId="77777777" w:rsidTr="00546BCF">
        <w:trPr>
          <w:trHeight w:val="340"/>
        </w:trPr>
        <w:tc>
          <w:tcPr>
            <w:tcW w:w="356" w:type="pct"/>
            <w:vMerge w:val="restart"/>
            <w:tcBorders>
              <w:top w:val="single" w:sz="6" w:space="0" w:color="auto"/>
              <w:left w:val="nil"/>
              <w:right w:val="single" w:sz="6" w:space="0" w:color="auto"/>
            </w:tcBorders>
            <w:vAlign w:val="center"/>
            <w:hideMark/>
          </w:tcPr>
          <w:p w14:paraId="0D6E43A1" w14:textId="77777777" w:rsidR="00546BCF" w:rsidRPr="00217FB2" w:rsidRDefault="00546BCF"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噪声</w:t>
            </w:r>
          </w:p>
        </w:tc>
        <w:tc>
          <w:tcPr>
            <w:tcW w:w="676" w:type="pct"/>
            <w:tcBorders>
              <w:top w:val="single" w:sz="6" w:space="0" w:color="auto"/>
              <w:left w:val="single" w:sz="6" w:space="0" w:color="auto"/>
              <w:bottom w:val="single" w:sz="6" w:space="0" w:color="auto"/>
              <w:right w:val="single" w:sz="6" w:space="0" w:color="auto"/>
            </w:tcBorders>
            <w:vAlign w:val="center"/>
            <w:hideMark/>
          </w:tcPr>
          <w:p w14:paraId="5A253F1E" w14:textId="77777777" w:rsidR="00546BCF" w:rsidRPr="00217FB2" w:rsidRDefault="00546BCF" w:rsidP="00023987">
            <w:pPr>
              <w:spacing w:after="0"/>
              <w:jc w:val="center"/>
              <w:rPr>
                <w:rFonts w:ascii="宋体" w:eastAsia="宋体" w:hAnsi="宋体"/>
                <w:color w:val="000000" w:themeColor="text1"/>
                <w:sz w:val="21"/>
                <w:szCs w:val="21"/>
              </w:rPr>
            </w:pPr>
            <w:r>
              <w:rPr>
                <w:rFonts w:ascii="宋体" w:eastAsia="宋体" w:hAnsi="宋体" w:hint="eastAsia"/>
                <w:color w:val="000000" w:themeColor="text1"/>
                <w:sz w:val="21"/>
                <w:szCs w:val="21"/>
              </w:rPr>
              <w:t>切粒机</w:t>
            </w:r>
          </w:p>
        </w:tc>
        <w:tc>
          <w:tcPr>
            <w:tcW w:w="1723" w:type="pct"/>
            <w:gridSpan w:val="2"/>
            <w:tcBorders>
              <w:top w:val="single" w:sz="6" w:space="0" w:color="auto"/>
              <w:left w:val="single" w:sz="6" w:space="0" w:color="auto"/>
              <w:bottom w:val="single" w:sz="6" w:space="0" w:color="auto"/>
              <w:right w:val="single" w:sz="6" w:space="0" w:color="auto"/>
            </w:tcBorders>
            <w:vAlign w:val="center"/>
            <w:hideMark/>
          </w:tcPr>
          <w:p w14:paraId="61F3549D" w14:textId="77777777" w:rsidR="00546BCF" w:rsidRPr="00546BCF" w:rsidRDefault="00546BCF" w:rsidP="00023987">
            <w:pPr>
              <w:spacing w:after="0"/>
              <w:jc w:val="center"/>
              <w:rPr>
                <w:rFonts w:ascii="宋体" w:eastAsia="宋体" w:hAnsi="宋体"/>
                <w:b/>
                <w:color w:val="000000" w:themeColor="text1"/>
                <w:sz w:val="21"/>
                <w:szCs w:val="21"/>
                <w:u w:val="single"/>
              </w:rPr>
            </w:pPr>
            <w:r w:rsidRPr="00546BCF">
              <w:rPr>
                <w:rFonts w:ascii="宋体" w:eastAsia="宋体" w:hAnsi="宋体"/>
                <w:b/>
                <w:color w:val="000000" w:themeColor="text1"/>
                <w:sz w:val="21"/>
                <w:szCs w:val="21"/>
                <w:u w:val="single"/>
              </w:rPr>
              <w:t>基础减振、隔声</w:t>
            </w:r>
          </w:p>
        </w:tc>
        <w:tc>
          <w:tcPr>
            <w:tcW w:w="1476" w:type="pct"/>
            <w:tcBorders>
              <w:top w:val="single" w:sz="6" w:space="0" w:color="auto"/>
              <w:left w:val="single" w:sz="6" w:space="0" w:color="auto"/>
              <w:bottom w:val="single" w:sz="6" w:space="0" w:color="auto"/>
              <w:right w:val="nil"/>
            </w:tcBorders>
            <w:vAlign w:val="center"/>
            <w:hideMark/>
          </w:tcPr>
          <w:p w14:paraId="4F01E865" w14:textId="77777777" w:rsidR="00546BCF" w:rsidRPr="00546BCF" w:rsidRDefault="00546BCF" w:rsidP="00023987">
            <w:pPr>
              <w:spacing w:after="0"/>
              <w:jc w:val="center"/>
              <w:rPr>
                <w:rFonts w:ascii="宋体" w:eastAsia="宋体" w:hAnsi="宋体"/>
                <w:b/>
                <w:color w:val="000000" w:themeColor="text1"/>
                <w:sz w:val="21"/>
                <w:szCs w:val="21"/>
                <w:u w:val="single"/>
              </w:rPr>
            </w:pPr>
            <w:proofErr w:type="gramStart"/>
            <w:r w:rsidRPr="00546BCF">
              <w:rPr>
                <w:rFonts w:ascii="宋体" w:eastAsia="宋体" w:hAnsi="宋体" w:hint="eastAsia"/>
                <w:b/>
                <w:color w:val="000000" w:themeColor="text1"/>
                <w:sz w:val="21"/>
                <w:szCs w:val="21"/>
                <w:u w:val="single"/>
              </w:rPr>
              <w:t>减振垫已安装</w:t>
            </w:r>
            <w:proofErr w:type="gramEnd"/>
            <w:r w:rsidRPr="00546BCF">
              <w:rPr>
                <w:rFonts w:ascii="宋体" w:eastAsia="宋体" w:hAnsi="宋体" w:hint="eastAsia"/>
                <w:b/>
                <w:color w:val="000000" w:themeColor="text1"/>
                <w:sz w:val="21"/>
                <w:szCs w:val="21"/>
                <w:u w:val="single"/>
              </w:rPr>
              <w:t>，采用车</w:t>
            </w:r>
            <w:proofErr w:type="gramStart"/>
            <w:r w:rsidRPr="00546BCF">
              <w:rPr>
                <w:rFonts w:ascii="宋体" w:eastAsia="宋体" w:hAnsi="宋体" w:hint="eastAsia"/>
                <w:b/>
                <w:color w:val="000000" w:themeColor="text1"/>
                <w:sz w:val="21"/>
                <w:szCs w:val="21"/>
                <w:u w:val="single"/>
              </w:rPr>
              <w:t>间隔声</w:t>
            </w:r>
            <w:proofErr w:type="gramEnd"/>
          </w:p>
        </w:tc>
        <w:tc>
          <w:tcPr>
            <w:tcW w:w="769" w:type="pct"/>
            <w:tcBorders>
              <w:top w:val="single" w:sz="6" w:space="0" w:color="auto"/>
              <w:left w:val="single" w:sz="6" w:space="0" w:color="auto"/>
              <w:bottom w:val="single" w:sz="6" w:space="0" w:color="auto"/>
              <w:right w:val="nil"/>
            </w:tcBorders>
            <w:vAlign w:val="center"/>
          </w:tcPr>
          <w:p w14:paraId="173D50F9" w14:textId="77777777" w:rsidR="00546BCF" w:rsidRPr="00546BCF" w:rsidRDefault="00546BCF" w:rsidP="001C06D1">
            <w:pPr>
              <w:spacing w:after="0"/>
              <w:jc w:val="center"/>
              <w:rPr>
                <w:rFonts w:ascii="宋体" w:eastAsia="宋体" w:hAnsi="宋体"/>
                <w:b/>
                <w:color w:val="000000" w:themeColor="text1"/>
                <w:sz w:val="21"/>
                <w:szCs w:val="21"/>
                <w:u w:val="single"/>
              </w:rPr>
            </w:pPr>
            <w:r w:rsidRPr="00546BCF">
              <w:rPr>
                <w:rFonts w:ascii="宋体" w:eastAsia="宋体" w:hAnsi="宋体" w:hint="eastAsia"/>
                <w:b/>
                <w:color w:val="000000" w:themeColor="text1"/>
                <w:sz w:val="21"/>
                <w:szCs w:val="21"/>
                <w:u w:val="single"/>
              </w:rPr>
              <w:t>未变化</w:t>
            </w:r>
          </w:p>
        </w:tc>
      </w:tr>
      <w:tr w:rsidR="00546BCF" w:rsidRPr="009B03A1" w14:paraId="6246E5DF" w14:textId="77777777" w:rsidTr="00546BCF">
        <w:trPr>
          <w:trHeight w:val="340"/>
        </w:trPr>
        <w:tc>
          <w:tcPr>
            <w:tcW w:w="356" w:type="pct"/>
            <w:vMerge/>
            <w:tcBorders>
              <w:left w:val="nil"/>
              <w:bottom w:val="single" w:sz="6" w:space="0" w:color="auto"/>
              <w:right w:val="single" w:sz="6" w:space="0" w:color="auto"/>
            </w:tcBorders>
            <w:vAlign w:val="center"/>
          </w:tcPr>
          <w:p w14:paraId="1BA86D82" w14:textId="77777777" w:rsidR="00546BCF" w:rsidRPr="00217FB2" w:rsidRDefault="00546BCF" w:rsidP="00023987">
            <w:pPr>
              <w:spacing w:after="0"/>
              <w:jc w:val="center"/>
              <w:rPr>
                <w:rFonts w:ascii="宋体" w:eastAsia="宋体" w:hAnsi="宋体"/>
                <w:color w:val="000000" w:themeColor="text1"/>
                <w:sz w:val="21"/>
                <w:szCs w:val="21"/>
              </w:rPr>
            </w:pPr>
          </w:p>
        </w:tc>
        <w:tc>
          <w:tcPr>
            <w:tcW w:w="676" w:type="pct"/>
            <w:tcBorders>
              <w:top w:val="single" w:sz="6" w:space="0" w:color="auto"/>
              <w:left w:val="single" w:sz="6" w:space="0" w:color="auto"/>
              <w:bottom w:val="single" w:sz="6" w:space="0" w:color="auto"/>
              <w:right w:val="single" w:sz="6" w:space="0" w:color="auto"/>
            </w:tcBorders>
            <w:vAlign w:val="center"/>
          </w:tcPr>
          <w:p w14:paraId="277DD3EB" w14:textId="77777777" w:rsidR="00546BCF" w:rsidRPr="00217FB2" w:rsidRDefault="00546BCF" w:rsidP="00023987">
            <w:pPr>
              <w:spacing w:after="0"/>
              <w:jc w:val="center"/>
              <w:rPr>
                <w:rFonts w:ascii="宋体" w:eastAsia="宋体" w:hAnsi="宋体"/>
                <w:color w:val="000000" w:themeColor="text1"/>
                <w:sz w:val="21"/>
                <w:szCs w:val="21"/>
              </w:rPr>
            </w:pPr>
            <w:r>
              <w:rPr>
                <w:rFonts w:ascii="宋体" w:eastAsia="宋体" w:hAnsi="宋体" w:hint="eastAsia"/>
                <w:color w:val="000000" w:themeColor="text1"/>
                <w:sz w:val="21"/>
                <w:szCs w:val="21"/>
              </w:rPr>
              <w:t>风机</w:t>
            </w:r>
          </w:p>
        </w:tc>
        <w:tc>
          <w:tcPr>
            <w:tcW w:w="1723" w:type="pct"/>
            <w:gridSpan w:val="2"/>
            <w:tcBorders>
              <w:top w:val="single" w:sz="6" w:space="0" w:color="auto"/>
              <w:left w:val="single" w:sz="6" w:space="0" w:color="auto"/>
              <w:bottom w:val="single" w:sz="6" w:space="0" w:color="auto"/>
              <w:right w:val="single" w:sz="6" w:space="0" w:color="auto"/>
            </w:tcBorders>
            <w:vAlign w:val="center"/>
          </w:tcPr>
          <w:p w14:paraId="2137A0FC" w14:textId="77777777" w:rsidR="00546BCF" w:rsidRPr="00546BCF" w:rsidRDefault="00546BCF" w:rsidP="00023987">
            <w:pPr>
              <w:spacing w:after="0"/>
              <w:jc w:val="center"/>
              <w:rPr>
                <w:rFonts w:ascii="宋体" w:eastAsia="宋体" w:hAnsi="宋体"/>
                <w:b/>
                <w:color w:val="000000" w:themeColor="text1"/>
                <w:sz w:val="21"/>
                <w:szCs w:val="21"/>
                <w:u w:val="single"/>
              </w:rPr>
            </w:pPr>
            <w:r w:rsidRPr="00546BCF">
              <w:rPr>
                <w:rFonts w:ascii="宋体" w:eastAsia="宋体" w:hAnsi="宋体" w:hint="eastAsia"/>
                <w:b/>
                <w:color w:val="000000" w:themeColor="text1"/>
                <w:sz w:val="21"/>
                <w:szCs w:val="21"/>
                <w:u w:val="single"/>
              </w:rPr>
              <w:t>消声、减振</w:t>
            </w:r>
          </w:p>
        </w:tc>
        <w:tc>
          <w:tcPr>
            <w:tcW w:w="1476" w:type="pct"/>
            <w:tcBorders>
              <w:top w:val="single" w:sz="6" w:space="0" w:color="auto"/>
              <w:left w:val="single" w:sz="6" w:space="0" w:color="auto"/>
              <w:bottom w:val="single" w:sz="6" w:space="0" w:color="auto"/>
              <w:right w:val="nil"/>
            </w:tcBorders>
            <w:vAlign w:val="center"/>
          </w:tcPr>
          <w:p w14:paraId="6E27A961" w14:textId="77777777" w:rsidR="00546BCF" w:rsidRPr="00546BCF" w:rsidRDefault="00546BCF" w:rsidP="00023987">
            <w:pPr>
              <w:spacing w:after="0"/>
              <w:jc w:val="center"/>
              <w:rPr>
                <w:rFonts w:ascii="宋体" w:eastAsia="宋体" w:hAnsi="宋体"/>
                <w:b/>
                <w:color w:val="000000" w:themeColor="text1"/>
                <w:sz w:val="21"/>
                <w:szCs w:val="21"/>
                <w:u w:val="single"/>
              </w:rPr>
            </w:pPr>
            <w:r w:rsidRPr="00546BCF">
              <w:rPr>
                <w:rFonts w:ascii="宋体" w:eastAsia="宋体" w:hAnsi="宋体" w:hint="eastAsia"/>
                <w:b/>
                <w:color w:val="000000" w:themeColor="text1"/>
                <w:sz w:val="21"/>
                <w:szCs w:val="21"/>
                <w:u w:val="single"/>
              </w:rPr>
              <w:t>采用低噪声设备替代消声措施，增加隔声设施，基础减振已实施</w:t>
            </w:r>
          </w:p>
        </w:tc>
        <w:tc>
          <w:tcPr>
            <w:tcW w:w="769" w:type="pct"/>
            <w:tcBorders>
              <w:top w:val="single" w:sz="6" w:space="0" w:color="auto"/>
              <w:left w:val="single" w:sz="6" w:space="0" w:color="auto"/>
              <w:bottom w:val="single" w:sz="6" w:space="0" w:color="auto"/>
              <w:right w:val="nil"/>
            </w:tcBorders>
            <w:vAlign w:val="center"/>
          </w:tcPr>
          <w:p w14:paraId="0299D32C" w14:textId="77777777" w:rsidR="00546BCF" w:rsidRPr="00546BCF" w:rsidRDefault="00546BCF" w:rsidP="001C06D1">
            <w:pPr>
              <w:spacing w:after="0"/>
              <w:jc w:val="center"/>
              <w:rPr>
                <w:rFonts w:ascii="宋体" w:eastAsia="宋体" w:hAnsi="宋体"/>
                <w:b/>
                <w:color w:val="000000" w:themeColor="text1"/>
                <w:sz w:val="21"/>
                <w:szCs w:val="21"/>
                <w:u w:val="single"/>
              </w:rPr>
            </w:pPr>
            <w:r w:rsidRPr="00546BCF">
              <w:rPr>
                <w:rFonts w:ascii="宋体" w:eastAsia="宋体" w:hAnsi="宋体" w:hint="eastAsia"/>
                <w:b/>
                <w:color w:val="000000" w:themeColor="text1"/>
                <w:sz w:val="21"/>
                <w:szCs w:val="21"/>
                <w:u w:val="single"/>
              </w:rPr>
              <w:t>优于环评</w:t>
            </w:r>
          </w:p>
        </w:tc>
      </w:tr>
      <w:tr w:rsidR="00023987" w:rsidRPr="009B03A1" w14:paraId="7FED3C47" w14:textId="77777777" w:rsidTr="00546BCF">
        <w:trPr>
          <w:trHeight w:val="340"/>
        </w:trPr>
        <w:tc>
          <w:tcPr>
            <w:tcW w:w="356" w:type="pct"/>
            <w:vMerge w:val="restart"/>
            <w:tcBorders>
              <w:top w:val="single" w:sz="6" w:space="0" w:color="auto"/>
              <w:left w:val="nil"/>
              <w:bottom w:val="single" w:sz="6" w:space="0" w:color="auto"/>
              <w:right w:val="single" w:sz="6" w:space="0" w:color="auto"/>
            </w:tcBorders>
            <w:vAlign w:val="center"/>
            <w:hideMark/>
          </w:tcPr>
          <w:p w14:paraId="54ED8044"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固废</w:t>
            </w:r>
          </w:p>
        </w:tc>
        <w:tc>
          <w:tcPr>
            <w:tcW w:w="676" w:type="pct"/>
            <w:vMerge w:val="restart"/>
            <w:tcBorders>
              <w:top w:val="single" w:sz="6" w:space="0" w:color="auto"/>
              <w:left w:val="single" w:sz="6" w:space="0" w:color="auto"/>
              <w:right w:val="single" w:sz="6" w:space="0" w:color="auto"/>
            </w:tcBorders>
            <w:vAlign w:val="center"/>
            <w:hideMark/>
          </w:tcPr>
          <w:p w14:paraId="365EA2E5"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固废暂存</w:t>
            </w:r>
          </w:p>
        </w:tc>
        <w:tc>
          <w:tcPr>
            <w:tcW w:w="1190" w:type="pct"/>
            <w:tcBorders>
              <w:top w:val="single" w:sz="6" w:space="0" w:color="auto"/>
              <w:left w:val="single" w:sz="6" w:space="0" w:color="auto"/>
              <w:bottom w:val="single" w:sz="6" w:space="0" w:color="auto"/>
              <w:right w:val="single" w:sz="6" w:space="0" w:color="auto"/>
            </w:tcBorders>
            <w:vAlign w:val="center"/>
            <w:hideMark/>
          </w:tcPr>
          <w:p w14:paraId="679BFE23" w14:textId="77777777" w:rsidR="00023987" w:rsidRPr="00217FB2" w:rsidRDefault="00023987" w:rsidP="00023987">
            <w:pPr>
              <w:pStyle w:val="afff9"/>
              <w:adjustRightInd w:val="0"/>
              <w:snapToGrid w:val="0"/>
              <w:spacing w:line="240" w:lineRule="auto"/>
              <w:jc w:val="center"/>
              <w:rPr>
                <w:rFonts w:ascii="宋体" w:eastAsia="宋体" w:hAnsi="宋体"/>
                <w:b w:val="0"/>
                <w:snapToGrid w:val="0"/>
                <w:color w:val="000000" w:themeColor="text1"/>
                <w:spacing w:val="0"/>
                <w:kern w:val="0"/>
                <w:sz w:val="21"/>
                <w:szCs w:val="21"/>
              </w:rPr>
            </w:pPr>
            <w:proofErr w:type="gramStart"/>
            <w:r w:rsidRPr="00217FB2">
              <w:rPr>
                <w:rFonts w:ascii="宋体" w:eastAsia="宋体" w:hAnsi="宋体"/>
                <w:b w:val="0"/>
                <w:snapToGrid w:val="0"/>
                <w:color w:val="000000" w:themeColor="text1"/>
                <w:spacing w:val="0"/>
                <w:kern w:val="0"/>
                <w:sz w:val="21"/>
                <w:szCs w:val="21"/>
              </w:rPr>
              <w:t>不合格产排及</w:t>
            </w:r>
            <w:proofErr w:type="gramEnd"/>
            <w:r w:rsidRPr="00217FB2">
              <w:rPr>
                <w:rFonts w:ascii="宋体" w:eastAsia="宋体" w:hAnsi="宋体"/>
                <w:b w:val="0"/>
                <w:snapToGrid w:val="0"/>
                <w:color w:val="000000" w:themeColor="text1"/>
                <w:spacing w:val="0"/>
                <w:kern w:val="0"/>
                <w:sz w:val="21"/>
                <w:szCs w:val="21"/>
              </w:rPr>
              <w:t>水口料</w:t>
            </w:r>
          </w:p>
        </w:tc>
        <w:tc>
          <w:tcPr>
            <w:tcW w:w="533" w:type="pct"/>
            <w:vMerge w:val="restart"/>
            <w:tcBorders>
              <w:top w:val="single" w:sz="6" w:space="0" w:color="auto"/>
              <w:left w:val="single" w:sz="6" w:space="0" w:color="auto"/>
              <w:right w:val="single" w:sz="6" w:space="0" w:color="auto"/>
            </w:tcBorders>
            <w:vAlign w:val="center"/>
          </w:tcPr>
          <w:p w14:paraId="66716179"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一般固废暂存间</w:t>
            </w:r>
          </w:p>
        </w:tc>
        <w:tc>
          <w:tcPr>
            <w:tcW w:w="1476" w:type="pct"/>
            <w:vMerge w:val="restart"/>
            <w:tcBorders>
              <w:top w:val="single" w:sz="6" w:space="0" w:color="auto"/>
              <w:left w:val="single" w:sz="6" w:space="0" w:color="auto"/>
              <w:right w:val="nil"/>
            </w:tcBorders>
            <w:vAlign w:val="center"/>
            <w:hideMark/>
          </w:tcPr>
          <w:p w14:paraId="26B55A37"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依托现有工程</w:t>
            </w:r>
          </w:p>
        </w:tc>
        <w:tc>
          <w:tcPr>
            <w:tcW w:w="769" w:type="pct"/>
            <w:vMerge w:val="restart"/>
            <w:tcBorders>
              <w:top w:val="single" w:sz="6" w:space="0" w:color="auto"/>
              <w:left w:val="single" w:sz="6" w:space="0" w:color="auto"/>
              <w:right w:val="nil"/>
            </w:tcBorders>
            <w:vAlign w:val="center"/>
          </w:tcPr>
          <w:p w14:paraId="1652C21B"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023987" w:rsidRPr="009B03A1" w14:paraId="2DD2F222" w14:textId="77777777" w:rsidTr="00546BCF">
        <w:trPr>
          <w:trHeight w:val="340"/>
        </w:trPr>
        <w:tc>
          <w:tcPr>
            <w:tcW w:w="356" w:type="pct"/>
            <w:vMerge/>
            <w:tcBorders>
              <w:top w:val="single" w:sz="6" w:space="0" w:color="auto"/>
              <w:left w:val="nil"/>
              <w:bottom w:val="single" w:sz="6" w:space="0" w:color="auto"/>
              <w:right w:val="single" w:sz="6" w:space="0" w:color="auto"/>
            </w:tcBorders>
            <w:vAlign w:val="center"/>
          </w:tcPr>
          <w:p w14:paraId="4B2E7205" w14:textId="77777777" w:rsidR="00023987" w:rsidRPr="00217FB2" w:rsidRDefault="00023987" w:rsidP="00023987">
            <w:pPr>
              <w:spacing w:after="0"/>
              <w:jc w:val="center"/>
              <w:rPr>
                <w:rFonts w:ascii="宋体" w:eastAsia="宋体" w:hAnsi="宋体"/>
                <w:color w:val="000000" w:themeColor="text1"/>
                <w:sz w:val="21"/>
                <w:szCs w:val="21"/>
              </w:rPr>
            </w:pPr>
          </w:p>
        </w:tc>
        <w:tc>
          <w:tcPr>
            <w:tcW w:w="676" w:type="pct"/>
            <w:vMerge/>
            <w:tcBorders>
              <w:top w:val="single" w:sz="6" w:space="0" w:color="auto"/>
              <w:left w:val="single" w:sz="6" w:space="0" w:color="auto"/>
              <w:right w:val="single" w:sz="6" w:space="0" w:color="auto"/>
            </w:tcBorders>
            <w:vAlign w:val="center"/>
          </w:tcPr>
          <w:p w14:paraId="4FD8F7F7" w14:textId="77777777" w:rsidR="00023987" w:rsidRPr="00217FB2" w:rsidRDefault="00023987" w:rsidP="00023987">
            <w:pPr>
              <w:spacing w:after="0"/>
              <w:jc w:val="center"/>
              <w:rPr>
                <w:rFonts w:ascii="宋体" w:eastAsia="宋体" w:hAnsi="宋体"/>
                <w:color w:val="000000" w:themeColor="text1"/>
                <w:sz w:val="21"/>
                <w:szCs w:val="21"/>
              </w:rPr>
            </w:pPr>
          </w:p>
        </w:tc>
        <w:tc>
          <w:tcPr>
            <w:tcW w:w="1190" w:type="pct"/>
            <w:tcBorders>
              <w:top w:val="single" w:sz="6" w:space="0" w:color="auto"/>
              <w:left w:val="single" w:sz="6" w:space="0" w:color="auto"/>
              <w:bottom w:val="single" w:sz="6" w:space="0" w:color="auto"/>
              <w:right w:val="single" w:sz="6" w:space="0" w:color="auto"/>
            </w:tcBorders>
            <w:vAlign w:val="center"/>
          </w:tcPr>
          <w:p w14:paraId="51ADA9E1" w14:textId="77777777" w:rsidR="00023987" w:rsidRPr="00217FB2" w:rsidRDefault="00023987" w:rsidP="00023987">
            <w:pPr>
              <w:pStyle w:val="afff9"/>
              <w:adjustRightInd w:val="0"/>
              <w:snapToGrid w:val="0"/>
              <w:spacing w:line="240" w:lineRule="auto"/>
              <w:jc w:val="center"/>
              <w:rPr>
                <w:rFonts w:ascii="宋体" w:eastAsia="宋体" w:hAnsi="宋体"/>
                <w:b w:val="0"/>
                <w:snapToGrid w:val="0"/>
                <w:color w:val="000000" w:themeColor="text1"/>
                <w:spacing w:val="0"/>
                <w:kern w:val="0"/>
                <w:sz w:val="21"/>
                <w:szCs w:val="21"/>
              </w:rPr>
            </w:pPr>
            <w:r w:rsidRPr="00217FB2">
              <w:rPr>
                <w:rFonts w:ascii="宋体" w:eastAsia="宋体" w:hAnsi="宋体"/>
                <w:b w:val="0"/>
                <w:snapToGrid w:val="0"/>
                <w:color w:val="000000" w:themeColor="text1"/>
                <w:spacing w:val="0"/>
                <w:kern w:val="0"/>
                <w:sz w:val="21"/>
                <w:szCs w:val="21"/>
              </w:rPr>
              <w:t>破碎工段收尘</w:t>
            </w:r>
          </w:p>
        </w:tc>
        <w:tc>
          <w:tcPr>
            <w:tcW w:w="533" w:type="pct"/>
            <w:vMerge/>
            <w:tcBorders>
              <w:left w:val="single" w:sz="6" w:space="0" w:color="auto"/>
              <w:right w:val="single" w:sz="6" w:space="0" w:color="auto"/>
            </w:tcBorders>
            <w:vAlign w:val="center"/>
          </w:tcPr>
          <w:p w14:paraId="0E5AECD7" w14:textId="77777777" w:rsidR="00023987" w:rsidRPr="00217FB2" w:rsidRDefault="00023987" w:rsidP="00023987">
            <w:pPr>
              <w:spacing w:after="0"/>
              <w:jc w:val="center"/>
              <w:rPr>
                <w:rFonts w:ascii="宋体" w:eastAsia="宋体" w:hAnsi="宋体"/>
                <w:color w:val="000000" w:themeColor="text1"/>
                <w:sz w:val="21"/>
                <w:szCs w:val="21"/>
              </w:rPr>
            </w:pPr>
          </w:p>
        </w:tc>
        <w:tc>
          <w:tcPr>
            <w:tcW w:w="1476" w:type="pct"/>
            <w:vMerge/>
            <w:tcBorders>
              <w:left w:val="single" w:sz="6" w:space="0" w:color="auto"/>
              <w:right w:val="nil"/>
            </w:tcBorders>
            <w:vAlign w:val="center"/>
          </w:tcPr>
          <w:p w14:paraId="513CAE40" w14:textId="77777777" w:rsidR="00023987" w:rsidRPr="00217FB2" w:rsidRDefault="00023987" w:rsidP="00023987">
            <w:pPr>
              <w:spacing w:after="0"/>
              <w:jc w:val="center"/>
              <w:rPr>
                <w:rFonts w:ascii="宋体" w:eastAsia="宋体" w:hAnsi="宋体"/>
                <w:color w:val="000000" w:themeColor="text1"/>
                <w:sz w:val="21"/>
                <w:szCs w:val="21"/>
              </w:rPr>
            </w:pPr>
          </w:p>
        </w:tc>
        <w:tc>
          <w:tcPr>
            <w:tcW w:w="769" w:type="pct"/>
            <w:vMerge/>
            <w:tcBorders>
              <w:left w:val="single" w:sz="6" w:space="0" w:color="auto"/>
              <w:right w:val="nil"/>
            </w:tcBorders>
          </w:tcPr>
          <w:p w14:paraId="1FF5A54B" w14:textId="77777777" w:rsidR="00023987" w:rsidRPr="00217FB2" w:rsidRDefault="00023987" w:rsidP="00023987">
            <w:pPr>
              <w:spacing w:after="0"/>
              <w:jc w:val="center"/>
              <w:rPr>
                <w:rFonts w:ascii="宋体" w:eastAsia="宋体" w:hAnsi="宋体"/>
                <w:color w:val="000000" w:themeColor="text1"/>
                <w:sz w:val="21"/>
                <w:szCs w:val="21"/>
              </w:rPr>
            </w:pPr>
          </w:p>
        </w:tc>
      </w:tr>
      <w:tr w:rsidR="00023987" w:rsidRPr="009B03A1" w14:paraId="63D096AF" w14:textId="77777777" w:rsidTr="00546BCF">
        <w:trPr>
          <w:trHeight w:val="340"/>
        </w:trPr>
        <w:tc>
          <w:tcPr>
            <w:tcW w:w="356" w:type="pct"/>
            <w:vMerge/>
            <w:tcBorders>
              <w:top w:val="single" w:sz="6" w:space="0" w:color="auto"/>
              <w:left w:val="nil"/>
              <w:bottom w:val="single" w:sz="6" w:space="0" w:color="auto"/>
              <w:right w:val="single" w:sz="6" w:space="0" w:color="auto"/>
            </w:tcBorders>
            <w:vAlign w:val="center"/>
          </w:tcPr>
          <w:p w14:paraId="109FCB8F" w14:textId="77777777" w:rsidR="00023987" w:rsidRPr="00217FB2" w:rsidRDefault="00023987" w:rsidP="00023987">
            <w:pPr>
              <w:spacing w:after="0"/>
              <w:jc w:val="center"/>
              <w:rPr>
                <w:rFonts w:ascii="宋体" w:eastAsia="宋体" w:hAnsi="宋体"/>
                <w:color w:val="000000" w:themeColor="text1"/>
                <w:sz w:val="21"/>
                <w:szCs w:val="21"/>
              </w:rPr>
            </w:pPr>
          </w:p>
        </w:tc>
        <w:tc>
          <w:tcPr>
            <w:tcW w:w="676" w:type="pct"/>
            <w:vMerge/>
            <w:tcBorders>
              <w:top w:val="single" w:sz="6" w:space="0" w:color="auto"/>
              <w:left w:val="single" w:sz="6" w:space="0" w:color="auto"/>
              <w:right w:val="single" w:sz="6" w:space="0" w:color="auto"/>
            </w:tcBorders>
            <w:vAlign w:val="center"/>
          </w:tcPr>
          <w:p w14:paraId="5D50F22E" w14:textId="77777777" w:rsidR="00023987" w:rsidRPr="00217FB2" w:rsidRDefault="00023987" w:rsidP="00023987">
            <w:pPr>
              <w:spacing w:after="0"/>
              <w:jc w:val="center"/>
              <w:rPr>
                <w:rFonts w:ascii="宋体" w:eastAsia="宋体" w:hAnsi="宋体"/>
                <w:color w:val="000000" w:themeColor="text1"/>
                <w:sz w:val="21"/>
                <w:szCs w:val="21"/>
              </w:rPr>
            </w:pPr>
          </w:p>
        </w:tc>
        <w:tc>
          <w:tcPr>
            <w:tcW w:w="1190" w:type="pct"/>
            <w:tcBorders>
              <w:top w:val="single" w:sz="6" w:space="0" w:color="auto"/>
              <w:left w:val="single" w:sz="6" w:space="0" w:color="auto"/>
              <w:bottom w:val="single" w:sz="6" w:space="0" w:color="auto"/>
              <w:right w:val="single" w:sz="6" w:space="0" w:color="auto"/>
            </w:tcBorders>
            <w:vAlign w:val="center"/>
          </w:tcPr>
          <w:p w14:paraId="0567C8A0" w14:textId="77777777" w:rsidR="00023987" w:rsidRPr="00217FB2" w:rsidRDefault="00023987" w:rsidP="00023987">
            <w:pPr>
              <w:pStyle w:val="afff9"/>
              <w:adjustRightInd w:val="0"/>
              <w:snapToGrid w:val="0"/>
              <w:spacing w:line="240" w:lineRule="auto"/>
              <w:jc w:val="center"/>
              <w:rPr>
                <w:rFonts w:ascii="宋体" w:eastAsia="宋体" w:hAnsi="宋体"/>
                <w:b w:val="0"/>
                <w:snapToGrid w:val="0"/>
                <w:color w:val="000000" w:themeColor="text1"/>
                <w:spacing w:val="0"/>
                <w:kern w:val="0"/>
                <w:sz w:val="21"/>
                <w:szCs w:val="21"/>
              </w:rPr>
            </w:pPr>
            <w:r w:rsidRPr="00217FB2">
              <w:rPr>
                <w:rFonts w:ascii="宋体" w:eastAsia="宋体" w:hAnsi="宋体"/>
                <w:b w:val="0"/>
                <w:snapToGrid w:val="0"/>
                <w:color w:val="000000" w:themeColor="text1"/>
                <w:spacing w:val="0"/>
                <w:kern w:val="0"/>
                <w:sz w:val="21"/>
                <w:szCs w:val="21"/>
              </w:rPr>
              <w:t>生活垃圾</w:t>
            </w:r>
          </w:p>
        </w:tc>
        <w:tc>
          <w:tcPr>
            <w:tcW w:w="533" w:type="pct"/>
            <w:vMerge/>
            <w:tcBorders>
              <w:left w:val="single" w:sz="6" w:space="0" w:color="auto"/>
              <w:bottom w:val="single" w:sz="6" w:space="0" w:color="auto"/>
              <w:right w:val="single" w:sz="6" w:space="0" w:color="auto"/>
            </w:tcBorders>
            <w:vAlign w:val="center"/>
          </w:tcPr>
          <w:p w14:paraId="7988438A" w14:textId="77777777" w:rsidR="00023987" w:rsidRPr="00217FB2" w:rsidRDefault="00023987" w:rsidP="00023987">
            <w:pPr>
              <w:spacing w:after="0"/>
              <w:jc w:val="center"/>
              <w:rPr>
                <w:rFonts w:ascii="宋体" w:eastAsia="宋体" w:hAnsi="宋体"/>
                <w:color w:val="000000" w:themeColor="text1"/>
                <w:sz w:val="21"/>
                <w:szCs w:val="21"/>
              </w:rPr>
            </w:pPr>
          </w:p>
        </w:tc>
        <w:tc>
          <w:tcPr>
            <w:tcW w:w="1476" w:type="pct"/>
            <w:vMerge/>
            <w:tcBorders>
              <w:left w:val="single" w:sz="6" w:space="0" w:color="auto"/>
              <w:bottom w:val="single" w:sz="6" w:space="0" w:color="auto"/>
              <w:right w:val="nil"/>
            </w:tcBorders>
            <w:vAlign w:val="center"/>
          </w:tcPr>
          <w:p w14:paraId="7B9405C8" w14:textId="77777777" w:rsidR="00023987" w:rsidRPr="00217FB2" w:rsidRDefault="00023987" w:rsidP="00023987">
            <w:pPr>
              <w:spacing w:after="0"/>
              <w:jc w:val="center"/>
              <w:rPr>
                <w:rFonts w:ascii="宋体" w:eastAsia="宋体" w:hAnsi="宋体"/>
                <w:color w:val="000000" w:themeColor="text1"/>
                <w:sz w:val="21"/>
                <w:szCs w:val="21"/>
              </w:rPr>
            </w:pPr>
          </w:p>
        </w:tc>
        <w:tc>
          <w:tcPr>
            <w:tcW w:w="769" w:type="pct"/>
            <w:vMerge/>
            <w:tcBorders>
              <w:left w:val="single" w:sz="6" w:space="0" w:color="auto"/>
              <w:bottom w:val="single" w:sz="6" w:space="0" w:color="auto"/>
              <w:right w:val="nil"/>
            </w:tcBorders>
          </w:tcPr>
          <w:p w14:paraId="78AEC536" w14:textId="77777777" w:rsidR="00023987" w:rsidRPr="00217FB2" w:rsidRDefault="00023987" w:rsidP="00023987">
            <w:pPr>
              <w:spacing w:after="0"/>
              <w:jc w:val="center"/>
              <w:rPr>
                <w:rFonts w:ascii="宋体" w:eastAsia="宋体" w:hAnsi="宋体"/>
                <w:color w:val="000000" w:themeColor="text1"/>
                <w:sz w:val="21"/>
                <w:szCs w:val="21"/>
              </w:rPr>
            </w:pPr>
          </w:p>
        </w:tc>
      </w:tr>
      <w:tr w:rsidR="00023987" w:rsidRPr="009B03A1" w14:paraId="7F6A1D64" w14:textId="77777777" w:rsidTr="00546BCF">
        <w:trPr>
          <w:trHeight w:val="340"/>
        </w:trPr>
        <w:tc>
          <w:tcPr>
            <w:tcW w:w="356" w:type="pct"/>
            <w:vMerge/>
            <w:tcBorders>
              <w:top w:val="single" w:sz="6" w:space="0" w:color="auto"/>
              <w:left w:val="nil"/>
              <w:bottom w:val="single" w:sz="6" w:space="0" w:color="auto"/>
              <w:right w:val="single" w:sz="6" w:space="0" w:color="auto"/>
            </w:tcBorders>
            <w:vAlign w:val="center"/>
          </w:tcPr>
          <w:p w14:paraId="5431B155" w14:textId="77777777" w:rsidR="00023987" w:rsidRPr="00217FB2" w:rsidRDefault="00023987" w:rsidP="00023987">
            <w:pPr>
              <w:spacing w:after="0"/>
              <w:jc w:val="center"/>
              <w:rPr>
                <w:rFonts w:ascii="宋体" w:eastAsia="宋体" w:hAnsi="宋体"/>
                <w:color w:val="000000" w:themeColor="text1"/>
                <w:sz w:val="21"/>
                <w:szCs w:val="21"/>
              </w:rPr>
            </w:pPr>
          </w:p>
        </w:tc>
        <w:tc>
          <w:tcPr>
            <w:tcW w:w="676" w:type="pct"/>
            <w:vMerge/>
            <w:tcBorders>
              <w:left w:val="single" w:sz="6" w:space="0" w:color="auto"/>
              <w:bottom w:val="single" w:sz="6" w:space="0" w:color="auto"/>
              <w:right w:val="single" w:sz="6" w:space="0" w:color="auto"/>
            </w:tcBorders>
            <w:vAlign w:val="center"/>
          </w:tcPr>
          <w:p w14:paraId="116CEA17" w14:textId="77777777" w:rsidR="00023987" w:rsidRPr="00217FB2" w:rsidRDefault="00023987" w:rsidP="00023987">
            <w:pPr>
              <w:spacing w:after="0"/>
              <w:jc w:val="center"/>
              <w:rPr>
                <w:rFonts w:ascii="宋体" w:eastAsia="宋体" w:hAnsi="宋体"/>
                <w:color w:val="000000" w:themeColor="text1"/>
                <w:sz w:val="21"/>
                <w:szCs w:val="21"/>
              </w:rPr>
            </w:pPr>
          </w:p>
        </w:tc>
        <w:tc>
          <w:tcPr>
            <w:tcW w:w="1190" w:type="pct"/>
            <w:tcBorders>
              <w:top w:val="single" w:sz="6" w:space="0" w:color="auto"/>
              <w:left w:val="single" w:sz="6" w:space="0" w:color="auto"/>
              <w:bottom w:val="single" w:sz="6" w:space="0" w:color="auto"/>
              <w:right w:val="single" w:sz="6" w:space="0" w:color="auto"/>
            </w:tcBorders>
            <w:vAlign w:val="center"/>
          </w:tcPr>
          <w:p w14:paraId="1A5D3087" w14:textId="77777777" w:rsidR="00023987" w:rsidRPr="00217FB2" w:rsidRDefault="00023987" w:rsidP="00023987">
            <w:pPr>
              <w:pStyle w:val="afff9"/>
              <w:adjustRightInd w:val="0"/>
              <w:snapToGrid w:val="0"/>
              <w:spacing w:line="240" w:lineRule="auto"/>
              <w:jc w:val="center"/>
              <w:rPr>
                <w:rFonts w:ascii="宋体" w:eastAsia="宋体" w:hAnsi="宋体"/>
                <w:b w:val="0"/>
                <w:snapToGrid w:val="0"/>
                <w:color w:val="000000" w:themeColor="text1"/>
                <w:spacing w:val="0"/>
                <w:kern w:val="0"/>
                <w:sz w:val="21"/>
                <w:szCs w:val="21"/>
              </w:rPr>
            </w:pPr>
            <w:r w:rsidRPr="00217FB2">
              <w:rPr>
                <w:rFonts w:ascii="宋体" w:eastAsia="宋体" w:hAnsi="宋体"/>
                <w:b w:val="0"/>
                <w:snapToGrid w:val="0"/>
                <w:color w:val="000000" w:themeColor="text1"/>
                <w:spacing w:val="0"/>
                <w:kern w:val="0"/>
                <w:sz w:val="21"/>
                <w:szCs w:val="21"/>
              </w:rPr>
              <w:t>废液压油</w:t>
            </w:r>
          </w:p>
        </w:tc>
        <w:tc>
          <w:tcPr>
            <w:tcW w:w="533" w:type="pct"/>
            <w:vMerge w:val="restart"/>
            <w:tcBorders>
              <w:top w:val="single" w:sz="6" w:space="0" w:color="auto"/>
              <w:left w:val="single" w:sz="6" w:space="0" w:color="auto"/>
              <w:right w:val="single" w:sz="6" w:space="0" w:color="auto"/>
            </w:tcBorders>
            <w:vAlign w:val="center"/>
          </w:tcPr>
          <w:p w14:paraId="041B590E" w14:textId="77777777" w:rsidR="00023987" w:rsidRPr="00217FB2" w:rsidRDefault="00023987" w:rsidP="00023987">
            <w:pPr>
              <w:spacing w:after="0"/>
              <w:jc w:val="center"/>
              <w:rPr>
                <w:rFonts w:ascii="宋体" w:eastAsia="宋体" w:hAnsi="宋体"/>
                <w:color w:val="000000" w:themeColor="text1"/>
                <w:sz w:val="21"/>
                <w:szCs w:val="21"/>
              </w:rPr>
            </w:pPr>
            <w:proofErr w:type="gramStart"/>
            <w:r w:rsidRPr="00217FB2">
              <w:rPr>
                <w:rFonts w:ascii="宋体" w:eastAsia="宋体" w:hAnsi="宋体"/>
                <w:color w:val="000000" w:themeColor="text1"/>
                <w:sz w:val="21"/>
                <w:szCs w:val="21"/>
              </w:rPr>
              <w:t>危废暂存</w:t>
            </w:r>
            <w:proofErr w:type="gramEnd"/>
            <w:r w:rsidRPr="00217FB2">
              <w:rPr>
                <w:rFonts w:ascii="宋体" w:eastAsia="宋体" w:hAnsi="宋体"/>
                <w:color w:val="000000" w:themeColor="text1"/>
                <w:sz w:val="21"/>
                <w:szCs w:val="21"/>
              </w:rPr>
              <w:t>间</w:t>
            </w:r>
          </w:p>
        </w:tc>
        <w:tc>
          <w:tcPr>
            <w:tcW w:w="1476" w:type="pct"/>
            <w:vMerge w:val="restart"/>
            <w:tcBorders>
              <w:top w:val="single" w:sz="6" w:space="0" w:color="auto"/>
              <w:left w:val="single" w:sz="6" w:space="0" w:color="auto"/>
              <w:right w:val="nil"/>
            </w:tcBorders>
            <w:vAlign w:val="center"/>
          </w:tcPr>
          <w:p w14:paraId="28340F6E"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依托现有工程</w:t>
            </w:r>
          </w:p>
        </w:tc>
        <w:tc>
          <w:tcPr>
            <w:tcW w:w="769" w:type="pct"/>
            <w:vMerge w:val="restart"/>
            <w:tcBorders>
              <w:top w:val="single" w:sz="6" w:space="0" w:color="auto"/>
              <w:left w:val="single" w:sz="6" w:space="0" w:color="auto"/>
              <w:right w:val="nil"/>
            </w:tcBorders>
            <w:vAlign w:val="center"/>
          </w:tcPr>
          <w:p w14:paraId="7040C247"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023987" w:rsidRPr="009B03A1" w14:paraId="4E63F000" w14:textId="77777777" w:rsidTr="00546BCF">
        <w:trPr>
          <w:trHeight w:val="340"/>
        </w:trPr>
        <w:tc>
          <w:tcPr>
            <w:tcW w:w="356" w:type="pct"/>
            <w:vMerge/>
            <w:tcBorders>
              <w:top w:val="single" w:sz="6" w:space="0" w:color="auto"/>
              <w:left w:val="nil"/>
              <w:bottom w:val="single" w:sz="6" w:space="0" w:color="auto"/>
              <w:right w:val="single" w:sz="6" w:space="0" w:color="auto"/>
            </w:tcBorders>
            <w:vAlign w:val="center"/>
          </w:tcPr>
          <w:p w14:paraId="24F6926C" w14:textId="77777777" w:rsidR="00023987" w:rsidRPr="00217FB2" w:rsidRDefault="00023987" w:rsidP="00023987">
            <w:pPr>
              <w:spacing w:after="0"/>
              <w:jc w:val="center"/>
              <w:rPr>
                <w:rFonts w:ascii="宋体" w:eastAsia="宋体" w:hAnsi="宋体"/>
                <w:color w:val="000000" w:themeColor="text1"/>
                <w:sz w:val="21"/>
                <w:szCs w:val="21"/>
              </w:rPr>
            </w:pPr>
          </w:p>
        </w:tc>
        <w:tc>
          <w:tcPr>
            <w:tcW w:w="676" w:type="pct"/>
            <w:vMerge/>
            <w:tcBorders>
              <w:left w:val="single" w:sz="6" w:space="0" w:color="auto"/>
              <w:bottom w:val="single" w:sz="6" w:space="0" w:color="auto"/>
              <w:right w:val="single" w:sz="6" w:space="0" w:color="auto"/>
            </w:tcBorders>
            <w:vAlign w:val="center"/>
          </w:tcPr>
          <w:p w14:paraId="225BEDE9" w14:textId="77777777" w:rsidR="00023987" w:rsidRPr="00217FB2" w:rsidRDefault="00023987" w:rsidP="00023987">
            <w:pPr>
              <w:spacing w:after="0"/>
              <w:jc w:val="center"/>
              <w:rPr>
                <w:rFonts w:ascii="宋体" w:eastAsia="宋体" w:hAnsi="宋体"/>
                <w:color w:val="000000" w:themeColor="text1"/>
                <w:sz w:val="21"/>
                <w:szCs w:val="21"/>
              </w:rPr>
            </w:pPr>
          </w:p>
        </w:tc>
        <w:tc>
          <w:tcPr>
            <w:tcW w:w="1190" w:type="pct"/>
            <w:tcBorders>
              <w:top w:val="single" w:sz="6" w:space="0" w:color="auto"/>
              <w:left w:val="single" w:sz="6" w:space="0" w:color="auto"/>
              <w:bottom w:val="single" w:sz="6" w:space="0" w:color="auto"/>
              <w:right w:val="single" w:sz="6" w:space="0" w:color="auto"/>
            </w:tcBorders>
            <w:vAlign w:val="center"/>
          </w:tcPr>
          <w:p w14:paraId="3BC2D1B8" w14:textId="77777777" w:rsidR="00023987" w:rsidRPr="00217FB2" w:rsidRDefault="00023987" w:rsidP="00023987">
            <w:pPr>
              <w:pStyle w:val="afff9"/>
              <w:adjustRightInd w:val="0"/>
              <w:snapToGrid w:val="0"/>
              <w:spacing w:line="240" w:lineRule="auto"/>
              <w:jc w:val="center"/>
              <w:rPr>
                <w:rFonts w:ascii="宋体" w:eastAsia="宋体" w:hAnsi="宋体"/>
                <w:b w:val="0"/>
                <w:snapToGrid w:val="0"/>
                <w:color w:val="000000" w:themeColor="text1"/>
                <w:spacing w:val="0"/>
                <w:kern w:val="0"/>
                <w:sz w:val="21"/>
                <w:szCs w:val="21"/>
              </w:rPr>
            </w:pPr>
            <w:r w:rsidRPr="00217FB2">
              <w:rPr>
                <w:rFonts w:ascii="宋体" w:eastAsia="宋体" w:hAnsi="宋体"/>
                <w:b w:val="0"/>
                <w:snapToGrid w:val="0"/>
                <w:color w:val="000000" w:themeColor="text1"/>
                <w:spacing w:val="0"/>
                <w:kern w:val="0"/>
                <w:sz w:val="21"/>
                <w:szCs w:val="21"/>
              </w:rPr>
              <w:t>废活性炭</w:t>
            </w:r>
          </w:p>
        </w:tc>
        <w:tc>
          <w:tcPr>
            <w:tcW w:w="533" w:type="pct"/>
            <w:vMerge/>
            <w:tcBorders>
              <w:left w:val="single" w:sz="6" w:space="0" w:color="auto"/>
              <w:right w:val="single" w:sz="6" w:space="0" w:color="auto"/>
            </w:tcBorders>
            <w:vAlign w:val="center"/>
          </w:tcPr>
          <w:p w14:paraId="3BF46406" w14:textId="77777777" w:rsidR="00023987" w:rsidRPr="00217FB2" w:rsidRDefault="00023987" w:rsidP="00023987">
            <w:pPr>
              <w:spacing w:after="0"/>
              <w:jc w:val="center"/>
              <w:rPr>
                <w:rFonts w:ascii="宋体" w:eastAsia="宋体" w:hAnsi="宋体"/>
                <w:color w:val="000000" w:themeColor="text1"/>
                <w:sz w:val="21"/>
                <w:szCs w:val="21"/>
              </w:rPr>
            </w:pPr>
          </w:p>
        </w:tc>
        <w:tc>
          <w:tcPr>
            <w:tcW w:w="1476" w:type="pct"/>
            <w:vMerge/>
            <w:tcBorders>
              <w:left w:val="single" w:sz="6" w:space="0" w:color="auto"/>
              <w:right w:val="nil"/>
            </w:tcBorders>
            <w:vAlign w:val="center"/>
          </w:tcPr>
          <w:p w14:paraId="29AE0E67" w14:textId="77777777" w:rsidR="00023987" w:rsidRPr="00217FB2" w:rsidRDefault="00023987" w:rsidP="00023987">
            <w:pPr>
              <w:spacing w:after="0"/>
              <w:jc w:val="center"/>
              <w:rPr>
                <w:rFonts w:ascii="宋体" w:eastAsia="宋体" w:hAnsi="宋体"/>
                <w:color w:val="000000" w:themeColor="text1"/>
                <w:sz w:val="21"/>
                <w:szCs w:val="21"/>
              </w:rPr>
            </w:pPr>
          </w:p>
        </w:tc>
        <w:tc>
          <w:tcPr>
            <w:tcW w:w="769" w:type="pct"/>
            <w:vMerge/>
            <w:tcBorders>
              <w:left w:val="single" w:sz="6" w:space="0" w:color="auto"/>
              <w:right w:val="nil"/>
            </w:tcBorders>
          </w:tcPr>
          <w:p w14:paraId="156B3F31" w14:textId="77777777" w:rsidR="00023987" w:rsidRPr="00217FB2" w:rsidRDefault="00023987" w:rsidP="00023987">
            <w:pPr>
              <w:spacing w:after="0"/>
              <w:jc w:val="center"/>
              <w:rPr>
                <w:rFonts w:ascii="宋体" w:eastAsia="宋体" w:hAnsi="宋体"/>
                <w:color w:val="000000" w:themeColor="text1"/>
                <w:sz w:val="21"/>
                <w:szCs w:val="21"/>
              </w:rPr>
            </w:pPr>
          </w:p>
        </w:tc>
      </w:tr>
      <w:tr w:rsidR="00023987" w:rsidRPr="009B03A1" w14:paraId="3C200AB5" w14:textId="77777777" w:rsidTr="00546BCF">
        <w:trPr>
          <w:trHeight w:val="340"/>
        </w:trPr>
        <w:tc>
          <w:tcPr>
            <w:tcW w:w="356" w:type="pct"/>
            <w:vMerge/>
            <w:tcBorders>
              <w:top w:val="single" w:sz="6" w:space="0" w:color="auto"/>
              <w:left w:val="nil"/>
              <w:bottom w:val="single" w:sz="6" w:space="0" w:color="auto"/>
              <w:right w:val="single" w:sz="6" w:space="0" w:color="auto"/>
            </w:tcBorders>
            <w:vAlign w:val="center"/>
          </w:tcPr>
          <w:p w14:paraId="6AFB087D" w14:textId="77777777" w:rsidR="00023987" w:rsidRPr="00217FB2" w:rsidRDefault="00023987" w:rsidP="00023987">
            <w:pPr>
              <w:spacing w:after="0"/>
              <w:jc w:val="center"/>
              <w:rPr>
                <w:rFonts w:ascii="宋体" w:eastAsia="宋体" w:hAnsi="宋体"/>
                <w:color w:val="000000" w:themeColor="text1"/>
                <w:sz w:val="21"/>
                <w:szCs w:val="21"/>
              </w:rPr>
            </w:pPr>
          </w:p>
        </w:tc>
        <w:tc>
          <w:tcPr>
            <w:tcW w:w="676" w:type="pct"/>
            <w:vMerge/>
            <w:tcBorders>
              <w:left w:val="single" w:sz="6" w:space="0" w:color="auto"/>
              <w:bottom w:val="single" w:sz="6" w:space="0" w:color="auto"/>
              <w:right w:val="single" w:sz="6" w:space="0" w:color="auto"/>
            </w:tcBorders>
            <w:vAlign w:val="center"/>
          </w:tcPr>
          <w:p w14:paraId="3B81911B" w14:textId="77777777" w:rsidR="00023987" w:rsidRPr="00217FB2" w:rsidRDefault="00023987" w:rsidP="00023987">
            <w:pPr>
              <w:spacing w:after="0"/>
              <w:jc w:val="center"/>
              <w:rPr>
                <w:rFonts w:ascii="宋体" w:eastAsia="宋体" w:hAnsi="宋体"/>
                <w:color w:val="000000" w:themeColor="text1"/>
                <w:sz w:val="21"/>
                <w:szCs w:val="21"/>
              </w:rPr>
            </w:pPr>
          </w:p>
        </w:tc>
        <w:tc>
          <w:tcPr>
            <w:tcW w:w="1190" w:type="pct"/>
            <w:tcBorders>
              <w:top w:val="single" w:sz="6" w:space="0" w:color="auto"/>
              <w:left w:val="single" w:sz="6" w:space="0" w:color="auto"/>
              <w:bottom w:val="single" w:sz="6" w:space="0" w:color="auto"/>
              <w:right w:val="single" w:sz="6" w:space="0" w:color="auto"/>
            </w:tcBorders>
            <w:vAlign w:val="center"/>
          </w:tcPr>
          <w:p w14:paraId="74A88FA6" w14:textId="77777777" w:rsidR="00023987" w:rsidRPr="00217FB2" w:rsidRDefault="00023987" w:rsidP="00023987">
            <w:pPr>
              <w:pStyle w:val="afff9"/>
              <w:adjustRightInd w:val="0"/>
              <w:snapToGrid w:val="0"/>
              <w:spacing w:line="240" w:lineRule="auto"/>
              <w:jc w:val="center"/>
              <w:rPr>
                <w:rFonts w:ascii="宋体" w:eastAsia="宋体" w:hAnsi="宋体"/>
                <w:b w:val="0"/>
                <w:snapToGrid w:val="0"/>
                <w:color w:val="000000" w:themeColor="text1"/>
                <w:spacing w:val="0"/>
                <w:kern w:val="0"/>
                <w:sz w:val="21"/>
                <w:szCs w:val="21"/>
              </w:rPr>
            </w:pPr>
            <w:r w:rsidRPr="00217FB2">
              <w:rPr>
                <w:rFonts w:ascii="宋体" w:eastAsia="宋体" w:hAnsi="宋体"/>
                <w:b w:val="0"/>
                <w:snapToGrid w:val="0"/>
                <w:color w:val="000000" w:themeColor="text1"/>
                <w:spacing w:val="0"/>
                <w:kern w:val="0"/>
                <w:sz w:val="21"/>
                <w:szCs w:val="21"/>
              </w:rPr>
              <w:t>废油渣</w:t>
            </w:r>
          </w:p>
        </w:tc>
        <w:tc>
          <w:tcPr>
            <w:tcW w:w="533" w:type="pct"/>
            <w:vMerge/>
            <w:tcBorders>
              <w:left w:val="single" w:sz="6" w:space="0" w:color="auto"/>
              <w:bottom w:val="single" w:sz="6" w:space="0" w:color="auto"/>
              <w:right w:val="single" w:sz="6" w:space="0" w:color="auto"/>
            </w:tcBorders>
            <w:vAlign w:val="center"/>
          </w:tcPr>
          <w:p w14:paraId="019BC127" w14:textId="77777777" w:rsidR="00023987" w:rsidRPr="00217FB2" w:rsidRDefault="00023987" w:rsidP="00023987">
            <w:pPr>
              <w:spacing w:after="0"/>
              <w:jc w:val="center"/>
              <w:rPr>
                <w:rFonts w:ascii="宋体" w:eastAsia="宋体" w:hAnsi="宋体"/>
                <w:color w:val="000000" w:themeColor="text1"/>
                <w:sz w:val="21"/>
                <w:szCs w:val="21"/>
              </w:rPr>
            </w:pPr>
          </w:p>
        </w:tc>
        <w:tc>
          <w:tcPr>
            <w:tcW w:w="1476" w:type="pct"/>
            <w:vMerge/>
            <w:tcBorders>
              <w:left w:val="single" w:sz="6" w:space="0" w:color="auto"/>
              <w:bottom w:val="single" w:sz="6" w:space="0" w:color="auto"/>
              <w:right w:val="nil"/>
            </w:tcBorders>
            <w:vAlign w:val="center"/>
          </w:tcPr>
          <w:p w14:paraId="4F4DB3BC" w14:textId="77777777" w:rsidR="00023987" w:rsidRPr="00217FB2" w:rsidRDefault="00023987" w:rsidP="00023987">
            <w:pPr>
              <w:spacing w:after="0"/>
              <w:jc w:val="center"/>
              <w:rPr>
                <w:rFonts w:ascii="宋体" w:eastAsia="宋体" w:hAnsi="宋体"/>
                <w:color w:val="000000" w:themeColor="text1"/>
                <w:sz w:val="21"/>
                <w:szCs w:val="21"/>
              </w:rPr>
            </w:pPr>
          </w:p>
        </w:tc>
        <w:tc>
          <w:tcPr>
            <w:tcW w:w="769" w:type="pct"/>
            <w:vMerge/>
            <w:tcBorders>
              <w:left w:val="single" w:sz="6" w:space="0" w:color="auto"/>
              <w:bottom w:val="single" w:sz="6" w:space="0" w:color="auto"/>
              <w:right w:val="nil"/>
            </w:tcBorders>
          </w:tcPr>
          <w:p w14:paraId="72F50079" w14:textId="77777777" w:rsidR="00023987" w:rsidRPr="00217FB2" w:rsidRDefault="00023987" w:rsidP="00023987">
            <w:pPr>
              <w:spacing w:after="0"/>
              <w:jc w:val="center"/>
              <w:rPr>
                <w:rFonts w:ascii="宋体" w:eastAsia="宋体" w:hAnsi="宋体"/>
                <w:color w:val="000000" w:themeColor="text1"/>
                <w:sz w:val="21"/>
                <w:szCs w:val="21"/>
              </w:rPr>
            </w:pPr>
          </w:p>
        </w:tc>
      </w:tr>
      <w:tr w:rsidR="00023987" w:rsidRPr="009B03A1" w14:paraId="267243B8" w14:textId="77777777" w:rsidTr="00546BCF">
        <w:trPr>
          <w:trHeight w:val="340"/>
        </w:trPr>
        <w:tc>
          <w:tcPr>
            <w:tcW w:w="356" w:type="pct"/>
            <w:tcBorders>
              <w:top w:val="single" w:sz="6" w:space="0" w:color="auto"/>
              <w:left w:val="nil"/>
              <w:bottom w:val="single" w:sz="6" w:space="0" w:color="auto"/>
              <w:right w:val="single" w:sz="6" w:space="0" w:color="auto"/>
            </w:tcBorders>
            <w:vAlign w:val="center"/>
            <w:hideMark/>
          </w:tcPr>
          <w:p w14:paraId="34479932"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地下水</w:t>
            </w:r>
          </w:p>
        </w:tc>
        <w:tc>
          <w:tcPr>
            <w:tcW w:w="676" w:type="pct"/>
            <w:tcBorders>
              <w:top w:val="single" w:sz="6" w:space="0" w:color="auto"/>
              <w:left w:val="single" w:sz="6" w:space="0" w:color="auto"/>
              <w:bottom w:val="single" w:sz="6" w:space="0" w:color="auto"/>
              <w:right w:val="single" w:sz="6" w:space="0" w:color="auto"/>
            </w:tcBorders>
            <w:vAlign w:val="center"/>
            <w:hideMark/>
          </w:tcPr>
          <w:p w14:paraId="39CCEC08"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日常生产</w:t>
            </w:r>
          </w:p>
        </w:tc>
        <w:tc>
          <w:tcPr>
            <w:tcW w:w="1723" w:type="pct"/>
            <w:gridSpan w:val="2"/>
            <w:tcBorders>
              <w:top w:val="single" w:sz="6" w:space="0" w:color="auto"/>
              <w:left w:val="single" w:sz="6" w:space="0" w:color="auto"/>
              <w:bottom w:val="single" w:sz="6" w:space="0" w:color="auto"/>
              <w:right w:val="single" w:sz="6" w:space="0" w:color="auto"/>
            </w:tcBorders>
            <w:vAlign w:val="center"/>
            <w:hideMark/>
          </w:tcPr>
          <w:p w14:paraId="0587B2B8"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设置监测点位</w:t>
            </w:r>
          </w:p>
        </w:tc>
        <w:tc>
          <w:tcPr>
            <w:tcW w:w="1476" w:type="pct"/>
            <w:tcBorders>
              <w:top w:val="single" w:sz="6" w:space="0" w:color="auto"/>
              <w:left w:val="single" w:sz="6" w:space="0" w:color="auto"/>
              <w:bottom w:val="single" w:sz="6" w:space="0" w:color="auto"/>
              <w:right w:val="nil"/>
            </w:tcBorders>
            <w:vAlign w:val="center"/>
            <w:hideMark/>
          </w:tcPr>
          <w:p w14:paraId="41DFFF15"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依托现有工程</w:t>
            </w:r>
          </w:p>
        </w:tc>
        <w:tc>
          <w:tcPr>
            <w:tcW w:w="769" w:type="pct"/>
            <w:tcBorders>
              <w:top w:val="single" w:sz="6" w:space="0" w:color="auto"/>
              <w:left w:val="single" w:sz="6" w:space="0" w:color="auto"/>
              <w:bottom w:val="single" w:sz="6" w:space="0" w:color="auto"/>
              <w:right w:val="nil"/>
            </w:tcBorders>
            <w:vAlign w:val="center"/>
          </w:tcPr>
          <w:p w14:paraId="494991FC"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023987" w:rsidRPr="009B03A1" w14:paraId="76EB5834" w14:textId="77777777" w:rsidTr="00546BCF">
        <w:trPr>
          <w:trHeight w:val="340"/>
        </w:trPr>
        <w:tc>
          <w:tcPr>
            <w:tcW w:w="356" w:type="pct"/>
            <w:vMerge w:val="restart"/>
            <w:tcBorders>
              <w:top w:val="single" w:sz="6" w:space="0" w:color="auto"/>
              <w:left w:val="nil"/>
              <w:bottom w:val="single" w:sz="12" w:space="0" w:color="auto"/>
              <w:right w:val="single" w:sz="6" w:space="0" w:color="auto"/>
            </w:tcBorders>
            <w:vAlign w:val="center"/>
            <w:hideMark/>
          </w:tcPr>
          <w:p w14:paraId="089CB527"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事故防范</w:t>
            </w:r>
          </w:p>
        </w:tc>
        <w:tc>
          <w:tcPr>
            <w:tcW w:w="676" w:type="pct"/>
            <w:tcBorders>
              <w:top w:val="single" w:sz="6" w:space="0" w:color="auto"/>
              <w:left w:val="single" w:sz="6" w:space="0" w:color="auto"/>
              <w:bottom w:val="single" w:sz="6" w:space="0" w:color="auto"/>
              <w:right w:val="single" w:sz="6" w:space="0" w:color="auto"/>
            </w:tcBorders>
            <w:vAlign w:val="center"/>
            <w:hideMark/>
          </w:tcPr>
          <w:p w14:paraId="7EDE3B55"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生产、贮存</w:t>
            </w:r>
          </w:p>
        </w:tc>
        <w:tc>
          <w:tcPr>
            <w:tcW w:w="1723" w:type="pct"/>
            <w:gridSpan w:val="2"/>
            <w:tcBorders>
              <w:top w:val="single" w:sz="6" w:space="0" w:color="auto"/>
              <w:left w:val="single" w:sz="6" w:space="0" w:color="auto"/>
              <w:bottom w:val="single" w:sz="6" w:space="0" w:color="auto"/>
              <w:right w:val="single" w:sz="6" w:space="0" w:color="auto"/>
            </w:tcBorders>
            <w:vAlign w:val="center"/>
            <w:hideMark/>
          </w:tcPr>
          <w:p w14:paraId="2E97257D"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防渗</w:t>
            </w:r>
          </w:p>
        </w:tc>
        <w:tc>
          <w:tcPr>
            <w:tcW w:w="1476" w:type="pct"/>
            <w:tcBorders>
              <w:top w:val="single" w:sz="6" w:space="0" w:color="auto"/>
              <w:left w:val="single" w:sz="6" w:space="0" w:color="auto"/>
              <w:bottom w:val="single" w:sz="6" w:space="0" w:color="auto"/>
              <w:right w:val="nil"/>
            </w:tcBorders>
            <w:vAlign w:val="center"/>
            <w:hideMark/>
          </w:tcPr>
          <w:p w14:paraId="7785FEC1"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依托现有工程</w:t>
            </w:r>
          </w:p>
        </w:tc>
        <w:tc>
          <w:tcPr>
            <w:tcW w:w="769" w:type="pct"/>
            <w:tcBorders>
              <w:top w:val="single" w:sz="6" w:space="0" w:color="auto"/>
              <w:left w:val="single" w:sz="6" w:space="0" w:color="auto"/>
              <w:bottom w:val="single" w:sz="6" w:space="0" w:color="auto"/>
              <w:right w:val="nil"/>
            </w:tcBorders>
          </w:tcPr>
          <w:p w14:paraId="6A8B23DA"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023987" w:rsidRPr="009B03A1" w14:paraId="19FC1DF1" w14:textId="77777777" w:rsidTr="00546BCF">
        <w:trPr>
          <w:trHeight w:val="340"/>
        </w:trPr>
        <w:tc>
          <w:tcPr>
            <w:tcW w:w="356" w:type="pct"/>
            <w:vMerge/>
            <w:tcBorders>
              <w:top w:val="single" w:sz="12" w:space="0" w:color="auto"/>
              <w:left w:val="nil"/>
              <w:bottom w:val="single" w:sz="12" w:space="0" w:color="auto"/>
              <w:right w:val="single" w:sz="6" w:space="0" w:color="auto"/>
            </w:tcBorders>
            <w:vAlign w:val="center"/>
          </w:tcPr>
          <w:p w14:paraId="3DA3C651" w14:textId="77777777" w:rsidR="00023987" w:rsidRPr="00217FB2" w:rsidRDefault="00023987" w:rsidP="00023987">
            <w:pPr>
              <w:spacing w:after="0"/>
              <w:jc w:val="center"/>
              <w:rPr>
                <w:rFonts w:ascii="宋体" w:eastAsia="宋体" w:hAnsi="宋体"/>
                <w:color w:val="000000" w:themeColor="text1"/>
                <w:sz w:val="21"/>
                <w:szCs w:val="21"/>
              </w:rPr>
            </w:pPr>
          </w:p>
        </w:tc>
        <w:tc>
          <w:tcPr>
            <w:tcW w:w="676" w:type="pct"/>
            <w:tcBorders>
              <w:top w:val="single" w:sz="6" w:space="0" w:color="auto"/>
              <w:left w:val="single" w:sz="6" w:space="0" w:color="auto"/>
              <w:bottom w:val="single" w:sz="6" w:space="0" w:color="auto"/>
              <w:right w:val="single" w:sz="6" w:space="0" w:color="auto"/>
            </w:tcBorders>
            <w:vAlign w:val="center"/>
          </w:tcPr>
          <w:p w14:paraId="4EFBDBFB"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生活污水</w:t>
            </w:r>
          </w:p>
        </w:tc>
        <w:tc>
          <w:tcPr>
            <w:tcW w:w="1723" w:type="pct"/>
            <w:gridSpan w:val="2"/>
            <w:tcBorders>
              <w:top w:val="single" w:sz="6" w:space="0" w:color="auto"/>
              <w:left w:val="single" w:sz="6" w:space="0" w:color="auto"/>
              <w:bottom w:val="single" w:sz="6" w:space="0" w:color="auto"/>
              <w:right w:val="single" w:sz="6" w:space="0" w:color="auto"/>
            </w:tcBorders>
            <w:vAlign w:val="center"/>
          </w:tcPr>
          <w:p w14:paraId="2F32FBC2"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事故池</w:t>
            </w:r>
          </w:p>
        </w:tc>
        <w:tc>
          <w:tcPr>
            <w:tcW w:w="1476" w:type="pct"/>
            <w:tcBorders>
              <w:top w:val="single" w:sz="6" w:space="0" w:color="auto"/>
              <w:left w:val="single" w:sz="6" w:space="0" w:color="auto"/>
              <w:bottom w:val="single" w:sz="6" w:space="0" w:color="auto"/>
              <w:right w:val="nil"/>
            </w:tcBorders>
            <w:vAlign w:val="center"/>
          </w:tcPr>
          <w:p w14:paraId="51F11792"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依托现有工程</w:t>
            </w:r>
          </w:p>
        </w:tc>
        <w:tc>
          <w:tcPr>
            <w:tcW w:w="769" w:type="pct"/>
            <w:tcBorders>
              <w:top w:val="single" w:sz="6" w:space="0" w:color="auto"/>
              <w:left w:val="single" w:sz="6" w:space="0" w:color="auto"/>
              <w:bottom w:val="single" w:sz="6" w:space="0" w:color="auto"/>
              <w:right w:val="nil"/>
            </w:tcBorders>
          </w:tcPr>
          <w:p w14:paraId="29220A91"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r w:rsidR="00023987" w:rsidRPr="009B03A1" w14:paraId="7509B8AD" w14:textId="77777777" w:rsidTr="00546BCF">
        <w:trPr>
          <w:trHeight w:val="340"/>
        </w:trPr>
        <w:tc>
          <w:tcPr>
            <w:tcW w:w="356" w:type="pct"/>
            <w:vMerge/>
            <w:tcBorders>
              <w:top w:val="single" w:sz="12" w:space="0" w:color="auto"/>
              <w:left w:val="nil"/>
              <w:bottom w:val="single" w:sz="12" w:space="0" w:color="auto"/>
              <w:right w:val="single" w:sz="6" w:space="0" w:color="auto"/>
            </w:tcBorders>
            <w:vAlign w:val="center"/>
            <w:hideMark/>
          </w:tcPr>
          <w:p w14:paraId="7815620A" w14:textId="77777777" w:rsidR="00023987" w:rsidRPr="00217FB2" w:rsidRDefault="00023987" w:rsidP="00023987">
            <w:pPr>
              <w:spacing w:after="0"/>
              <w:rPr>
                <w:rFonts w:ascii="宋体" w:eastAsia="宋体" w:hAnsi="宋体"/>
                <w:color w:val="000000" w:themeColor="text1"/>
                <w:sz w:val="21"/>
                <w:szCs w:val="21"/>
              </w:rPr>
            </w:pPr>
          </w:p>
        </w:tc>
        <w:tc>
          <w:tcPr>
            <w:tcW w:w="676" w:type="pct"/>
            <w:tcBorders>
              <w:top w:val="single" w:sz="6" w:space="0" w:color="auto"/>
              <w:left w:val="single" w:sz="6" w:space="0" w:color="auto"/>
              <w:bottom w:val="single" w:sz="12" w:space="0" w:color="auto"/>
              <w:right w:val="single" w:sz="6" w:space="0" w:color="auto"/>
            </w:tcBorders>
            <w:vAlign w:val="center"/>
            <w:hideMark/>
          </w:tcPr>
          <w:p w14:paraId="675F2260"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其他</w:t>
            </w:r>
          </w:p>
        </w:tc>
        <w:tc>
          <w:tcPr>
            <w:tcW w:w="1723" w:type="pct"/>
            <w:gridSpan w:val="2"/>
            <w:tcBorders>
              <w:top w:val="single" w:sz="6" w:space="0" w:color="auto"/>
              <w:left w:val="single" w:sz="6" w:space="0" w:color="auto"/>
              <w:bottom w:val="single" w:sz="12" w:space="0" w:color="auto"/>
              <w:right w:val="single" w:sz="6" w:space="0" w:color="auto"/>
            </w:tcBorders>
            <w:vAlign w:val="center"/>
            <w:hideMark/>
          </w:tcPr>
          <w:p w14:paraId="47B6A9BF"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color w:val="000000" w:themeColor="text1"/>
                <w:sz w:val="21"/>
                <w:szCs w:val="21"/>
              </w:rPr>
              <w:t>消防器材、应急预案等</w:t>
            </w:r>
          </w:p>
        </w:tc>
        <w:tc>
          <w:tcPr>
            <w:tcW w:w="1476" w:type="pct"/>
            <w:tcBorders>
              <w:top w:val="single" w:sz="6" w:space="0" w:color="auto"/>
              <w:left w:val="single" w:sz="6" w:space="0" w:color="auto"/>
              <w:bottom w:val="single" w:sz="12" w:space="0" w:color="auto"/>
              <w:right w:val="nil"/>
            </w:tcBorders>
            <w:vAlign w:val="center"/>
            <w:hideMark/>
          </w:tcPr>
          <w:p w14:paraId="459ADB4E"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依托现有工程</w:t>
            </w:r>
          </w:p>
        </w:tc>
        <w:tc>
          <w:tcPr>
            <w:tcW w:w="769" w:type="pct"/>
            <w:tcBorders>
              <w:top w:val="single" w:sz="6" w:space="0" w:color="auto"/>
              <w:left w:val="single" w:sz="6" w:space="0" w:color="auto"/>
              <w:bottom w:val="single" w:sz="12" w:space="0" w:color="auto"/>
              <w:right w:val="nil"/>
            </w:tcBorders>
          </w:tcPr>
          <w:p w14:paraId="60DC0DC9" w14:textId="77777777" w:rsidR="00023987" w:rsidRPr="00217FB2" w:rsidRDefault="00023987" w:rsidP="00023987">
            <w:pPr>
              <w:spacing w:after="0"/>
              <w:jc w:val="center"/>
              <w:rPr>
                <w:rFonts w:ascii="宋体" w:eastAsia="宋体" w:hAnsi="宋体"/>
                <w:color w:val="000000" w:themeColor="text1"/>
                <w:sz w:val="21"/>
                <w:szCs w:val="21"/>
              </w:rPr>
            </w:pPr>
            <w:r w:rsidRPr="00217FB2">
              <w:rPr>
                <w:rFonts w:ascii="宋体" w:eastAsia="宋体" w:hAnsi="宋体" w:hint="eastAsia"/>
                <w:color w:val="000000" w:themeColor="text1"/>
                <w:sz w:val="21"/>
                <w:szCs w:val="21"/>
              </w:rPr>
              <w:t>未变化</w:t>
            </w:r>
          </w:p>
        </w:tc>
      </w:tr>
    </w:tbl>
    <w:p w14:paraId="10FEAAD4" w14:textId="77777777" w:rsidR="005D62AB" w:rsidRDefault="005D62AB" w:rsidP="005D62AB">
      <w:pPr>
        <w:pStyle w:val="21"/>
        <w:snapToGrid w:val="0"/>
        <w:spacing w:line="520" w:lineRule="exact"/>
        <w:ind w:firstLineChars="200" w:firstLine="560"/>
        <w:jc w:val="both"/>
        <w:rPr>
          <w:rFonts w:eastAsia="宋体" w:hAnsi="宋体"/>
          <w:szCs w:val="28"/>
        </w:rPr>
      </w:pPr>
    </w:p>
    <w:p w14:paraId="14EC42BD" w14:textId="77777777" w:rsidR="005D62AB" w:rsidRDefault="005D62AB" w:rsidP="005D62AB">
      <w:pPr>
        <w:pStyle w:val="21"/>
        <w:snapToGrid w:val="0"/>
        <w:spacing w:line="520" w:lineRule="exact"/>
        <w:ind w:firstLineChars="200" w:firstLine="560"/>
        <w:jc w:val="both"/>
        <w:rPr>
          <w:rFonts w:eastAsia="宋体" w:hAnsi="宋体"/>
          <w:szCs w:val="28"/>
        </w:rPr>
      </w:pPr>
    </w:p>
    <w:p w14:paraId="46C8F738" w14:textId="77777777" w:rsidR="00727CEB" w:rsidRDefault="00F45D78" w:rsidP="000E559D">
      <w:pPr>
        <w:pStyle w:val="1"/>
        <w:keepLines w:val="0"/>
        <w:pageBreakBefore/>
        <w:numPr>
          <w:ilvl w:val="0"/>
          <w:numId w:val="0"/>
        </w:numPr>
        <w:rPr>
          <w:color w:val="000000"/>
        </w:rPr>
      </w:pPr>
      <w:bookmarkStart w:id="28" w:name="_Toc6577735"/>
      <w:r w:rsidRPr="006B0A9A">
        <w:rPr>
          <w:color w:val="000000"/>
        </w:rPr>
        <w:lastRenderedPageBreak/>
        <w:t>5</w:t>
      </w:r>
      <w:r w:rsidRPr="006B0A9A">
        <w:rPr>
          <w:color w:val="000000"/>
        </w:rPr>
        <w:t>环境影响报告书主要结论与建议</w:t>
      </w:r>
      <w:bookmarkEnd w:id="28"/>
    </w:p>
    <w:p w14:paraId="26C0FFC7" w14:textId="77777777" w:rsidR="00F45D78" w:rsidRPr="004479AB" w:rsidRDefault="00F45D78" w:rsidP="003629AB">
      <w:pPr>
        <w:widowControl w:val="0"/>
        <w:autoSpaceDE w:val="0"/>
        <w:autoSpaceDN w:val="0"/>
        <w:spacing w:afterLines="100" w:after="240" w:line="520" w:lineRule="exact"/>
        <w:jc w:val="center"/>
        <w:rPr>
          <w:rFonts w:ascii="黑体" w:eastAsia="黑体" w:hAnsi="宋体"/>
          <w:b/>
          <w:color w:val="000000"/>
          <w:sz w:val="44"/>
          <w:szCs w:val="44"/>
        </w:rPr>
      </w:pPr>
      <w:r w:rsidRPr="004479AB">
        <w:rPr>
          <w:rFonts w:ascii="黑体" w:eastAsia="黑体" w:hAnsi="宋体" w:hint="eastAsia"/>
          <w:b/>
          <w:color w:val="000000"/>
          <w:sz w:val="44"/>
          <w:szCs w:val="44"/>
        </w:rPr>
        <w:t>及其审批部门审批决定</w:t>
      </w:r>
    </w:p>
    <w:p w14:paraId="5521465D"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29" w:name="_Toc6577736"/>
      <w:r w:rsidRPr="00183DCA">
        <w:rPr>
          <w:rFonts w:ascii="Times New Roman" w:eastAsia="黑体" w:hAnsi="Times New Roman"/>
          <w:b/>
          <w:bCs/>
          <w:color w:val="000000"/>
          <w:sz w:val="28"/>
          <w:szCs w:val="28"/>
        </w:rPr>
        <w:t>5.1</w:t>
      </w:r>
      <w:r w:rsidR="00B66D42">
        <w:rPr>
          <w:rFonts w:ascii="Times New Roman" w:eastAsia="黑体" w:hAnsi="Times New Roman"/>
          <w:b/>
          <w:bCs/>
          <w:color w:val="000000"/>
          <w:sz w:val="28"/>
          <w:szCs w:val="28"/>
        </w:rPr>
        <w:t>环境影响报告书</w:t>
      </w:r>
      <w:r w:rsidRPr="00183DCA">
        <w:rPr>
          <w:rFonts w:ascii="Times New Roman" w:eastAsia="黑体" w:hAnsi="Times New Roman"/>
          <w:b/>
          <w:bCs/>
          <w:color w:val="000000"/>
          <w:sz w:val="28"/>
          <w:szCs w:val="28"/>
        </w:rPr>
        <w:t>主要结论与建议</w:t>
      </w:r>
      <w:bookmarkEnd w:id="29"/>
    </w:p>
    <w:p w14:paraId="78954C27" w14:textId="77777777" w:rsidR="00D446D4" w:rsidRPr="00C11B12" w:rsidRDefault="00D446D4"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C11B12">
        <w:rPr>
          <w:rFonts w:ascii="Times New Roman" w:eastAsia="楷体_GB2312" w:hAnsi="Times New Roman" w:hint="eastAsia"/>
          <w:b/>
          <w:color w:val="000000"/>
          <w:sz w:val="28"/>
          <w:szCs w:val="28"/>
        </w:rPr>
        <w:t xml:space="preserve">5.1.1 </w:t>
      </w:r>
      <w:r w:rsidRPr="00C11B12">
        <w:rPr>
          <w:rFonts w:ascii="Times New Roman" w:eastAsia="楷体_GB2312" w:hAnsi="Times New Roman"/>
          <w:b/>
          <w:color w:val="000000"/>
          <w:sz w:val="28"/>
          <w:szCs w:val="28"/>
        </w:rPr>
        <w:t>环境影响报告书主要结论</w:t>
      </w:r>
    </w:p>
    <w:p w14:paraId="1297635D" w14:textId="77777777" w:rsidR="00C11B12" w:rsidRPr="00217FB2" w:rsidRDefault="00C11B12" w:rsidP="000E559D">
      <w:pPr>
        <w:widowControl w:val="0"/>
        <w:spacing w:after="0" w:line="520" w:lineRule="exact"/>
        <w:ind w:firstLineChars="200" w:firstLine="560"/>
        <w:rPr>
          <w:rFonts w:ascii="Times New Roman" w:eastAsiaTheme="minorEastAsia" w:hAnsi="Times New Roman"/>
          <w:color w:val="000000" w:themeColor="text1"/>
          <w:sz w:val="28"/>
          <w:szCs w:val="28"/>
        </w:rPr>
      </w:pPr>
      <w:r w:rsidRPr="00217FB2">
        <w:rPr>
          <w:rFonts w:ascii="Times New Roman" w:eastAsiaTheme="minorEastAsia" w:hAnsiTheme="minorEastAsia" w:hint="eastAsia"/>
          <w:color w:val="000000" w:themeColor="text1"/>
          <w:sz w:val="28"/>
          <w:szCs w:val="28"/>
        </w:rPr>
        <w:t>项目</w:t>
      </w:r>
      <w:r w:rsidRPr="00217FB2">
        <w:rPr>
          <w:rFonts w:ascii="Times New Roman" w:eastAsiaTheme="minorEastAsia" w:hAnsiTheme="minorEastAsia"/>
          <w:color w:val="000000" w:themeColor="text1"/>
          <w:sz w:val="28"/>
          <w:szCs w:val="28"/>
        </w:rPr>
        <w:t>为</w:t>
      </w:r>
      <w:r w:rsidR="003956ED" w:rsidRPr="00217FB2">
        <w:rPr>
          <w:rFonts w:ascii="Times New Roman" w:eastAsiaTheme="minorEastAsia" w:hAnsiTheme="minorEastAsia" w:hint="eastAsia"/>
          <w:color w:val="000000" w:themeColor="text1"/>
          <w:sz w:val="28"/>
          <w:szCs w:val="28"/>
        </w:rPr>
        <w:t>天能集团（河南）能源科技有限公司扩产至</w:t>
      </w:r>
      <w:r w:rsidR="003956ED" w:rsidRPr="00217FB2">
        <w:rPr>
          <w:rFonts w:ascii="Times New Roman" w:eastAsiaTheme="minorEastAsia" w:hAnsiTheme="minorEastAsia" w:hint="eastAsia"/>
          <w:color w:val="000000" w:themeColor="text1"/>
          <w:sz w:val="28"/>
          <w:szCs w:val="28"/>
        </w:rPr>
        <w:t>15</w:t>
      </w:r>
      <w:r w:rsidR="003956ED" w:rsidRPr="00217FB2">
        <w:rPr>
          <w:rFonts w:ascii="Times New Roman" w:eastAsiaTheme="minorEastAsia" w:hAnsiTheme="minorEastAsia" w:hint="eastAsia"/>
          <w:color w:val="000000" w:themeColor="text1"/>
          <w:sz w:val="28"/>
          <w:szCs w:val="28"/>
        </w:rPr>
        <w:t>万套塑壳项目</w:t>
      </w:r>
      <w:r w:rsidRPr="00217FB2">
        <w:rPr>
          <w:rFonts w:ascii="Times New Roman" w:eastAsiaTheme="minorEastAsia" w:hAnsi="Times New Roman" w:hint="eastAsia"/>
          <w:color w:val="000000" w:themeColor="text1"/>
          <w:sz w:val="28"/>
          <w:szCs w:val="28"/>
        </w:rPr>
        <w:t>，建设性质为改扩建。</w:t>
      </w:r>
    </w:p>
    <w:p w14:paraId="54CBAF8A" w14:textId="77777777" w:rsidR="00D446D4" w:rsidRPr="00217FB2" w:rsidRDefault="00C11B12" w:rsidP="000E559D">
      <w:pPr>
        <w:widowControl w:val="0"/>
        <w:spacing w:after="0" w:line="520" w:lineRule="exact"/>
        <w:ind w:firstLineChars="200" w:firstLine="562"/>
        <w:rPr>
          <w:rFonts w:ascii="Times New Roman" w:eastAsiaTheme="minorEastAsia" w:hAnsiTheme="minorEastAsia"/>
          <w:b/>
          <w:color w:val="000000" w:themeColor="text1"/>
          <w:sz w:val="28"/>
          <w:szCs w:val="28"/>
        </w:rPr>
      </w:pPr>
      <w:r w:rsidRPr="00217FB2">
        <w:rPr>
          <w:rFonts w:ascii="Times New Roman" w:eastAsiaTheme="minorEastAsia" w:hAnsiTheme="minorEastAsia" w:hint="eastAsia"/>
          <w:b/>
          <w:color w:val="000000" w:themeColor="text1"/>
          <w:sz w:val="28"/>
          <w:szCs w:val="28"/>
        </w:rPr>
        <w:t>（</w:t>
      </w:r>
      <w:r w:rsidRPr="00217FB2">
        <w:rPr>
          <w:rFonts w:ascii="Times New Roman" w:eastAsiaTheme="minorEastAsia" w:hAnsiTheme="minorEastAsia" w:hint="eastAsia"/>
          <w:b/>
          <w:color w:val="000000" w:themeColor="text1"/>
          <w:sz w:val="28"/>
          <w:szCs w:val="28"/>
        </w:rPr>
        <w:t>1</w:t>
      </w:r>
      <w:r w:rsidRPr="00217FB2">
        <w:rPr>
          <w:rFonts w:ascii="Times New Roman" w:eastAsiaTheme="minorEastAsia" w:hAnsiTheme="minorEastAsia" w:hint="eastAsia"/>
          <w:b/>
          <w:color w:val="000000" w:themeColor="text1"/>
          <w:sz w:val="28"/>
          <w:szCs w:val="28"/>
        </w:rPr>
        <w:t>）</w:t>
      </w:r>
      <w:r w:rsidR="00D446D4" w:rsidRPr="00217FB2">
        <w:rPr>
          <w:rFonts w:ascii="Times New Roman" w:eastAsiaTheme="minorEastAsia" w:hAnsiTheme="minorEastAsia"/>
          <w:b/>
          <w:color w:val="000000" w:themeColor="text1"/>
          <w:sz w:val="28"/>
          <w:szCs w:val="28"/>
        </w:rPr>
        <w:t>工程符合产业政策要求</w:t>
      </w:r>
    </w:p>
    <w:p w14:paraId="251A2949" w14:textId="77777777" w:rsidR="00D446D4" w:rsidRPr="00217FB2" w:rsidRDefault="003956ED" w:rsidP="000E559D">
      <w:pPr>
        <w:widowControl w:val="0"/>
        <w:spacing w:after="0" w:line="520" w:lineRule="exact"/>
        <w:ind w:firstLineChars="200" w:firstLine="560"/>
        <w:rPr>
          <w:rFonts w:ascii="Times New Roman" w:eastAsiaTheme="minorEastAsia" w:hAnsi="Times New Roman"/>
          <w:color w:val="000000" w:themeColor="text1"/>
          <w:sz w:val="28"/>
          <w:szCs w:val="28"/>
        </w:rPr>
      </w:pPr>
      <w:r w:rsidRPr="00217FB2">
        <w:rPr>
          <w:rFonts w:ascii="Times New Roman" w:eastAsiaTheme="minorEastAsia" w:hAnsiTheme="minorEastAsia" w:hint="eastAsia"/>
          <w:color w:val="000000" w:themeColor="text1"/>
          <w:sz w:val="28"/>
          <w:szCs w:val="28"/>
        </w:rPr>
        <w:t>根据依据《产业结构调整指导目录（</w:t>
      </w:r>
      <w:r w:rsidRPr="00217FB2">
        <w:rPr>
          <w:rFonts w:ascii="Times New Roman" w:eastAsiaTheme="minorEastAsia" w:hAnsiTheme="minorEastAsia" w:hint="eastAsia"/>
          <w:color w:val="000000" w:themeColor="text1"/>
          <w:sz w:val="28"/>
          <w:szCs w:val="28"/>
        </w:rPr>
        <w:t>2011</w:t>
      </w:r>
      <w:r w:rsidRPr="00217FB2">
        <w:rPr>
          <w:rFonts w:ascii="Times New Roman" w:eastAsiaTheme="minorEastAsia" w:hAnsiTheme="minorEastAsia" w:hint="eastAsia"/>
          <w:color w:val="000000" w:themeColor="text1"/>
          <w:sz w:val="28"/>
          <w:szCs w:val="28"/>
        </w:rPr>
        <w:t>年本）》及修改条款（</w:t>
      </w:r>
      <w:r w:rsidRPr="00217FB2">
        <w:rPr>
          <w:rFonts w:ascii="Times New Roman" w:eastAsiaTheme="minorEastAsia" w:hAnsiTheme="minorEastAsia" w:hint="eastAsia"/>
          <w:color w:val="000000" w:themeColor="text1"/>
          <w:sz w:val="28"/>
          <w:szCs w:val="28"/>
        </w:rPr>
        <w:t>2013.2.16</w:t>
      </w:r>
      <w:r w:rsidRPr="00217FB2">
        <w:rPr>
          <w:rFonts w:ascii="Times New Roman" w:eastAsiaTheme="minorEastAsia" w:hAnsiTheme="minorEastAsia" w:hint="eastAsia"/>
          <w:color w:val="000000" w:themeColor="text1"/>
          <w:sz w:val="28"/>
          <w:szCs w:val="28"/>
        </w:rPr>
        <w:t>），本项目属于本项目属于鼓励类第</w:t>
      </w:r>
      <w:r w:rsidRPr="00217FB2">
        <w:rPr>
          <w:rFonts w:ascii="Times New Roman" w:eastAsiaTheme="minorEastAsia" w:hAnsiTheme="minorEastAsia" w:hint="eastAsia"/>
          <w:color w:val="000000" w:themeColor="text1"/>
          <w:sz w:val="28"/>
          <w:szCs w:val="28"/>
        </w:rPr>
        <w:t>38</w:t>
      </w:r>
      <w:r w:rsidRPr="00217FB2">
        <w:rPr>
          <w:rFonts w:ascii="Times New Roman" w:eastAsiaTheme="minorEastAsia" w:hAnsiTheme="minorEastAsia" w:hint="eastAsia"/>
          <w:color w:val="000000" w:themeColor="text1"/>
          <w:sz w:val="28"/>
          <w:szCs w:val="28"/>
        </w:rPr>
        <w:t>条“废塑料再生资源循环利用”，符合产业政策。</w:t>
      </w:r>
    </w:p>
    <w:p w14:paraId="77AE9B6D" w14:textId="77777777" w:rsidR="00D446D4" w:rsidRPr="003956ED" w:rsidRDefault="00275D01" w:rsidP="000E559D">
      <w:pPr>
        <w:widowControl w:val="0"/>
        <w:spacing w:after="0" w:line="520" w:lineRule="exact"/>
        <w:ind w:firstLineChars="200" w:firstLine="562"/>
        <w:rPr>
          <w:rFonts w:ascii="Times New Roman" w:eastAsiaTheme="minorEastAsia" w:hAnsi="Times New Roman"/>
          <w:b/>
          <w:bCs/>
          <w:sz w:val="28"/>
          <w:szCs w:val="28"/>
        </w:rPr>
      </w:pPr>
      <w:r>
        <w:rPr>
          <w:rFonts w:ascii="Times New Roman" w:eastAsiaTheme="minorEastAsia" w:hAnsi="Times New Roman" w:hint="eastAsia"/>
          <w:b/>
          <w:bCs/>
          <w:sz w:val="28"/>
          <w:szCs w:val="28"/>
        </w:rPr>
        <w:t>（</w:t>
      </w:r>
      <w:r w:rsidR="003956ED">
        <w:rPr>
          <w:rFonts w:ascii="Times New Roman" w:eastAsiaTheme="minorEastAsia" w:hAnsi="Times New Roman"/>
          <w:b/>
          <w:bCs/>
          <w:sz w:val="28"/>
          <w:szCs w:val="28"/>
        </w:rPr>
        <w:t>2</w:t>
      </w:r>
      <w:r>
        <w:rPr>
          <w:rFonts w:ascii="Times New Roman" w:eastAsiaTheme="minorEastAsia" w:hAnsi="Times New Roman" w:hint="eastAsia"/>
          <w:b/>
          <w:bCs/>
          <w:sz w:val="28"/>
          <w:szCs w:val="28"/>
        </w:rPr>
        <w:t>）</w:t>
      </w:r>
      <w:r w:rsidR="003956ED" w:rsidRPr="003956ED">
        <w:rPr>
          <w:rFonts w:ascii="Times New Roman" w:eastAsiaTheme="minorEastAsia" w:hAnsiTheme="minorEastAsia" w:hint="eastAsia"/>
          <w:b/>
          <w:bCs/>
          <w:sz w:val="28"/>
          <w:szCs w:val="28"/>
        </w:rPr>
        <w:t>工程污染防治措施可行，废气、废水污染物均达标排放，固体废物得到妥善处理，厂界噪声满足标准要求</w:t>
      </w:r>
    </w:p>
    <w:p w14:paraId="008D9080" w14:textId="77777777" w:rsidR="00740458" w:rsidRPr="00217FB2" w:rsidRDefault="00740458" w:rsidP="00740458">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扩建工程实施后，项目破碎粉尘、注塑废气并入现有工程注塑车间西侧处理设施，采用“滤筒除尘</w:t>
      </w:r>
      <w:r w:rsidRPr="00217FB2">
        <w:rPr>
          <w:rFonts w:ascii="Times New Roman" w:eastAsiaTheme="minorEastAsia" w:hAnsiTheme="minorEastAsia" w:hint="eastAsia"/>
          <w:color w:val="000000" w:themeColor="text1"/>
          <w:sz w:val="28"/>
          <w:szCs w:val="28"/>
        </w:rPr>
        <w:t>+</w:t>
      </w:r>
      <w:r w:rsidRPr="00217FB2">
        <w:rPr>
          <w:rFonts w:ascii="Times New Roman" w:eastAsiaTheme="minorEastAsia" w:hAnsiTheme="minorEastAsia" w:hint="eastAsia"/>
          <w:color w:val="000000" w:themeColor="text1"/>
          <w:sz w:val="28"/>
          <w:szCs w:val="28"/>
        </w:rPr>
        <w:t>低温等离子体</w:t>
      </w:r>
      <w:r w:rsidRPr="00217FB2">
        <w:rPr>
          <w:rFonts w:ascii="Times New Roman" w:eastAsiaTheme="minorEastAsia" w:hAnsiTheme="minorEastAsia" w:hint="eastAsia"/>
          <w:color w:val="000000" w:themeColor="text1"/>
          <w:sz w:val="28"/>
          <w:szCs w:val="28"/>
        </w:rPr>
        <w:t>+</w:t>
      </w:r>
      <w:r w:rsidRPr="00217FB2">
        <w:rPr>
          <w:rFonts w:ascii="Times New Roman" w:eastAsiaTheme="minorEastAsia" w:hAnsiTheme="minorEastAsia" w:hint="eastAsia"/>
          <w:color w:val="000000" w:themeColor="text1"/>
          <w:sz w:val="28"/>
          <w:szCs w:val="28"/>
        </w:rPr>
        <w:t>活性炭吸附”工艺处理；注塑车间东侧废气处理设施“滤筒除尘</w:t>
      </w:r>
      <w:r w:rsidRPr="00217FB2">
        <w:rPr>
          <w:rFonts w:ascii="Times New Roman" w:eastAsiaTheme="minorEastAsia" w:hAnsiTheme="minorEastAsia" w:hint="eastAsia"/>
          <w:color w:val="000000" w:themeColor="text1"/>
          <w:sz w:val="28"/>
          <w:szCs w:val="28"/>
        </w:rPr>
        <w:t>+</w:t>
      </w:r>
      <w:r w:rsidRPr="00217FB2">
        <w:rPr>
          <w:rFonts w:ascii="Times New Roman" w:eastAsiaTheme="minorEastAsia" w:hAnsiTheme="minorEastAsia" w:hint="eastAsia"/>
          <w:color w:val="000000" w:themeColor="text1"/>
          <w:sz w:val="28"/>
          <w:szCs w:val="28"/>
        </w:rPr>
        <w:t>活性炭吸附”升级改造为“滤筒</w:t>
      </w:r>
      <w:r w:rsidRPr="00217FB2">
        <w:rPr>
          <w:rFonts w:ascii="Times New Roman" w:eastAsiaTheme="minorEastAsia" w:hAnsiTheme="minorEastAsia" w:hint="eastAsia"/>
          <w:color w:val="000000" w:themeColor="text1"/>
          <w:sz w:val="28"/>
          <w:szCs w:val="28"/>
        </w:rPr>
        <w:t>+</w:t>
      </w:r>
      <w:r w:rsidRPr="00217FB2">
        <w:rPr>
          <w:rFonts w:ascii="Times New Roman" w:eastAsiaTheme="minorEastAsia" w:hAnsiTheme="minorEastAsia" w:hint="eastAsia"/>
          <w:color w:val="000000" w:themeColor="text1"/>
          <w:sz w:val="28"/>
          <w:szCs w:val="28"/>
        </w:rPr>
        <w:t>低温等离子体</w:t>
      </w:r>
      <w:r w:rsidRPr="00217FB2">
        <w:rPr>
          <w:rFonts w:ascii="Times New Roman" w:eastAsiaTheme="minorEastAsia" w:hAnsiTheme="minorEastAsia" w:hint="eastAsia"/>
          <w:color w:val="000000" w:themeColor="text1"/>
          <w:sz w:val="28"/>
          <w:szCs w:val="28"/>
        </w:rPr>
        <w:t>+</w:t>
      </w:r>
      <w:r w:rsidRPr="00217FB2">
        <w:rPr>
          <w:rFonts w:ascii="Times New Roman" w:eastAsiaTheme="minorEastAsia" w:hAnsiTheme="minorEastAsia" w:hint="eastAsia"/>
          <w:color w:val="000000" w:themeColor="text1"/>
          <w:sz w:val="28"/>
          <w:szCs w:val="28"/>
        </w:rPr>
        <w:t>活性炭吸附”工艺；拉丝造粒车间废气采用“水喷淋</w:t>
      </w:r>
      <w:r w:rsidRPr="00217FB2">
        <w:rPr>
          <w:rFonts w:ascii="Times New Roman" w:eastAsiaTheme="minorEastAsia" w:hAnsiTheme="minorEastAsia" w:hint="eastAsia"/>
          <w:color w:val="000000" w:themeColor="text1"/>
          <w:sz w:val="28"/>
          <w:szCs w:val="28"/>
        </w:rPr>
        <w:t>+</w:t>
      </w:r>
      <w:r w:rsidRPr="00217FB2">
        <w:rPr>
          <w:rFonts w:ascii="Times New Roman" w:eastAsiaTheme="minorEastAsia" w:hAnsiTheme="minorEastAsia" w:hint="eastAsia"/>
          <w:color w:val="000000" w:themeColor="text1"/>
          <w:sz w:val="28"/>
          <w:szCs w:val="28"/>
        </w:rPr>
        <w:t>低温等离子体</w:t>
      </w:r>
      <w:r w:rsidRPr="00217FB2">
        <w:rPr>
          <w:rFonts w:ascii="Times New Roman" w:eastAsiaTheme="minorEastAsia" w:hAnsiTheme="minorEastAsia" w:hint="eastAsia"/>
          <w:color w:val="000000" w:themeColor="text1"/>
          <w:sz w:val="28"/>
          <w:szCs w:val="28"/>
        </w:rPr>
        <w:t>+</w:t>
      </w:r>
      <w:r w:rsidRPr="00217FB2">
        <w:rPr>
          <w:rFonts w:ascii="Times New Roman" w:eastAsiaTheme="minorEastAsia" w:hAnsiTheme="minorEastAsia" w:hint="eastAsia"/>
          <w:color w:val="000000" w:themeColor="text1"/>
          <w:sz w:val="28"/>
          <w:szCs w:val="28"/>
        </w:rPr>
        <w:t>活性炭吸附”工艺，废气分别处理后经过一根</w:t>
      </w:r>
      <w:r w:rsidRPr="00217FB2">
        <w:rPr>
          <w:rFonts w:ascii="Times New Roman" w:eastAsiaTheme="minorEastAsia" w:hAnsiTheme="minorEastAsia" w:hint="eastAsia"/>
          <w:color w:val="000000" w:themeColor="text1"/>
          <w:sz w:val="28"/>
          <w:szCs w:val="28"/>
        </w:rPr>
        <w:t>25m</w:t>
      </w:r>
      <w:r w:rsidRPr="00217FB2">
        <w:rPr>
          <w:rFonts w:ascii="Times New Roman" w:eastAsiaTheme="minorEastAsia" w:hAnsiTheme="minorEastAsia" w:hint="eastAsia"/>
          <w:color w:val="000000" w:themeColor="text1"/>
          <w:sz w:val="28"/>
          <w:szCs w:val="28"/>
        </w:rPr>
        <w:t>高排气筒排放。各废气处理后均能满足相应的污染物排放标准限值要求。</w:t>
      </w:r>
    </w:p>
    <w:p w14:paraId="51ED2131" w14:textId="77777777" w:rsidR="00740458" w:rsidRPr="00217FB2" w:rsidRDefault="00740458" w:rsidP="00740458">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扩建工程实施后，产生的生活污水</w:t>
      </w:r>
      <w:proofErr w:type="gramStart"/>
      <w:r w:rsidRPr="00217FB2">
        <w:rPr>
          <w:rFonts w:ascii="Times New Roman" w:eastAsiaTheme="minorEastAsia" w:hAnsiTheme="minorEastAsia" w:hint="eastAsia"/>
          <w:color w:val="000000" w:themeColor="text1"/>
          <w:sz w:val="28"/>
          <w:szCs w:val="28"/>
        </w:rPr>
        <w:t>经现有</w:t>
      </w:r>
      <w:proofErr w:type="gramEnd"/>
      <w:r w:rsidRPr="00217FB2">
        <w:rPr>
          <w:rFonts w:ascii="Times New Roman" w:eastAsiaTheme="minorEastAsia" w:hAnsiTheme="minorEastAsia" w:hint="eastAsia"/>
          <w:color w:val="000000" w:themeColor="text1"/>
          <w:sz w:val="28"/>
          <w:szCs w:val="28"/>
        </w:rPr>
        <w:t>工程生活污水处理站处理后与循环冷却废水经</w:t>
      </w:r>
      <w:proofErr w:type="gramStart"/>
      <w:r w:rsidRPr="00217FB2">
        <w:rPr>
          <w:rFonts w:ascii="Times New Roman" w:eastAsiaTheme="minorEastAsia" w:hAnsiTheme="minorEastAsia" w:hint="eastAsia"/>
          <w:color w:val="000000" w:themeColor="text1"/>
          <w:sz w:val="28"/>
          <w:szCs w:val="28"/>
        </w:rPr>
        <w:t>厂区总</w:t>
      </w:r>
      <w:proofErr w:type="gramEnd"/>
      <w:r w:rsidRPr="00217FB2">
        <w:rPr>
          <w:rFonts w:ascii="Times New Roman" w:eastAsiaTheme="minorEastAsia" w:hAnsiTheme="minorEastAsia" w:hint="eastAsia"/>
          <w:color w:val="000000" w:themeColor="text1"/>
          <w:sz w:val="28"/>
          <w:szCs w:val="28"/>
        </w:rPr>
        <w:t>排口排入濮阳市第三污水处理厂。</w:t>
      </w:r>
    </w:p>
    <w:p w14:paraId="111F3277" w14:textId="77777777" w:rsidR="00740458" w:rsidRPr="00217FB2" w:rsidRDefault="00740458" w:rsidP="00740458">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项目各</w:t>
      </w:r>
      <w:proofErr w:type="gramStart"/>
      <w:r w:rsidRPr="00217FB2">
        <w:rPr>
          <w:rFonts w:ascii="Times New Roman" w:eastAsiaTheme="minorEastAsia" w:hAnsiTheme="minorEastAsia" w:hint="eastAsia"/>
          <w:color w:val="000000" w:themeColor="text1"/>
          <w:sz w:val="28"/>
          <w:szCs w:val="28"/>
        </w:rPr>
        <w:t>类固废</w:t>
      </w:r>
      <w:proofErr w:type="gramEnd"/>
      <w:r w:rsidRPr="00217FB2">
        <w:rPr>
          <w:rFonts w:ascii="Times New Roman" w:eastAsiaTheme="minorEastAsia" w:hAnsiTheme="minorEastAsia" w:hint="eastAsia"/>
          <w:color w:val="000000" w:themeColor="text1"/>
          <w:sz w:val="28"/>
          <w:szCs w:val="28"/>
        </w:rPr>
        <w:t>均能得到妥善处理、处置和综合利用。</w:t>
      </w:r>
    </w:p>
    <w:p w14:paraId="74DFC01E" w14:textId="77777777" w:rsidR="00740458" w:rsidRPr="00217FB2" w:rsidRDefault="00740458" w:rsidP="00740458">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工程对高噪声设备采取了减振或隔声、置于室内等降噪措施，可有效降低噪声源强，厂界噪声达标排放。</w:t>
      </w:r>
    </w:p>
    <w:p w14:paraId="46DA2447" w14:textId="77777777" w:rsidR="00344961" w:rsidRDefault="00344961" w:rsidP="00740458">
      <w:pPr>
        <w:widowControl w:val="0"/>
        <w:spacing w:after="0" w:line="520" w:lineRule="exact"/>
        <w:ind w:firstLineChars="200" w:firstLine="562"/>
        <w:rPr>
          <w:rFonts w:ascii="Times New Roman" w:eastAsiaTheme="minorEastAsia" w:hAnsi="Times New Roman"/>
          <w:b/>
          <w:bCs/>
          <w:sz w:val="28"/>
          <w:szCs w:val="28"/>
        </w:rPr>
      </w:pPr>
      <w:r>
        <w:rPr>
          <w:rFonts w:ascii="Times New Roman" w:eastAsiaTheme="minorEastAsia" w:hAnsi="Times New Roman" w:hint="eastAsia"/>
          <w:b/>
          <w:bCs/>
          <w:sz w:val="28"/>
          <w:szCs w:val="28"/>
        </w:rPr>
        <w:t>（</w:t>
      </w:r>
      <w:r w:rsidR="00740458">
        <w:rPr>
          <w:rFonts w:ascii="Times New Roman" w:eastAsiaTheme="minorEastAsia" w:hAnsi="Times New Roman"/>
          <w:b/>
          <w:bCs/>
          <w:sz w:val="28"/>
          <w:szCs w:val="28"/>
        </w:rPr>
        <w:t>3</w:t>
      </w:r>
      <w:r>
        <w:rPr>
          <w:rFonts w:ascii="Times New Roman" w:eastAsiaTheme="minorEastAsia" w:hAnsi="Times New Roman" w:hint="eastAsia"/>
          <w:b/>
          <w:bCs/>
          <w:sz w:val="28"/>
          <w:szCs w:val="28"/>
        </w:rPr>
        <w:t>）</w:t>
      </w:r>
      <w:r w:rsidR="00D446D4" w:rsidRPr="00D446D4">
        <w:rPr>
          <w:rFonts w:ascii="Times New Roman" w:eastAsiaTheme="minorEastAsia" w:hAnsiTheme="minorEastAsia"/>
          <w:b/>
          <w:bCs/>
          <w:sz w:val="28"/>
          <w:szCs w:val="28"/>
        </w:rPr>
        <w:t>区域环境质量现状</w:t>
      </w:r>
    </w:p>
    <w:p w14:paraId="39AE887E" w14:textId="77777777" w:rsidR="00344961" w:rsidRPr="00217FB2" w:rsidRDefault="00344961" w:rsidP="000E559D">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bCs/>
          <w:color w:val="000000" w:themeColor="text1"/>
          <w:sz w:val="28"/>
          <w:szCs w:val="28"/>
        </w:rPr>
        <w:lastRenderedPageBreak/>
        <w:t>①</w:t>
      </w:r>
      <w:r w:rsidR="00740458" w:rsidRPr="00217FB2">
        <w:rPr>
          <w:rFonts w:ascii="Times New Roman" w:eastAsiaTheme="minorEastAsia" w:hAnsiTheme="minorEastAsia" w:hint="eastAsia"/>
          <w:color w:val="000000" w:themeColor="text1"/>
          <w:sz w:val="28"/>
          <w:szCs w:val="28"/>
        </w:rPr>
        <w:t>监测期间评价区域内各监测点</w:t>
      </w:r>
      <w:r w:rsidR="00740458" w:rsidRPr="00217FB2">
        <w:rPr>
          <w:rFonts w:ascii="Times New Roman" w:eastAsiaTheme="minorEastAsia" w:hAnsiTheme="minorEastAsia" w:hint="eastAsia"/>
          <w:color w:val="000000" w:themeColor="text1"/>
          <w:sz w:val="28"/>
          <w:szCs w:val="28"/>
        </w:rPr>
        <w:t>SO</w:t>
      </w:r>
      <w:r w:rsidR="00740458" w:rsidRPr="00217FB2">
        <w:rPr>
          <w:rFonts w:ascii="Times New Roman" w:eastAsiaTheme="minorEastAsia" w:hAnsiTheme="minorEastAsia" w:hint="eastAsia"/>
          <w:color w:val="000000" w:themeColor="text1"/>
          <w:sz w:val="28"/>
          <w:szCs w:val="28"/>
          <w:vertAlign w:val="subscript"/>
        </w:rPr>
        <w:t>2</w:t>
      </w:r>
      <w:r w:rsidR="00740458" w:rsidRPr="00217FB2">
        <w:rPr>
          <w:rFonts w:ascii="Times New Roman" w:eastAsiaTheme="minorEastAsia" w:hAnsiTheme="minorEastAsia" w:hint="eastAsia"/>
          <w:color w:val="000000" w:themeColor="text1"/>
          <w:sz w:val="28"/>
          <w:szCs w:val="28"/>
        </w:rPr>
        <w:t>、</w:t>
      </w:r>
      <w:r w:rsidR="00740458" w:rsidRPr="00217FB2">
        <w:rPr>
          <w:rFonts w:ascii="Times New Roman" w:eastAsiaTheme="minorEastAsia" w:hAnsiTheme="minorEastAsia" w:hint="eastAsia"/>
          <w:color w:val="000000" w:themeColor="text1"/>
          <w:sz w:val="28"/>
          <w:szCs w:val="28"/>
        </w:rPr>
        <w:t>NO</w:t>
      </w:r>
      <w:r w:rsidR="00740458" w:rsidRPr="00217FB2">
        <w:rPr>
          <w:rFonts w:ascii="Times New Roman" w:eastAsiaTheme="minorEastAsia" w:hAnsiTheme="minorEastAsia" w:hint="eastAsia"/>
          <w:color w:val="000000" w:themeColor="text1"/>
          <w:sz w:val="28"/>
          <w:szCs w:val="28"/>
          <w:vertAlign w:val="subscript"/>
        </w:rPr>
        <w:t>2</w:t>
      </w:r>
      <w:r w:rsidR="00740458" w:rsidRPr="00217FB2">
        <w:rPr>
          <w:rFonts w:ascii="Times New Roman" w:eastAsiaTheme="minorEastAsia" w:hAnsiTheme="minorEastAsia" w:hint="eastAsia"/>
          <w:color w:val="000000" w:themeColor="text1"/>
          <w:sz w:val="28"/>
          <w:szCs w:val="28"/>
        </w:rPr>
        <w:t>、</w:t>
      </w:r>
      <w:r w:rsidR="00740458" w:rsidRPr="00217FB2">
        <w:rPr>
          <w:rFonts w:ascii="Times New Roman" w:eastAsiaTheme="minorEastAsia" w:hAnsiTheme="minorEastAsia" w:hint="eastAsia"/>
          <w:color w:val="000000" w:themeColor="text1"/>
          <w:sz w:val="28"/>
          <w:szCs w:val="28"/>
        </w:rPr>
        <w:t>PM</w:t>
      </w:r>
      <w:r w:rsidR="00740458" w:rsidRPr="00217FB2">
        <w:rPr>
          <w:rFonts w:ascii="Times New Roman" w:eastAsiaTheme="minorEastAsia" w:hAnsiTheme="minorEastAsia" w:hint="eastAsia"/>
          <w:color w:val="000000" w:themeColor="text1"/>
          <w:sz w:val="28"/>
          <w:szCs w:val="28"/>
          <w:vertAlign w:val="subscript"/>
        </w:rPr>
        <w:t>10</w:t>
      </w:r>
      <w:r w:rsidR="00740458" w:rsidRPr="00217FB2">
        <w:rPr>
          <w:rFonts w:ascii="Times New Roman" w:eastAsiaTheme="minorEastAsia" w:hAnsiTheme="minorEastAsia" w:hint="eastAsia"/>
          <w:color w:val="000000" w:themeColor="text1"/>
          <w:sz w:val="28"/>
          <w:szCs w:val="28"/>
        </w:rPr>
        <w:t>均能满足《环境空气质量标准》（</w:t>
      </w:r>
      <w:r w:rsidR="00740458" w:rsidRPr="00217FB2">
        <w:rPr>
          <w:rFonts w:ascii="Times New Roman" w:eastAsiaTheme="minorEastAsia" w:hAnsiTheme="minorEastAsia" w:hint="eastAsia"/>
          <w:color w:val="000000" w:themeColor="text1"/>
          <w:sz w:val="28"/>
          <w:szCs w:val="28"/>
        </w:rPr>
        <w:t>GB3095-2012</w:t>
      </w:r>
      <w:r w:rsidR="00740458" w:rsidRPr="00217FB2">
        <w:rPr>
          <w:rFonts w:ascii="Times New Roman" w:eastAsiaTheme="minorEastAsia" w:hAnsiTheme="minorEastAsia" w:hint="eastAsia"/>
          <w:color w:val="000000" w:themeColor="text1"/>
          <w:sz w:val="28"/>
          <w:szCs w:val="28"/>
        </w:rPr>
        <w:t>）中二级标准要求；各监测点非甲烷总烃浓度满足《大气污染物综合排放标准详解》的要求；各监测点苯乙烯、丙烯腈浓度均满足</w:t>
      </w:r>
      <w:r w:rsidR="006F4075" w:rsidRPr="006F4075">
        <w:rPr>
          <w:rFonts w:ascii="Times New Roman" w:eastAsiaTheme="minorEastAsia" w:hAnsiTheme="minorEastAsia" w:hint="eastAsia"/>
          <w:color w:val="000000" w:themeColor="text1"/>
          <w:sz w:val="28"/>
          <w:szCs w:val="28"/>
        </w:rPr>
        <w:t>工业企业设计卫生标准</w:t>
      </w:r>
      <w:r w:rsidR="006F4075" w:rsidRPr="006F4075">
        <w:rPr>
          <w:rFonts w:ascii="Times New Roman" w:eastAsiaTheme="minorEastAsia" w:hAnsiTheme="minorEastAsia" w:hint="eastAsia"/>
          <w:color w:val="000000" w:themeColor="text1"/>
          <w:sz w:val="28"/>
          <w:szCs w:val="28"/>
        </w:rPr>
        <w:t>(TJ 36-79)</w:t>
      </w:r>
      <w:r w:rsidR="006F4075" w:rsidRPr="006F4075">
        <w:rPr>
          <w:rFonts w:hint="eastAsia"/>
          <w:sz w:val="28"/>
          <w:szCs w:val="28"/>
        </w:rPr>
        <w:t xml:space="preserve"> </w:t>
      </w:r>
      <w:r w:rsidR="006F4075" w:rsidRPr="006F4075">
        <w:rPr>
          <w:rFonts w:ascii="宋体" w:eastAsia="宋体" w:hAnsi="宋体" w:hint="eastAsia"/>
          <w:sz w:val="28"/>
          <w:szCs w:val="28"/>
        </w:rPr>
        <w:t>表1</w:t>
      </w:r>
      <w:r w:rsidR="006F4075" w:rsidRPr="006F4075">
        <w:rPr>
          <w:rFonts w:ascii="Times New Roman" w:eastAsiaTheme="minorEastAsia" w:hAnsiTheme="minorEastAsia" w:hint="eastAsia"/>
          <w:color w:val="000000" w:themeColor="text1"/>
          <w:sz w:val="28"/>
          <w:szCs w:val="28"/>
        </w:rPr>
        <w:t>居住区大气中有害物质的最高容许浓度</w:t>
      </w:r>
      <w:r w:rsidR="00081E9D" w:rsidRPr="00081E9D">
        <w:rPr>
          <w:rFonts w:ascii="Times New Roman" w:eastAsiaTheme="minorEastAsia" w:hAnsiTheme="minorEastAsia" w:hint="eastAsia"/>
          <w:color w:val="000000" w:themeColor="text1"/>
          <w:sz w:val="28"/>
          <w:szCs w:val="28"/>
        </w:rPr>
        <w:t>限值</w:t>
      </w:r>
      <w:r w:rsidR="00081E9D">
        <w:rPr>
          <w:rFonts w:ascii="Times New Roman" w:eastAsiaTheme="minorEastAsia" w:hAnsiTheme="minorEastAsia" w:hint="eastAsia"/>
          <w:color w:val="000000" w:themeColor="text1"/>
          <w:sz w:val="28"/>
          <w:szCs w:val="28"/>
        </w:rPr>
        <w:t>的</w:t>
      </w:r>
      <w:r w:rsidR="00740458" w:rsidRPr="00217FB2">
        <w:rPr>
          <w:rFonts w:ascii="Times New Roman" w:eastAsiaTheme="minorEastAsia" w:hAnsiTheme="minorEastAsia" w:hint="eastAsia"/>
          <w:color w:val="000000" w:themeColor="text1"/>
          <w:sz w:val="28"/>
          <w:szCs w:val="28"/>
        </w:rPr>
        <w:t>要求，监测期间</w:t>
      </w:r>
      <w:proofErr w:type="gramStart"/>
      <w:r w:rsidR="00740458" w:rsidRPr="00217FB2">
        <w:rPr>
          <w:rFonts w:ascii="Times New Roman" w:eastAsiaTheme="minorEastAsia" w:hAnsiTheme="minorEastAsia" w:hint="eastAsia"/>
          <w:color w:val="000000" w:themeColor="text1"/>
          <w:sz w:val="28"/>
          <w:szCs w:val="28"/>
        </w:rPr>
        <w:t>评价区</w:t>
      </w:r>
      <w:proofErr w:type="gramEnd"/>
      <w:r w:rsidR="00740458" w:rsidRPr="00217FB2">
        <w:rPr>
          <w:rFonts w:ascii="Times New Roman" w:eastAsiaTheme="minorEastAsia" w:hAnsiTheme="minorEastAsia" w:hint="eastAsia"/>
          <w:color w:val="000000" w:themeColor="text1"/>
          <w:sz w:val="28"/>
          <w:szCs w:val="28"/>
        </w:rPr>
        <w:t>环境空气质量较好。</w:t>
      </w:r>
    </w:p>
    <w:p w14:paraId="77B7154C" w14:textId="77777777" w:rsidR="00344961" w:rsidRPr="00217FB2" w:rsidRDefault="00344961" w:rsidP="000E559D">
      <w:pPr>
        <w:widowControl w:val="0"/>
        <w:spacing w:after="0" w:line="520" w:lineRule="exact"/>
        <w:ind w:firstLineChars="200" w:firstLine="560"/>
        <w:rPr>
          <w:rFonts w:ascii="Times New Roman" w:eastAsiaTheme="minorEastAsia" w:hAnsiTheme="minorEastAsia"/>
          <w:bCs/>
          <w:color w:val="000000" w:themeColor="text1"/>
          <w:sz w:val="28"/>
          <w:szCs w:val="28"/>
        </w:rPr>
      </w:pPr>
      <w:r w:rsidRPr="00217FB2">
        <w:rPr>
          <w:rFonts w:ascii="Times New Roman" w:eastAsiaTheme="minorEastAsia" w:hAnsiTheme="minorEastAsia" w:hint="eastAsia"/>
          <w:bCs/>
          <w:color w:val="000000" w:themeColor="text1"/>
          <w:sz w:val="28"/>
          <w:szCs w:val="28"/>
        </w:rPr>
        <w:t>②</w:t>
      </w:r>
      <w:r w:rsidR="00740458" w:rsidRPr="00217FB2">
        <w:rPr>
          <w:rFonts w:ascii="Times New Roman" w:eastAsiaTheme="minorEastAsia" w:hAnsiTheme="minorEastAsia" w:hint="eastAsia"/>
          <w:color w:val="000000" w:themeColor="text1"/>
          <w:sz w:val="28"/>
          <w:szCs w:val="28"/>
        </w:rPr>
        <w:t>地表水监测期间，各监测断面的</w:t>
      </w:r>
      <w:r w:rsidR="00740458" w:rsidRPr="00217FB2">
        <w:rPr>
          <w:rFonts w:ascii="Times New Roman" w:eastAsiaTheme="minorEastAsia" w:hAnsiTheme="minorEastAsia" w:hint="eastAsia"/>
          <w:color w:val="000000" w:themeColor="text1"/>
          <w:sz w:val="28"/>
          <w:szCs w:val="28"/>
        </w:rPr>
        <w:t>COD</w:t>
      </w:r>
      <w:r w:rsidR="00740458" w:rsidRPr="00217FB2">
        <w:rPr>
          <w:rFonts w:ascii="Times New Roman" w:eastAsiaTheme="minorEastAsia" w:hAnsiTheme="minorEastAsia" w:hint="eastAsia"/>
          <w:color w:val="000000" w:themeColor="text1"/>
          <w:sz w:val="28"/>
          <w:szCs w:val="28"/>
        </w:rPr>
        <w:t>、氨氮、总磷和石油类均能够满足《地表水环境质量》（</w:t>
      </w:r>
      <w:r w:rsidR="00740458" w:rsidRPr="00217FB2">
        <w:rPr>
          <w:rFonts w:ascii="Times New Roman" w:eastAsiaTheme="minorEastAsia" w:hAnsiTheme="minorEastAsia" w:hint="eastAsia"/>
          <w:color w:val="000000" w:themeColor="text1"/>
          <w:sz w:val="28"/>
          <w:szCs w:val="28"/>
        </w:rPr>
        <w:t>GB3838-2002</w:t>
      </w:r>
      <w:r w:rsidR="00740458" w:rsidRPr="00217FB2">
        <w:rPr>
          <w:rFonts w:ascii="Times New Roman" w:eastAsiaTheme="minorEastAsia" w:hAnsiTheme="minorEastAsia" w:hint="eastAsia"/>
          <w:color w:val="000000" w:themeColor="text1"/>
          <w:sz w:val="28"/>
          <w:szCs w:val="28"/>
        </w:rPr>
        <w:t>）Ⅳ类水质要求，区域地表水环境质量较好。</w:t>
      </w:r>
    </w:p>
    <w:p w14:paraId="45B90869" w14:textId="77777777" w:rsidR="00344961" w:rsidRPr="00217FB2" w:rsidRDefault="00740458" w:rsidP="00740458">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③</w:t>
      </w:r>
      <w:r w:rsidR="00D446D4" w:rsidRPr="00217FB2">
        <w:rPr>
          <w:rFonts w:ascii="Times New Roman" w:eastAsiaTheme="minorEastAsia" w:hAnsiTheme="minorEastAsia"/>
          <w:color w:val="000000" w:themeColor="text1"/>
          <w:sz w:val="28"/>
          <w:szCs w:val="28"/>
        </w:rPr>
        <w:t>地下水监测结果表明，</w:t>
      </w:r>
      <w:r w:rsidR="00D446D4" w:rsidRPr="00217FB2">
        <w:rPr>
          <w:rFonts w:ascii="Times New Roman" w:eastAsiaTheme="minorEastAsia" w:hAnsiTheme="minorEastAsia"/>
          <w:bCs/>
          <w:color w:val="000000" w:themeColor="text1"/>
          <w:sz w:val="28"/>
          <w:szCs w:val="28"/>
        </w:rPr>
        <w:t>各监测点</w:t>
      </w:r>
      <w:r w:rsidRPr="00217FB2">
        <w:rPr>
          <w:rFonts w:ascii="Times New Roman" w:eastAsiaTheme="minorEastAsia" w:hAnsiTheme="minorEastAsia" w:hint="eastAsia"/>
          <w:bCs/>
          <w:color w:val="000000" w:themeColor="text1"/>
          <w:sz w:val="28"/>
          <w:szCs w:val="28"/>
        </w:rPr>
        <w:t>地下水各项监测因子均满足《地下水质量标准》（</w:t>
      </w:r>
      <w:r w:rsidRPr="00217FB2">
        <w:rPr>
          <w:rFonts w:ascii="Times New Roman" w:eastAsiaTheme="minorEastAsia" w:hAnsiTheme="minorEastAsia" w:hint="eastAsia"/>
          <w:bCs/>
          <w:color w:val="000000" w:themeColor="text1"/>
          <w:sz w:val="28"/>
          <w:szCs w:val="28"/>
        </w:rPr>
        <w:t>GB/T4848-2017</w:t>
      </w:r>
      <w:r w:rsidRPr="00217FB2">
        <w:rPr>
          <w:rFonts w:ascii="Times New Roman" w:eastAsiaTheme="minorEastAsia" w:hAnsiTheme="minorEastAsia" w:hint="eastAsia"/>
          <w:bCs/>
          <w:color w:val="000000" w:themeColor="text1"/>
          <w:sz w:val="28"/>
          <w:szCs w:val="28"/>
        </w:rPr>
        <w:t>）中</w:t>
      </w:r>
      <w:r w:rsidRPr="00217FB2">
        <w:rPr>
          <w:rFonts w:ascii="Times New Roman" w:eastAsiaTheme="minorEastAsia" w:hAnsiTheme="minorEastAsia" w:hint="eastAsia"/>
          <w:bCs/>
          <w:color w:val="000000" w:themeColor="text1"/>
          <w:sz w:val="28"/>
          <w:szCs w:val="28"/>
        </w:rPr>
        <w:t>III</w:t>
      </w:r>
      <w:r w:rsidRPr="00217FB2">
        <w:rPr>
          <w:rFonts w:ascii="Times New Roman" w:eastAsiaTheme="minorEastAsia" w:hAnsiTheme="minorEastAsia" w:hint="eastAsia"/>
          <w:bCs/>
          <w:color w:val="000000" w:themeColor="text1"/>
          <w:sz w:val="28"/>
          <w:szCs w:val="28"/>
        </w:rPr>
        <w:t>类水质标准要求，</w:t>
      </w:r>
      <w:r w:rsidR="00D446D4" w:rsidRPr="00217FB2">
        <w:rPr>
          <w:rFonts w:ascii="Times New Roman" w:eastAsiaTheme="minorEastAsia" w:hAnsiTheme="minorEastAsia"/>
          <w:color w:val="000000" w:themeColor="text1"/>
          <w:sz w:val="28"/>
          <w:szCs w:val="28"/>
        </w:rPr>
        <w:t>评价区域地下水水质良好。</w:t>
      </w:r>
    </w:p>
    <w:p w14:paraId="66846B19" w14:textId="77777777" w:rsidR="00344961" w:rsidRPr="00217FB2" w:rsidRDefault="00344961" w:rsidP="00DA4420">
      <w:pPr>
        <w:pStyle w:val="220"/>
        <w:rPr>
          <w:rFonts w:eastAsiaTheme="minorEastAsia" w:hAnsiTheme="minorEastAsia"/>
          <w:bCs/>
          <w:color w:val="000000" w:themeColor="text1"/>
          <w:szCs w:val="28"/>
        </w:rPr>
      </w:pPr>
      <w:r w:rsidRPr="00217FB2">
        <w:rPr>
          <w:rFonts w:eastAsiaTheme="minorEastAsia" w:hAnsiTheme="minorEastAsia" w:hint="eastAsia"/>
          <w:bCs/>
          <w:color w:val="000000" w:themeColor="text1"/>
          <w:szCs w:val="28"/>
        </w:rPr>
        <w:t>④</w:t>
      </w:r>
      <w:r w:rsidR="00DA4420" w:rsidRPr="00217FB2">
        <w:rPr>
          <w:rFonts w:cs="Times New Roman"/>
          <w:color w:val="000000" w:themeColor="text1"/>
        </w:rPr>
        <w:t>厂址</w:t>
      </w:r>
      <w:proofErr w:type="gramStart"/>
      <w:r w:rsidR="00DA4420" w:rsidRPr="00217FB2">
        <w:rPr>
          <w:rFonts w:cs="Times New Roman"/>
          <w:color w:val="000000" w:themeColor="text1"/>
        </w:rPr>
        <w:t>区域</w:t>
      </w:r>
      <w:r w:rsidR="00DA4420" w:rsidRPr="00217FB2">
        <w:rPr>
          <w:rFonts w:cs="Times New Roman" w:hint="eastAsia"/>
          <w:color w:val="000000" w:themeColor="text1"/>
        </w:rPr>
        <w:t>声</w:t>
      </w:r>
      <w:proofErr w:type="gramEnd"/>
      <w:r w:rsidR="00DA4420" w:rsidRPr="00217FB2">
        <w:rPr>
          <w:rFonts w:cs="Times New Roman" w:hint="eastAsia"/>
          <w:color w:val="000000" w:themeColor="text1"/>
        </w:rPr>
        <w:t>环境</w:t>
      </w:r>
      <w:r w:rsidR="00DA4420" w:rsidRPr="00217FB2">
        <w:rPr>
          <w:rFonts w:cs="Times New Roman"/>
          <w:color w:val="000000" w:themeColor="text1"/>
        </w:rPr>
        <w:t>昼夜均满足《声环境质量标准》（</w:t>
      </w:r>
      <w:r w:rsidR="00DA4420" w:rsidRPr="00217FB2">
        <w:rPr>
          <w:rFonts w:cs="Times New Roman"/>
          <w:color w:val="000000" w:themeColor="text1"/>
        </w:rPr>
        <w:t>GB3096-2008</w:t>
      </w:r>
      <w:r w:rsidR="00DA4420" w:rsidRPr="00217FB2">
        <w:rPr>
          <w:rFonts w:cs="Times New Roman"/>
          <w:color w:val="000000" w:themeColor="text1"/>
        </w:rPr>
        <w:t>）</w:t>
      </w:r>
      <w:r w:rsidR="00DA4420" w:rsidRPr="00217FB2">
        <w:rPr>
          <w:rFonts w:cs="Times New Roman" w:hint="eastAsia"/>
          <w:color w:val="000000" w:themeColor="text1"/>
        </w:rPr>
        <w:t>3</w:t>
      </w:r>
      <w:r w:rsidR="00DA4420" w:rsidRPr="00217FB2">
        <w:rPr>
          <w:rFonts w:cs="Times New Roman" w:hint="eastAsia"/>
          <w:color w:val="000000" w:themeColor="text1"/>
        </w:rPr>
        <w:t>类</w:t>
      </w:r>
      <w:r w:rsidR="00DA4420" w:rsidRPr="00217FB2">
        <w:rPr>
          <w:rFonts w:cs="Times New Roman"/>
          <w:color w:val="000000" w:themeColor="text1"/>
        </w:rPr>
        <w:t>标准</w:t>
      </w:r>
      <w:r w:rsidR="00DA4420" w:rsidRPr="00217FB2">
        <w:rPr>
          <w:rFonts w:cs="Times New Roman" w:hint="eastAsia"/>
          <w:color w:val="000000" w:themeColor="text1"/>
        </w:rPr>
        <w:t>要求</w:t>
      </w:r>
      <w:r w:rsidR="00D446D4" w:rsidRPr="00217FB2">
        <w:rPr>
          <w:rFonts w:eastAsiaTheme="minorEastAsia" w:hAnsiTheme="minorEastAsia"/>
          <w:bCs/>
          <w:color w:val="000000" w:themeColor="text1"/>
          <w:szCs w:val="28"/>
        </w:rPr>
        <w:t>，</w:t>
      </w:r>
      <w:proofErr w:type="gramStart"/>
      <w:r w:rsidR="00D446D4" w:rsidRPr="00217FB2">
        <w:rPr>
          <w:rFonts w:eastAsiaTheme="minorEastAsia" w:hAnsiTheme="minorEastAsia"/>
          <w:bCs/>
          <w:color w:val="000000" w:themeColor="text1"/>
          <w:szCs w:val="28"/>
        </w:rPr>
        <w:t>评价区声</w:t>
      </w:r>
      <w:proofErr w:type="gramEnd"/>
      <w:r w:rsidR="00D446D4" w:rsidRPr="00217FB2">
        <w:rPr>
          <w:rFonts w:eastAsiaTheme="minorEastAsia" w:hAnsiTheme="minorEastAsia"/>
          <w:bCs/>
          <w:color w:val="000000" w:themeColor="text1"/>
          <w:szCs w:val="28"/>
        </w:rPr>
        <w:t>环境质量良好。</w:t>
      </w:r>
    </w:p>
    <w:p w14:paraId="010D9ED0" w14:textId="77777777" w:rsidR="00D82B37" w:rsidRDefault="00D82B37" w:rsidP="000E559D">
      <w:pPr>
        <w:widowControl w:val="0"/>
        <w:spacing w:after="0" w:line="520" w:lineRule="exact"/>
        <w:ind w:firstLineChars="200" w:firstLine="562"/>
        <w:rPr>
          <w:rFonts w:ascii="Times New Roman" w:eastAsiaTheme="minorEastAsia" w:hAnsiTheme="minorEastAsia"/>
          <w:b/>
          <w:bCs/>
          <w:sz w:val="28"/>
          <w:szCs w:val="28"/>
        </w:rPr>
      </w:pPr>
      <w:r>
        <w:rPr>
          <w:rFonts w:ascii="Times New Roman" w:eastAsiaTheme="minorEastAsia" w:hAnsi="Times New Roman" w:hint="eastAsia"/>
          <w:b/>
          <w:bCs/>
          <w:sz w:val="28"/>
          <w:szCs w:val="28"/>
        </w:rPr>
        <w:t>（</w:t>
      </w:r>
      <w:r w:rsidR="002D66C9">
        <w:rPr>
          <w:rFonts w:ascii="Times New Roman" w:eastAsiaTheme="minorEastAsia" w:hAnsi="Times New Roman"/>
          <w:b/>
          <w:bCs/>
          <w:sz w:val="28"/>
          <w:szCs w:val="28"/>
        </w:rPr>
        <w:t>4</w:t>
      </w:r>
      <w:r>
        <w:rPr>
          <w:rFonts w:ascii="Times New Roman" w:eastAsiaTheme="minorEastAsia" w:hAnsi="Times New Roman" w:hint="eastAsia"/>
          <w:b/>
          <w:bCs/>
          <w:sz w:val="28"/>
          <w:szCs w:val="28"/>
        </w:rPr>
        <w:t>）</w:t>
      </w:r>
      <w:r w:rsidR="00D446D4" w:rsidRPr="00D446D4">
        <w:rPr>
          <w:rFonts w:ascii="Times New Roman" w:eastAsiaTheme="minorEastAsia" w:hAnsiTheme="minorEastAsia"/>
          <w:b/>
          <w:bCs/>
          <w:sz w:val="28"/>
          <w:szCs w:val="28"/>
        </w:rPr>
        <w:t>影响预测与评价结论</w:t>
      </w:r>
    </w:p>
    <w:p w14:paraId="0292474A" w14:textId="77777777" w:rsidR="00D82B37" w:rsidRPr="00217FB2" w:rsidRDefault="00D82B37" w:rsidP="000E559D">
      <w:pPr>
        <w:widowControl w:val="0"/>
        <w:spacing w:after="0" w:line="520" w:lineRule="exact"/>
        <w:ind w:firstLineChars="200" w:firstLine="560"/>
        <w:rPr>
          <w:rFonts w:ascii="Times New Roman" w:eastAsiaTheme="minorEastAsia" w:hAnsiTheme="minorEastAsia"/>
          <w:bCs/>
          <w:color w:val="000000" w:themeColor="text1"/>
          <w:sz w:val="28"/>
          <w:szCs w:val="28"/>
        </w:rPr>
      </w:pPr>
      <w:r w:rsidRPr="00217FB2">
        <w:rPr>
          <w:rFonts w:ascii="Times New Roman" w:eastAsiaTheme="minorEastAsia" w:hAnsiTheme="minorEastAsia" w:hint="eastAsia"/>
          <w:bCs/>
          <w:color w:val="000000" w:themeColor="text1"/>
          <w:sz w:val="28"/>
          <w:szCs w:val="28"/>
        </w:rPr>
        <w:t>①</w:t>
      </w:r>
      <w:r w:rsidR="00D446D4" w:rsidRPr="00217FB2">
        <w:rPr>
          <w:rFonts w:ascii="Times New Roman" w:eastAsiaTheme="minorEastAsia" w:hAnsiTheme="minorEastAsia"/>
          <w:bCs/>
          <w:color w:val="000000" w:themeColor="text1"/>
          <w:sz w:val="28"/>
          <w:szCs w:val="28"/>
        </w:rPr>
        <w:t>环境空气</w:t>
      </w:r>
    </w:p>
    <w:p w14:paraId="40C59E6D" w14:textId="77777777" w:rsidR="00804526" w:rsidRPr="00217FB2" w:rsidRDefault="00804526" w:rsidP="000E559D">
      <w:pPr>
        <w:widowControl w:val="0"/>
        <w:spacing w:after="0" w:line="520" w:lineRule="exact"/>
        <w:ind w:firstLineChars="200" w:firstLine="560"/>
        <w:rPr>
          <w:rFonts w:ascii="Times New Roman" w:eastAsiaTheme="minorEastAsia" w:hAnsiTheme="minorEastAsia"/>
          <w:bCs/>
          <w:color w:val="000000" w:themeColor="text1"/>
          <w:sz w:val="28"/>
          <w:szCs w:val="28"/>
        </w:rPr>
      </w:pPr>
      <w:r w:rsidRPr="00217FB2">
        <w:rPr>
          <w:rFonts w:ascii="Times New Roman" w:eastAsiaTheme="minorEastAsia" w:hAnsiTheme="minorEastAsia" w:hint="eastAsia"/>
          <w:bCs/>
          <w:color w:val="000000" w:themeColor="text1"/>
          <w:sz w:val="28"/>
          <w:szCs w:val="28"/>
        </w:rPr>
        <w:t>扩建工程实施后，企业大气污染物排放量有所增加，项目投入运行后对各敏感点小时浓度影响均不大，各敏感点小时浓度与现状监测浓度叠加后能够满足相应标准的要求。</w:t>
      </w:r>
    </w:p>
    <w:p w14:paraId="785B97F1" w14:textId="77777777" w:rsidR="00804526" w:rsidRPr="00217FB2" w:rsidRDefault="00804526" w:rsidP="00804526">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根据环境防护距离、卫生防护距离的计算结果确定卫生防护距离，本工程的防护距离为</w:t>
      </w:r>
      <w:r w:rsidRPr="00217FB2">
        <w:rPr>
          <w:rFonts w:ascii="Times New Roman" w:eastAsiaTheme="minorEastAsia" w:hAnsiTheme="minorEastAsia" w:hint="eastAsia"/>
          <w:color w:val="000000" w:themeColor="text1"/>
          <w:sz w:val="28"/>
          <w:szCs w:val="28"/>
        </w:rPr>
        <w:t>100m</w:t>
      </w:r>
      <w:r w:rsidRPr="00217FB2">
        <w:rPr>
          <w:rFonts w:ascii="Times New Roman" w:eastAsiaTheme="minorEastAsia" w:hAnsiTheme="minorEastAsia" w:hint="eastAsia"/>
          <w:color w:val="000000" w:themeColor="text1"/>
          <w:sz w:val="28"/>
          <w:szCs w:val="28"/>
        </w:rPr>
        <w:t>，各厂界防护距离设置如下：东厂界外最大</w:t>
      </w:r>
      <w:r w:rsidRPr="00217FB2">
        <w:rPr>
          <w:rFonts w:ascii="Times New Roman" w:eastAsiaTheme="minorEastAsia" w:hAnsiTheme="minorEastAsia" w:hint="eastAsia"/>
          <w:color w:val="000000" w:themeColor="text1"/>
          <w:sz w:val="28"/>
          <w:szCs w:val="28"/>
        </w:rPr>
        <w:t>10m</w:t>
      </w:r>
      <w:r w:rsidRPr="00217FB2">
        <w:rPr>
          <w:rFonts w:ascii="Times New Roman" w:eastAsiaTheme="minorEastAsia" w:hAnsiTheme="minorEastAsia" w:hint="eastAsia"/>
          <w:color w:val="000000" w:themeColor="text1"/>
          <w:sz w:val="28"/>
          <w:szCs w:val="28"/>
        </w:rPr>
        <w:t>，东、西、南方向在厂界内。</w:t>
      </w:r>
    </w:p>
    <w:p w14:paraId="6CE0F00F" w14:textId="77777777" w:rsidR="00D446D4" w:rsidRPr="00217FB2" w:rsidRDefault="00804526" w:rsidP="00804526">
      <w:pPr>
        <w:widowControl w:val="0"/>
        <w:spacing w:after="0" w:line="520" w:lineRule="exact"/>
        <w:ind w:firstLineChars="200" w:firstLine="560"/>
        <w:rPr>
          <w:rFonts w:ascii="Times New Roman" w:eastAsiaTheme="minorEastAsia" w:hAnsi="Times New Roman"/>
          <w:bCs/>
          <w:color w:val="000000" w:themeColor="text1"/>
          <w:spacing w:val="3"/>
          <w:sz w:val="28"/>
          <w:szCs w:val="28"/>
        </w:rPr>
      </w:pPr>
      <w:r w:rsidRPr="00217FB2">
        <w:rPr>
          <w:rFonts w:ascii="Times New Roman" w:eastAsiaTheme="minorEastAsia" w:hAnsiTheme="minorEastAsia" w:hint="eastAsia"/>
          <w:color w:val="000000" w:themeColor="text1"/>
          <w:sz w:val="28"/>
          <w:szCs w:val="28"/>
        </w:rPr>
        <w:t>项目防护距离内没有居住区等敏感点。</w:t>
      </w:r>
    </w:p>
    <w:p w14:paraId="0C6664DE" w14:textId="77777777" w:rsidR="00D446D4" w:rsidRPr="00217FB2" w:rsidRDefault="00EE4BA5" w:rsidP="000E559D">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②</w:t>
      </w:r>
      <w:r w:rsidR="00D446D4" w:rsidRPr="00217FB2">
        <w:rPr>
          <w:rFonts w:ascii="Times New Roman" w:eastAsiaTheme="minorEastAsia" w:hAnsiTheme="minorEastAsia"/>
          <w:color w:val="000000" w:themeColor="text1"/>
          <w:sz w:val="28"/>
          <w:szCs w:val="28"/>
        </w:rPr>
        <w:t>地表水</w:t>
      </w:r>
    </w:p>
    <w:p w14:paraId="4F383E09" w14:textId="77777777" w:rsidR="00D446D4" w:rsidRPr="00217FB2" w:rsidRDefault="00804526" w:rsidP="000E559D">
      <w:pPr>
        <w:widowControl w:val="0"/>
        <w:spacing w:after="0" w:line="520" w:lineRule="exact"/>
        <w:ind w:firstLineChars="200" w:firstLine="560"/>
        <w:rPr>
          <w:rFonts w:ascii="Times New Roman" w:eastAsiaTheme="minorEastAsia" w:hAnsi="Times New Roman"/>
          <w:color w:val="000000" w:themeColor="text1"/>
          <w:sz w:val="28"/>
          <w:szCs w:val="28"/>
        </w:rPr>
      </w:pPr>
      <w:r w:rsidRPr="00217FB2">
        <w:rPr>
          <w:rFonts w:ascii="Times New Roman" w:eastAsiaTheme="minorEastAsia" w:hAnsiTheme="minorEastAsia" w:hint="eastAsia"/>
          <w:color w:val="000000" w:themeColor="text1"/>
          <w:sz w:val="28"/>
          <w:szCs w:val="28"/>
        </w:rPr>
        <w:t>工程实施后，项目产生生活污水和循环冷却废水，经厂区污水处理站处理后排入濮阳市第三污水处理厂处理，对区域地表水质影响较小。</w:t>
      </w:r>
    </w:p>
    <w:p w14:paraId="3BB0D19C" w14:textId="77777777" w:rsidR="00D446D4" w:rsidRPr="00543F9D" w:rsidRDefault="00515BAE" w:rsidP="000E559D">
      <w:pPr>
        <w:widowControl w:val="0"/>
        <w:spacing w:after="0" w:line="520" w:lineRule="exact"/>
        <w:ind w:firstLineChars="200" w:firstLine="560"/>
        <w:rPr>
          <w:rFonts w:ascii="Times New Roman" w:eastAsiaTheme="minorEastAsia" w:hAnsiTheme="minorEastAsia"/>
          <w:sz w:val="28"/>
          <w:szCs w:val="28"/>
        </w:rPr>
      </w:pPr>
      <w:r w:rsidRPr="00543F9D">
        <w:rPr>
          <w:rFonts w:ascii="Times New Roman" w:eastAsiaTheme="minorEastAsia" w:hAnsiTheme="minorEastAsia" w:hint="eastAsia"/>
          <w:sz w:val="28"/>
          <w:szCs w:val="28"/>
        </w:rPr>
        <w:t>③</w:t>
      </w:r>
      <w:r w:rsidR="00D446D4" w:rsidRPr="00D446D4">
        <w:rPr>
          <w:rFonts w:ascii="Times New Roman" w:eastAsiaTheme="minorEastAsia" w:hAnsiTheme="minorEastAsia"/>
          <w:sz w:val="28"/>
          <w:szCs w:val="28"/>
        </w:rPr>
        <w:t>地下水环境</w:t>
      </w:r>
    </w:p>
    <w:p w14:paraId="09662E8F" w14:textId="77777777" w:rsidR="00543F9D" w:rsidRPr="00217FB2" w:rsidRDefault="00804526" w:rsidP="000E559D">
      <w:pPr>
        <w:widowControl w:val="0"/>
        <w:spacing w:after="0" w:line="520" w:lineRule="exact"/>
        <w:ind w:firstLine="570"/>
        <w:rPr>
          <w:rFonts w:ascii="Times New Roman" w:eastAsiaTheme="minorEastAsia" w:hAnsiTheme="minorEastAsia"/>
          <w:bCs/>
          <w:color w:val="000000" w:themeColor="text1"/>
          <w:sz w:val="28"/>
          <w:szCs w:val="28"/>
        </w:rPr>
      </w:pPr>
      <w:r w:rsidRPr="00217FB2">
        <w:rPr>
          <w:rFonts w:ascii="Times New Roman" w:eastAsiaTheme="minorEastAsia" w:hAnsiTheme="minorEastAsia" w:hint="eastAsia"/>
          <w:bCs/>
          <w:color w:val="000000" w:themeColor="text1"/>
          <w:sz w:val="28"/>
          <w:szCs w:val="28"/>
        </w:rPr>
        <w:lastRenderedPageBreak/>
        <w:t>扩建项目</w:t>
      </w:r>
      <w:proofErr w:type="gramStart"/>
      <w:r w:rsidRPr="00217FB2">
        <w:rPr>
          <w:rFonts w:ascii="Times New Roman" w:eastAsiaTheme="minorEastAsia" w:hAnsiTheme="minorEastAsia" w:hint="eastAsia"/>
          <w:bCs/>
          <w:color w:val="000000" w:themeColor="text1"/>
          <w:sz w:val="28"/>
          <w:szCs w:val="28"/>
        </w:rPr>
        <w:t>危废暂存间废</w:t>
      </w:r>
      <w:proofErr w:type="gramEnd"/>
      <w:r w:rsidRPr="00217FB2">
        <w:rPr>
          <w:rFonts w:ascii="Times New Roman" w:eastAsiaTheme="minorEastAsia" w:hAnsiTheme="minorEastAsia" w:hint="eastAsia"/>
          <w:bCs/>
          <w:color w:val="000000" w:themeColor="text1"/>
          <w:sz w:val="28"/>
          <w:szCs w:val="28"/>
        </w:rPr>
        <w:t>液压油等有害物质和生活污水处理站渗漏可能会对地下水产生不利影响。评价建议工程采用先进的污染防治措施，危险废物暂存间和生活污水站采取防腐防渗处理，防止事故状态下危险废物和生活污水污染地下水，本工程在认真落实各项防治措施的基础上，扩建工程的实施对地下水的影响不大。</w:t>
      </w:r>
    </w:p>
    <w:p w14:paraId="3014D21B" w14:textId="77777777" w:rsidR="00D446D4" w:rsidRPr="00217FB2" w:rsidRDefault="00D446D4" w:rsidP="00804526">
      <w:pPr>
        <w:pStyle w:val="afffd"/>
        <w:widowControl w:val="0"/>
        <w:numPr>
          <w:ilvl w:val="0"/>
          <w:numId w:val="44"/>
        </w:numPr>
        <w:spacing w:after="0" w:line="520" w:lineRule="exact"/>
        <w:ind w:firstLineChars="0"/>
        <w:rPr>
          <w:rFonts w:ascii="Times New Roman" w:eastAsiaTheme="minorEastAsia" w:hAnsiTheme="minorEastAsia"/>
          <w:color w:val="000000" w:themeColor="text1"/>
          <w:sz w:val="28"/>
          <w:szCs w:val="28"/>
        </w:rPr>
      </w:pPr>
      <w:r w:rsidRPr="00217FB2">
        <w:rPr>
          <w:rFonts w:ascii="Times New Roman" w:eastAsiaTheme="minorEastAsia" w:hAnsiTheme="minorEastAsia"/>
          <w:color w:val="000000" w:themeColor="text1"/>
          <w:sz w:val="28"/>
          <w:szCs w:val="28"/>
        </w:rPr>
        <w:t>声环境</w:t>
      </w:r>
    </w:p>
    <w:p w14:paraId="29CD2B74" w14:textId="77777777" w:rsidR="00804526" w:rsidRPr="00217FB2" w:rsidRDefault="00804526" w:rsidP="000E559D">
      <w:pPr>
        <w:widowControl w:val="0"/>
        <w:spacing w:after="0" w:line="520" w:lineRule="exact"/>
        <w:ind w:firstLineChars="200" w:firstLine="548"/>
        <w:rPr>
          <w:rFonts w:ascii="Times New Roman" w:eastAsiaTheme="minorEastAsia" w:hAnsiTheme="minorEastAsia"/>
          <w:color w:val="000000" w:themeColor="text1"/>
          <w:spacing w:val="-3"/>
          <w:sz w:val="28"/>
          <w:szCs w:val="28"/>
        </w:rPr>
      </w:pPr>
      <w:r w:rsidRPr="00217FB2">
        <w:rPr>
          <w:rFonts w:ascii="Times New Roman" w:eastAsiaTheme="minorEastAsia" w:hAnsiTheme="minorEastAsia" w:hint="eastAsia"/>
          <w:color w:val="000000" w:themeColor="text1"/>
          <w:spacing w:val="-3"/>
          <w:sz w:val="28"/>
          <w:szCs w:val="28"/>
        </w:rPr>
        <w:t>在落实设计及环</w:t>
      </w:r>
      <w:proofErr w:type="gramStart"/>
      <w:r w:rsidRPr="00217FB2">
        <w:rPr>
          <w:rFonts w:ascii="Times New Roman" w:eastAsiaTheme="minorEastAsia" w:hAnsiTheme="minorEastAsia" w:hint="eastAsia"/>
          <w:color w:val="000000" w:themeColor="text1"/>
          <w:spacing w:val="-3"/>
          <w:sz w:val="28"/>
          <w:szCs w:val="28"/>
        </w:rPr>
        <w:t>评提出</w:t>
      </w:r>
      <w:proofErr w:type="gramEnd"/>
      <w:r w:rsidRPr="00217FB2">
        <w:rPr>
          <w:rFonts w:ascii="Times New Roman" w:eastAsiaTheme="minorEastAsia" w:hAnsiTheme="minorEastAsia" w:hint="eastAsia"/>
          <w:color w:val="000000" w:themeColor="text1"/>
          <w:spacing w:val="-3"/>
          <w:sz w:val="28"/>
          <w:szCs w:val="28"/>
        </w:rPr>
        <w:t>的隔声、基础减振等对高噪声</w:t>
      </w:r>
      <w:proofErr w:type="gramStart"/>
      <w:r w:rsidRPr="00217FB2">
        <w:rPr>
          <w:rFonts w:ascii="Times New Roman" w:eastAsiaTheme="minorEastAsia" w:hAnsiTheme="minorEastAsia" w:hint="eastAsia"/>
          <w:color w:val="000000" w:themeColor="text1"/>
          <w:spacing w:val="-3"/>
          <w:sz w:val="28"/>
          <w:szCs w:val="28"/>
        </w:rPr>
        <w:t>源治理</w:t>
      </w:r>
      <w:proofErr w:type="gramEnd"/>
      <w:r w:rsidRPr="00217FB2">
        <w:rPr>
          <w:rFonts w:ascii="Times New Roman" w:eastAsiaTheme="minorEastAsia" w:hAnsiTheme="minorEastAsia" w:hint="eastAsia"/>
          <w:color w:val="000000" w:themeColor="text1"/>
          <w:spacing w:val="-3"/>
          <w:sz w:val="28"/>
          <w:szCs w:val="28"/>
        </w:rPr>
        <w:t>后，各厂界噪声昼夜均不超标，满足《工业企业厂界环境噪声排放标准》（</w:t>
      </w:r>
      <w:r w:rsidRPr="00217FB2">
        <w:rPr>
          <w:rFonts w:ascii="Times New Roman" w:eastAsiaTheme="minorEastAsia" w:hAnsiTheme="minorEastAsia" w:hint="eastAsia"/>
          <w:color w:val="000000" w:themeColor="text1"/>
          <w:spacing w:val="-3"/>
          <w:sz w:val="28"/>
          <w:szCs w:val="28"/>
        </w:rPr>
        <w:t>GB12348-2008</w:t>
      </w:r>
      <w:r w:rsidRPr="00217FB2">
        <w:rPr>
          <w:rFonts w:ascii="Times New Roman" w:eastAsiaTheme="minorEastAsia" w:hAnsiTheme="minorEastAsia" w:hint="eastAsia"/>
          <w:color w:val="000000" w:themeColor="text1"/>
          <w:spacing w:val="-3"/>
          <w:sz w:val="28"/>
          <w:szCs w:val="28"/>
        </w:rPr>
        <w:t>）中</w:t>
      </w:r>
      <w:r w:rsidRPr="00217FB2">
        <w:rPr>
          <w:rFonts w:ascii="Times New Roman" w:eastAsiaTheme="minorEastAsia" w:hAnsiTheme="minorEastAsia" w:hint="eastAsia"/>
          <w:color w:val="000000" w:themeColor="text1"/>
          <w:spacing w:val="-3"/>
          <w:sz w:val="28"/>
          <w:szCs w:val="28"/>
        </w:rPr>
        <w:t>3</w:t>
      </w:r>
      <w:r w:rsidRPr="00217FB2">
        <w:rPr>
          <w:rFonts w:ascii="Times New Roman" w:eastAsiaTheme="minorEastAsia" w:hAnsiTheme="minorEastAsia" w:hint="eastAsia"/>
          <w:color w:val="000000" w:themeColor="text1"/>
          <w:spacing w:val="-3"/>
          <w:sz w:val="28"/>
          <w:szCs w:val="28"/>
        </w:rPr>
        <w:t>类标准限值要求。</w:t>
      </w:r>
    </w:p>
    <w:p w14:paraId="3F08CC38" w14:textId="77777777" w:rsidR="00543F9D" w:rsidRPr="00217FB2" w:rsidRDefault="00804526" w:rsidP="00804526">
      <w:pPr>
        <w:pStyle w:val="afffd"/>
        <w:widowControl w:val="0"/>
        <w:numPr>
          <w:ilvl w:val="0"/>
          <w:numId w:val="44"/>
        </w:numPr>
        <w:spacing w:after="0" w:line="520" w:lineRule="exact"/>
        <w:ind w:firstLineChars="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固体废物</w:t>
      </w:r>
    </w:p>
    <w:p w14:paraId="4F8F5A55" w14:textId="77777777" w:rsidR="00543F9D" w:rsidRPr="00217FB2" w:rsidRDefault="00804526" w:rsidP="000E559D">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固体废弃物均得到妥善处置和综合利用，不会对环境产生不良影响。</w:t>
      </w:r>
    </w:p>
    <w:p w14:paraId="49894E7D" w14:textId="77777777" w:rsidR="00D446D4" w:rsidRPr="00D446D4" w:rsidRDefault="00157755" w:rsidP="000E559D">
      <w:pPr>
        <w:widowControl w:val="0"/>
        <w:spacing w:after="0" w:line="520" w:lineRule="exact"/>
        <w:ind w:firstLineChars="200" w:firstLine="562"/>
        <w:rPr>
          <w:rFonts w:ascii="Times New Roman" w:eastAsiaTheme="minorEastAsia" w:hAnsi="Times New Roman"/>
          <w:b/>
          <w:bCs/>
          <w:sz w:val="28"/>
          <w:szCs w:val="28"/>
        </w:rPr>
      </w:pPr>
      <w:r>
        <w:rPr>
          <w:rFonts w:ascii="Times New Roman" w:eastAsiaTheme="minorEastAsia" w:hAnsi="Times New Roman" w:hint="eastAsia"/>
          <w:b/>
          <w:bCs/>
          <w:sz w:val="28"/>
          <w:szCs w:val="28"/>
        </w:rPr>
        <w:t>（</w:t>
      </w:r>
      <w:r w:rsidR="002D66C9">
        <w:rPr>
          <w:rFonts w:ascii="Times New Roman" w:eastAsiaTheme="minorEastAsia" w:hAnsi="Times New Roman"/>
          <w:b/>
          <w:bCs/>
          <w:sz w:val="28"/>
          <w:szCs w:val="28"/>
        </w:rPr>
        <w:t>5</w:t>
      </w:r>
      <w:r>
        <w:rPr>
          <w:rFonts w:ascii="Times New Roman" w:eastAsiaTheme="minorEastAsia" w:hAnsi="Times New Roman" w:hint="eastAsia"/>
          <w:b/>
          <w:bCs/>
          <w:sz w:val="28"/>
          <w:szCs w:val="28"/>
        </w:rPr>
        <w:t>）</w:t>
      </w:r>
      <w:r w:rsidR="00D446D4" w:rsidRPr="00D446D4">
        <w:rPr>
          <w:rFonts w:ascii="Times New Roman" w:eastAsiaTheme="minorEastAsia" w:hAnsiTheme="minorEastAsia"/>
          <w:b/>
          <w:bCs/>
          <w:sz w:val="28"/>
          <w:szCs w:val="28"/>
        </w:rPr>
        <w:t>主要污染物满足区域总量控制要求</w:t>
      </w:r>
    </w:p>
    <w:p w14:paraId="3394E28F" w14:textId="77777777" w:rsidR="00BF6856" w:rsidRPr="00217FB2" w:rsidRDefault="00CD2775" w:rsidP="000E559D">
      <w:pPr>
        <w:widowControl w:val="0"/>
        <w:spacing w:after="0" w:line="520" w:lineRule="exact"/>
        <w:ind w:firstLineChars="200" w:firstLine="560"/>
        <w:jc w:val="both"/>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扩建</w:t>
      </w:r>
      <w:r w:rsidR="00D446D4" w:rsidRPr="00217FB2">
        <w:rPr>
          <w:rFonts w:ascii="Times New Roman" w:eastAsiaTheme="minorEastAsia" w:hAnsiTheme="minorEastAsia"/>
          <w:color w:val="000000" w:themeColor="text1"/>
          <w:sz w:val="28"/>
          <w:szCs w:val="28"/>
        </w:rPr>
        <w:t>工程污染物排放总量符合区域污染物总量控制的要求，</w:t>
      </w:r>
      <w:r w:rsidR="00BF6856" w:rsidRPr="00217FB2">
        <w:rPr>
          <w:rFonts w:ascii="Times New Roman" w:eastAsiaTheme="minorEastAsia" w:hAnsiTheme="minorEastAsia" w:hint="eastAsia"/>
          <w:color w:val="000000" w:themeColor="text1"/>
          <w:sz w:val="28"/>
          <w:szCs w:val="28"/>
        </w:rPr>
        <w:t>污染物排放总量提出如下建议控制指标：水污染物</w:t>
      </w:r>
      <w:r w:rsidR="005F4A0B" w:rsidRPr="00217FB2">
        <w:rPr>
          <w:rFonts w:ascii="Times New Roman" w:eastAsiaTheme="minorEastAsia" w:hAnsiTheme="minorEastAsia" w:hint="eastAsia"/>
          <w:color w:val="000000" w:themeColor="text1"/>
          <w:sz w:val="28"/>
          <w:szCs w:val="28"/>
        </w:rPr>
        <w:t>新增</w:t>
      </w:r>
      <w:r w:rsidR="00BF6856" w:rsidRPr="00217FB2">
        <w:rPr>
          <w:rFonts w:ascii="Times New Roman" w:eastAsiaTheme="minorEastAsia" w:hAnsiTheme="minorEastAsia" w:hint="eastAsia"/>
          <w:color w:val="000000" w:themeColor="text1"/>
          <w:sz w:val="28"/>
          <w:szCs w:val="28"/>
        </w:rPr>
        <w:t>总量（排入</w:t>
      </w:r>
      <w:r w:rsidR="00C515CC" w:rsidRPr="00217FB2">
        <w:rPr>
          <w:rFonts w:ascii="Times New Roman" w:eastAsiaTheme="minorEastAsia" w:hAnsiTheme="minorEastAsia" w:hint="eastAsia"/>
          <w:color w:val="000000" w:themeColor="text1"/>
          <w:sz w:val="28"/>
          <w:szCs w:val="28"/>
        </w:rPr>
        <w:t>濮阳</w:t>
      </w:r>
      <w:r w:rsidR="00BF6856" w:rsidRPr="00217FB2">
        <w:rPr>
          <w:rFonts w:ascii="Times New Roman" w:eastAsiaTheme="minorEastAsia" w:hAnsiTheme="minorEastAsia" w:hint="eastAsia"/>
          <w:color w:val="000000" w:themeColor="text1"/>
          <w:sz w:val="28"/>
          <w:szCs w:val="28"/>
        </w:rPr>
        <w:t>市产业集聚区污水处理厂）</w:t>
      </w:r>
      <w:r w:rsidR="00BF6856" w:rsidRPr="00217FB2">
        <w:rPr>
          <w:rFonts w:ascii="Times New Roman" w:eastAsiaTheme="minorEastAsia" w:hAnsiTheme="minorEastAsia" w:hint="eastAsia"/>
          <w:color w:val="000000" w:themeColor="text1"/>
          <w:sz w:val="28"/>
          <w:szCs w:val="28"/>
        </w:rPr>
        <w:t>COD</w:t>
      </w:r>
      <w:r w:rsidR="00CA372A" w:rsidRPr="00217FB2">
        <w:rPr>
          <w:rFonts w:ascii="Times New Roman" w:eastAsiaTheme="minorEastAsia" w:hAnsiTheme="minorEastAsia"/>
          <w:color w:val="000000" w:themeColor="text1"/>
          <w:sz w:val="28"/>
          <w:szCs w:val="28"/>
        </w:rPr>
        <w:t>0.</w:t>
      </w:r>
      <w:r w:rsidR="00D16004" w:rsidRPr="00217FB2">
        <w:rPr>
          <w:rFonts w:ascii="Times New Roman" w:eastAsiaTheme="minorEastAsia" w:hAnsiTheme="minorEastAsia"/>
          <w:color w:val="000000" w:themeColor="text1"/>
          <w:sz w:val="28"/>
          <w:szCs w:val="28"/>
        </w:rPr>
        <w:t>0</w:t>
      </w:r>
      <w:r w:rsidR="00CA372A" w:rsidRPr="00217FB2">
        <w:rPr>
          <w:rFonts w:ascii="Times New Roman" w:eastAsiaTheme="minorEastAsia" w:hAnsiTheme="minorEastAsia"/>
          <w:color w:val="000000" w:themeColor="text1"/>
          <w:sz w:val="28"/>
          <w:szCs w:val="28"/>
        </w:rPr>
        <w:t>8</w:t>
      </w:r>
      <w:r w:rsidR="00BF6856" w:rsidRPr="00217FB2">
        <w:rPr>
          <w:rFonts w:ascii="Times New Roman" w:eastAsiaTheme="minorEastAsia" w:hAnsiTheme="minorEastAsia" w:hint="eastAsia"/>
          <w:color w:val="000000" w:themeColor="text1"/>
          <w:sz w:val="28"/>
          <w:szCs w:val="28"/>
        </w:rPr>
        <w:t>t/a</w:t>
      </w:r>
      <w:r w:rsidR="00BF6856" w:rsidRPr="00217FB2">
        <w:rPr>
          <w:rFonts w:ascii="Times New Roman" w:eastAsiaTheme="minorEastAsia" w:hAnsiTheme="minorEastAsia" w:hint="eastAsia"/>
          <w:color w:val="000000" w:themeColor="text1"/>
          <w:sz w:val="28"/>
          <w:szCs w:val="28"/>
        </w:rPr>
        <w:t>、氨氮</w:t>
      </w:r>
      <w:r w:rsidR="00BF6856" w:rsidRPr="00217FB2">
        <w:rPr>
          <w:rFonts w:ascii="Times New Roman" w:eastAsiaTheme="minorEastAsia" w:hAnsiTheme="minorEastAsia" w:hint="eastAsia"/>
          <w:color w:val="000000" w:themeColor="text1"/>
          <w:sz w:val="28"/>
          <w:szCs w:val="28"/>
        </w:rPr>
        <w:t>0.</w:t>
      </w:r>
      <w:r w:rsidR="00D16004" w:rsidRPr="00217FB2">
        <w:rPr>
          <w:rFonts w:ascii="Times New Roman" w:eastAsiaTheme="minorEastAsia" w:hAnsiTheme="minorEastAsia"/>
          <w:color w:val="000000" w:themeColor="text1"/>
          <w:sz w:val="28"/>
          <w:szCs w:val="28"/>
        </w:rPr>
        <w:t>0</w:t>
      </w:r>
      <w:r w:rsidR="00CA372A" w:rsidRPr="00217FB2">
        <w:rPr>
          <w:rFonts w:ascii="Times New Roman" w:eastAsiaTheme="minorEastAsia" w:hAnsiTheme="minorEastAsia"/>
          <w:color w:val="000000" w:themeColor="text1"/>
          <w:sz w:val="28"/>
          <w:szCs w:val="28"/>
        </w:rPr>
        <w:t>08</w:t>
      </w:r>
      <w:r w:rsidR="00BF6856" w:rsidRPr="00217FB2">
        <w:rPr>
          <w:rFonts w:ascii="Times New Roman" w:eastAsiaTheme="minorEastAsia" w:hAnsiTheme="minorEastAsia" w:hint="eastAsia"/>
          <w:color w:val="000000" w:themeColor="text1"/>
          <w:sz w:val="28"/>
          <w:szCs w:val="28"/>
        </w:rPr>
        <w:t>t/a</w:t>
      </w:r>
      <w:r w:rsidR="00BF6856" w:rsidRPr="00217FB2">
        <w:rPr>
          <w:rFonts w:ascii="Times New Roman" w:eastAsiaTheme="minorEastAsia" w:hAnsiTheme="minorEastAsia" w:hint="eastAsia"/>
          <w:color w:val="000000" w:themeColor="text1"/>
          <w:sz w:val="28"/>
          <w:szCs w:val="28"/>
        </w:rPr>
        <w:t>。</w:t>
      </w:r>
    </w:p>
    <w:p w14:paraId="71C456EC" w14:textId="77777777" w:rsidR="00D446D4" w:rsidRPr="00217FB2" w:rsidRDefault="00BF6856" w:rsidP="000E559D">
      <w:pPr>
        <w:widowControl w:val="0"/>
        <w:spacing w:after="0" w:line="520" w:lineRule="exact"/>
        <w:ind w:firstLineChars="200" w:firstLine="562"/>
        <w:jc w:val="both"/>
        <w:rPr>
          <w:rFonts w:ascii="Times New Roman" w:eastAsiaTheme="minorEastAsia" w:hAnsiTheme="minorEastAsia"/>
          <w:color w:val="000000" w:themeColor="text1"/>
          <w:sz w:val="28"/>
          <w:szCs w:val="28"/>
        </w:rPr>
      </w:pPr>
      <w:r w:rsidRPr="00217FB2">
        <w:rPr>
          <w:rFonts w:ascii="Times New Roman" w:eastAsiaTheme="minorEastAsia" w:hAnsi="Times New Roman" w:hint="eastAsia"/>
          <w:b/>
          <w:bCs/>
          <w:color w:val="000000" w:themeColor="text1"/>
          <w:sz w:val="28"/>
          <w:szCs w:val="28"/>
        </w:rPr>
        <w:t>（</w:t>
      </w:r>
      <w:r w:rsidR="002D66C9">
        <w:rPr>
          <w:rFonts w:ascii="Times New Roman" w:eastAsiaTheme="minorEastAsia" w:hAnsi="Times New Roman"/>
          <w:b/>
          <w:bCs/>
          <w:color w:val="000000" w:themeColor="text1"/>
          <w:sz w:val="28"/>
          <w:szCs w:val="28"/>
        </w:rPr>
        <w:t>6</w:t>
      </w:r>
      <w:r w:rsidRPr="00217FB2">
        <w:rPr>
          <w:rFonts w:ascii="Times New Roman" w:eastAsiaTheme="minorEastAsia" w:hAnsi="Times New Roman" w:hint="eastAsia"/>
          <w:b/>
          <w:bCs/>
          <w:color w:val="000000" w:themeColor="text1"/>
          <w:sz w:val="28"/>
          <w:szCs w:val="28"/>
        </w:rPr>
        <w:t>）公</w:t>
      </w:r>
      <w:r w:rsidR="00D446D4" w:rsidRPr="00217FB2">
        <w:rPr>
          <w:rFonts w:ascii="Times New Roman" w:eastAsiaTheme="minorEastAsia" w:hAnsiTheme="minorEastAsia"/>
          <w:b/>
          <w:bCs/>
          <w:color w:val="000000" w:themeColor="text1"/>
          <w:sz w:val="28"/>
          <w:szCs w:val="28"/>
        </w:rPr>
        <w:t>众参与调查</w:t>
      </w:r>
    </w:p>
    <w:p w14:paraId="144786CF" w14:textId="77777777" w:rsidR="00D446D4" w:rsidRPr="00217FB2" w:rsidRDefault="00D446D4" w:rsidP="000E559D">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color w:val="000000" w:themeColor="text1"/>
          <w:sz w:val="28"/>
          <w:szCs w:val="28"/>
        </w:rPr>
        <w:t>公共参与调查结果表明，工程所在地单位、群</w:t>
      </w:r>
      <w:r w:rsidR="00BF6856" w:rsidRPr="00217FB2">
        <w:rPr>
          <w:rFonts w:ascii="Times New Roman" w:eastAsiaTheme="minorEastAsia" w:hAnsiTheme="minorEastAsia"/>
          <w:color w:val="000000" w:themeColor="text1"/>
          <w:sz w:val="28"/>
          <w:szCs w:val="28"/>
        </w:rPr>
        <w:t>众</w:t>
      </w:r>
      <w:r w:rsidR="00081E39" w:rsidRPr="00217FB2">
        <w:rPr>
          <w:rFonts w:ascii="Times New Roman" w:eastAsiaTheme="minorEastAsia" w:hAnsiTheme="minorEastAsia" w:hint="eastAsia"/>
          <w:color w:val="000000" w:themeColor="text1"/>
          <w:sz w:val="28"/>
          <w:szCs w:val="28"/>
        </w:rPr>
        <w:t>和企业</w:t>
      </w:r>
      <w:r w:rsidR="00BF6856" w:rsidRPr="00217FB2">
        <w:rPr>
          <w:rFonts w:ascii="Times New Roman" w:eastAsiaTheme="minorEastAsia" w:hAnsiTheme="minorEastAsia"/>
          <w:color w:val="000000" w:themeColor="text1"/>
          <w:sz w:val="28"/>
          <w:szCs w:val="28"/>
        </w:rPr>
        <w:t>具有一定的环境保护意识，能较好的认识发展经济和保护环境的关系</w:t>
      </w:r>
      <w:r w:rsidR="00BF6856" w:rsidRPr="00217FB2">
        <w:rPr>
          <w:rFonts w:ascii="Times New Roman" w:eastAsiaTheme="minorEastAsia" w:hAnsiTheme="minorEastAsia" w:hint="eastAsia"/>
          <w:color w:val="000000" w:themeColor="text1"/>
          <w:sz w:val="28"/>
          <w:szCs w:val="28"/>
        </w:rPr>
        <w:t>。在听取现有工程厂区周围公众的意见，</w:t>
      </w:r>
      <w:r w:rsidR="001912F5" w:rsidRPr="00217FB2">
        <w:rPr>
          <w:rFonts w:ascii="Times New Roman" w:eastAsiaTheme="minorEastAsia" w:hAnsiTheme="minorEastAsia" w:hint="eastAsia"/>
          <w:color w:val="000000" w:themeColor="text1"/>
          <w:sz w:val="28"/>
          <w:szCs w:val="28"/>
        </w:rPr>
        <w:t>认为</w:t>
      </w:r>
      <w:r w:rsidRPr="00217FB2">
        <w:rPr>
          <w:rFonts w:ascii="Times New Roman" w:eastAsiaTheme="minorEastAsia" w:hAnsiTheme="minorEastAsia"/>
          <w:color w:val="000000" w:themeColor="text1"/>
          <w:sz w:val="28"/>
          <w:szCs w:val="28"/>
        </w:rPr>
        <w:t>在企业切实落实好环保防治措施的基础上，</w:t>
      </w:r>
      <w:r w:rsidR="00081E39" w:rsidRPr="00217FB2">
        <w:rPr>
          <w:rFonts w:ascii="Times New Roman" w:eastAsiaTheme="minorEastAsia" w:hAnsiTheme="minorEastAsia" w:hint="eastAsia"/>
          <w:color w:val="000000" w:themeColor="text1"/>
          <w:sz w:val="28"/>
          <w:szCs w:val="28"/>
        </w:rPr>
        <w:t>扩</w:t>
      </w:r>
      <w:r w:rsidRPr="00217FB2">
        <w:rPr>
          <w:rFonts w:ascii="Times New Roman" w:eastAsiaTheme="minorEastAsia" w:hAnsiTheme="minorEastAsia"/>
          <w:color w:val="000000" w:themeColor="text1"/>
          <w:sz w:val="28"/>
          <w:szCs w:val="28"/>
        </w:rPr>
        <w:t>建工程是可行的。</w:t>
      </w:r>
    </w:p>
    <w:p w14:paraId="170B7C68" w14:textId="77777777" w:rsidR="00D446D4" w:rsidRPr="00802A9E" w:rsidRDefault="00D446D4"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802A9E">
        <w:rPr>
          <w:rFonts w:ascii="Times New Roman" w:eastAsia="楷体_GB2312" w:hAnsi="Times New Roman"/>
          <w:b/>
          <w:color w:val="000000"/>
          <w:sz w:val="28"/>
          <w:szCs w:val="28"/>
        </w:rPr>
        <w:t>5.</w:t>
      </w:r>
      <w:r w:rsidR="00803413">
        <w:rPr>
          <w:rFonts w:ascii="Times New Roman" w:eastAsia="楷体_GB2312" w:hAnsi="Times New Roman" w:hint="eastAsia"/>
          <w:b/>
          <w:color w:val="000000"/>
          <w:sz w:val="28"/>
          <w:szCs w:val="28"/>
        </w:rPr>
        <w:t>1.</w:t>
      </w:r>
      <w:r w:rsidRPr="00802A9E">
        <w:rPr>
          <w:rFonts w:ascii="Times New Roman" w:eastAsia="楷体_GB2312" w:hAnsi="Times New Roman"/>
          <w:b/>
          <w:color w:val="000000"/>
          <w:sz w:val="28"/>
          <w:szCs w:val="28"/>
        </w:rPr>
        <w:t xml:space="preserve">2 </w:t>
      </w:r>
      <w:r w:rsidR="00802A9E" w:rsidRPr="00C11B12">
        <w:rPr>
          <w:rFonts w:ascii="Times New Roman" w:eastAsia="楷体_GB2312" w:hAnsi="Times New Roman"/>
          <w:b/>
          <w:color w:val="000000"/>
          <w:sz w:val="28"/>
          <w:szCs w:val="28"/>
        </w:rPr>
        <w:t>环境影响报告书</w:t>
      </w:r>
      <w:r w:rsidRPr="00802A9E">
        <w:rPr>
          <w:rFonts w:ascii="Times New Roman" w:eastAsia="楷体_GB2312" w:hAnsi="Times New Roman"/>
          <w:b/>
          <w:color w:val="000000"/>
          <w:sz w:val="28"/>
          <w:szCs w:val="28"/>
        </w:rPr>
        <w:t>建议</w:t>
      </w:r>
    </w:p>
    <w:p w14:paraId="2EB06704" w14:textId="77777777" w:rsidR="009B6626" w:rsidRPr="00217FB2" w:rsidRDefault="009B6626" w:rsidP="009B6626">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w:t>
      </w:r>
      <w:r w:rsidRPr="00217FB2">
        <w:rPr>
          <w:rFonts w:ascii="Times New Roman" w:eastAsiaTheme="minorEastAsia" w:hAnsiTheme="minorEastAsia" w:hint="eastAsia"/>
          <w:color w:val="000000" w:themeColor="text1"/>
          <w:sz w:val="28"/>
          <w:szCs w:val="28"/>
        </w:rPr>
        <w:t>1</w:t>
      </w:r>
      <w:r w:rsidRPr="00217FB2">
        <w:rPr>
          <w:rFonts w:ascii="Times New Roman" w:eastAsiaTheme="minorEastAsia" w:hAnsiTheme="minorEastAsia" w:hint="eastAsia"/>
          <w:color w:val="000000" w:themeColor="text1"/>
          <w:sz w:val="28"/>
          <w:szCs w:val="28"/>
        </w:rPr>
        <w:t>）认真落实各项污染防治措施，确保环保资金投入，严格按照工程设计和环</w:t>
      </w:r>
      <w:proofErr w:type="gramStart"/>
      <w:r w:rsidRPr="00217FB2">
        <w:rPr>
          <w:rFonts w:ascii="Times New Roman" w:eastAsiaTheme="minorEastAsia" w:hAnsiTheme="minorEastAsia" w:hint="eastAsia"/>
          <w:color w:val="000000" w:themeColor="text1"/>
          <w:sz w:val="28"/>
          <w:szCs w:val="28"/>
        </w:rPr>
        <w:t>评提出</w:t>
      </w:r>
      <w:proofErr w:type="gramEnd"/>
      <w:r w:rsidRPr="00217FB2">
        <w:rPr>
          <w:rFonts w:ascii="Times New Roman" w:eastAsiaTheme="minorEastAsia" w:hAnsiTheme="minorEastAsia" w:hint="eastAsia"/>
          <w:color w:val="000000" w:themeColor="text1"/>
          <w:sz w:val="28"/>
          <w:szCs w:val="28"/>
        </w:rPr>
        <w:t>的污染防治措施，执行“三同时”制度，加强各类环保设施运行中的日常管理和维护工作，确保污染物长期稳定达标排放。</w:t>
      </w:r>
    </w:p>
    <w:p w14:paraId="406CD800" w14:textId="77777777" w:rsidR="009B6626" w:rsidRPr="00217FB2" w:rsidRDefault="009B6626" w:rsidP="009B6626">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t>（</w:t>
      </w:r>
      <w:r w:rsidRPr="00217FB2">
        <w:rPr>
          <w:rFonts w:ascii="Times New Roman" w:eastAsiaTheme="minorEastAsia" w:hAnsiTheme="minorEastAsia" w:hint="eastAsia"/>
          <w:color w:val="000000" w:themeColor="text1"/>
          <w:sz w:val="28"/>
          <w:szCs w:val="28"/>
        </w:rPr>
        <w:t>2</w:t>
      </w:r>
      <w:r w:rsidRPr="00217FB2">
        <w:rPr>
          <w:rFonts w:ascii="Times New Roman" w:eastAsiaTheme="minorEastAsia" w:hAnsiTheme="minorEastAsia" w:hint="eastAsia"/>
          <w:color w:val="000000" w:themeColor="text1"/>
          <w:sz w:val="28"/>
          <w:szCs w:val="28"/>
        </w:rPr>
        <w:t>）完善环境管理机构，明确管理机构职责和任务，确保项目建设过程和运行过程中的环境管理和环境监测能按计划进行。</w:t>
      </w:r>
    </w:p>
    <w:p w14:paraId="2AA73FC8" w14:textId="77777777" w:rsidR="00D446D4" w:rsidRPr="00217FB2" w:rsidRDefault="009B6626" w:rsidP="009B6626">
      <w:pPr>
        <w:widowControl w:val="0"/>
        <w:spacing w:after="0" w:line="520" w:lineRule="exact"/>
        <w:ind w:firstLineChars="200" w:firstLine="560"/>
        <w:rPr>
          <w:rFonts w:ascii="Times New Roman" w:eastAsiaTheme="minorEastAsia" w:hAnsiTheme="minorEastAsia"/>
          <w:color w:val="000000" w:themeColor="text1"/>
          <w:sz w:val="28"/>
          <w:szCs w:val="28"/>
        </w:rPr>
      </w:pPr>
      <w:r w:rsidRPr="00217FB2">
        <w:rPr>
          <w:rFonts w:ascii="Times New Roman" w:eastAsiaTheme="minorEastAsia" w:hAnsiTheme="minorEastAsia" w:hint="eastAsia"/>
          <w:color w:val="000000" w:themeColor="text1"/>
          <w:sz w:val="28"/>
          <w:szCs w:val="28"/>
        </w:rPr>
        <w:lastRenderedPageBreak/>
        <w:t>（</w:t>
      </w:r>
      <w:r w:rsidRPr="00217FB2">
        <w:rPr>
          <w:rFonts w:ascii="Times New Roman" w:eastAsiaTheme="minorEastAsia" w:hAnsiTheme="minorEastAsia" w:hint="eastAsia"/>
          <w:color w:val="000000" w:themeColor="text1"/>
          <w:sz w:val="28"/>
          <w:szCs w:val="28"/>
        </w:rPr>
        <w:t>3</w:t>
      </w:r>
      <w:r w:rsidRPr="00217FB2">
        <w:rPr>
          <w:rFonts w:ascii="Times New Roman" w:eastAsiaTheme="minorEastAsia" w:hAnsiTheme="minorEastAsia" w:hint="eastAsia"/>
          <w:color w:val="000000" w:themeColor="text1"/>
          <w:sz w:val="28"/>
          <w:szCs w:val="28"/>
        </w:rPr>
        <w:t>）加强厂区所在区域的环境质量监控，若发生超标现象应对项目污染物排放情况进行排查，避免因项目运营造成区域环境质量下降。</w:t>
      </w:r>
    </w:p>
    <w:p w14:paraId="6D46B5F1" w14:textId="77777777" w:rsidR="00803413" w:rsidRPr="00803413" w:rsidRDefault="00803413"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803413">
        <w:rPr>
          <w:rFonts w:ascii="Times New Roman" w:eastAsia="楷体_GB2312" w:hAnsi="Times New Roman" w:hint="eastAsia"/>
          <w:b/>
          <w:color w:val="000000"/>
          <w:sz w:val="28"/>
          <w:szCs w:val="28"/>
        </w:rPr>
        <w:t xml:space="preserve">5.1.3 </w:t>
      </w:r>
      <w:r w:rsidRPr="00803413">
        <w:rPr>
          <w:rFonts w:ascii="Times New Roman" w:eastAsia="楷体_GB2312" w:hAnsi="Times New Roman" w:hint="eastAsia"/>
          <w:b/>
          <w:color w:val="000000"/>
          <w:sz w:val="28"/>
          <w:szCs w:val="28"/>
        </w:rPr>
        <w:t>总结论</w:t>
      </w:r>
    </w:p>
    <w:p w14:paraId="4CBEDA08" w14:textId="77777777" w:rsidR="00D446D4" w:rsidRPr="00217FB2" w:rsidRDefault="009B6626" w:rsidP="000E559D">
      <w:pPr>
        <w:widowControl w:val="0"/>
        <w:spacing w:after="0" w:line="520" w:lineRule="exact"/>
        <w:ind w:firstLineChars="200" w:firstLine="560"/>
        <w:rPr>
          <w:rFonts w:ascii="宋体" w:eastAsia="宋体" w:hAnsi="宋体"/>
          <w:color w:val="000000" w:themeColor="text1"/>
          <w:sz w:val="36"/>
          <w:szCs w:val="28"/>
        </w:rPr>
      </w:pPr>
      <w:r w:rsidRPr="00217FB2">
        <w:rPr>
          <w:rFonts w:ascii="宋体" w:eastAsia="宋体" w:hAnsi="宋体" w:hint="eastAsia"/>
          <w:color w:val="000000" w:themeColor="text1"/>
          <w:sz w:val="28"/>
        </w:rPr>
        <w:t>天能集团（河南）能源科技有限公司扩产至15万套塑壳项目符合国家当前产业政策；选址符合当地规划；项目采用了先进工艺和设备，符合清洁生产要求；工程拟采取的污染防治措施和</w:t>
      </w:r>
      <w:proofErr w:type="gramStart"/>
      <w:r w:rsidRPr="00217FB2">
        <w:rPr>
          <w:rFonts w:ascii="宋体" w:eastAsia="宋体" w:hAnsi="宋体" w:hint="eastAsia"/>
          <w:color w:val="000000" w:themeColor="text1"/>
          <w:sz w:val="28"/>
        </w:rPr>
        <w:t>本评价</w:t>
      </w:r>
      <w:proofErr w:type="gramEnd"/>
      <w:r w:rsidRPr="00217FB2">
        <w:rPr>
          <w:rFonts w:ascii="宋体" w:eastAsia="宋体" w:hAnsi="宋体" w:hint="eastAsia"/>
          <w:color w:val="000000" w:themeColor="text1"/>
          <w:sz w:val="28"/>
        </w:rPr>
        <w:t>建议及要求的对策经济技术可行，项目建成运行后不会改变项目区域现有的环境区域功能；因突发事故引起的环境风险在可接受范围内；因此，</w:t>
      </w:r>
      <w:proofErr w:type="gramStart"/>
      <w:r w:rsidRPr="00217FB2">
        <w:rPr>
          <w:rFonts w:ascii="宋体" w:eastAsia="宋体" w:hAnsi="宋体" w:hint="eastAsia"/>
          <w:color w:val="000000" w:themeColor="text1"/>
          <w:sz w:val="28"/>
        </w:rPr>
        <w:t>本评价</w:t>
      </w:r>
      <w:proofErr w:type="gramEnd"/>
      <w:r w:rsidRPr="00217FB2">
        <w:rPr>
          <w:rFonts w:ascii="宋体" w:eastAsia="宋体" w:hAnsi="宋体" w:hint="eastAsia"/>
          <w:color w:val="000000" w:themeColor="text1"/>
          <w:sz w:val="28"/>
        </w:rPr>
        <w:t>认为，本工程在认真执行“三同时”制度，落实评价提出的污染物防治措施及建议的前提下，工程对促进城市社会经济的持续发展，减少环境污染具有积极作用，也具有很好的社会效益和经济效益，从环境保护的角度而言是可行的。</w:t>
      </w:r>
    </w:p>
    <w:p w14:paraId="50BF4BEF" w14:textId="77777777" w:rsidR="00F45D78" w:rsidRPr="00217FB2" w:rsidRDefault="00F45D78" w:rsidP="000E559D">
      <w:pPr>
        <w:widowControl w:val="0"/>
        <w:spacing w:after="0" w:line="520" w:lineRule="exact"/>
        <w:outlineLvl w:val="1"/>
        <w:rPr>
          <w:rFonts w:ascii="Times New Roman" w:eastAsia="黑体" w:hAnsi="Times New Roman"/>
          <w:b/>
          <w:bCs/>
          <w:color w:val="000000" w:themeColor="text1"/>
          <w:sz w:val="28"/>
          <w:szCs w:val="28"/>
        </w:rPr>
      </w:pPr>
      <w:bookmarkStart w:id="30" w:name="_Toc6577737"/>
      <w:r w:rsidRPr="00217FB2">
        <w:rPr>
          <w:rFonts w:ascii="Times New Roman" w:eastAsia="黑体" w:hAnsi="Times New Roman"/>
          <w:b/>
          <w:bCs/>
          <w:color w:val="000000" w:themeColor="text1"/>
          <w:sz w:val="28"/>
          <w:szCs w:val="28"/>
        </w:rPr>
        <w:t>5.2</w:t>
      </w:r>
      <w:r w:rsidRPr="00217FB2">
        <w:rPr>
          <w:rFonts w:ascii="Times New Roman" w:eastAsia="黑体" w:hAnsi="Times New Roman"/>
          <w:b/>
          <w:bCs/>
          <w:color w:val="000000" w:themeColor="text1"/>
          <w:sz w:val="28"/>
          <w:szCs w:val="28"/>
        </w:rPr>
        <w:t>审批部门审批决定</w:t>
      </w:r>
      <w:bookmarkEnd w:id="30"/>
    </w:p>
    <w:p w14:paraId="55D0E04C" w14:textId="77777777" w:rsidR="00586C41" w:rsidRPr="00217FB2" w:rsidRDefault="00446A0F" w:rsidP="008F4558">
      <w:pPr>
        <w:widowControl w:val="0"/>
        <w:autoSpaceDE w:val="0"/>
        <w:autoSpaceDN w:val="0"/>
        <w:spacing w:after="0" w:line="520" w:lineRule="exact"/>
        <w:ind w:firstLineChars="200" w:firstLine="560"/>
        <w:jc w:val="both"/>
        <w:rPr>
          <w:rFonts w:ascii="Times New Roman" w:eastAsia="宋体" w:hAnsi="宋体"/>
          <w:color w:val="000000" w:themeColor="text1"/>
          <w:sz w:val="28"/>
          <w:szCs w:val="28"/>
        </w:rPr>
        <w:sectPr w:rsidR="00586C41" w:rsidRPr="00217FB2" w:rsidSect="00DE65C9">
          <w:pgSz w:w="11907" w:h="16840" w:code="9"/>
          <w:pgMar w:top="1474" w:right="1474" w:bottom="1474" w:left="1474" w:header="851" w:footer="851" w:gutter="0"/>
          <w:cols w:space="720"/>
          <w:docGrid w:linePitch="299"/>
        </w:sectPr>
      </w:pPr>
      <w:r w:rsidRPr="00217FB2">
        <w:rPr>
          <w:rFonts w:ascii="Times New Roman" w:eastAsia="宋体" w:hAnsi="Times New Roman" w:hint="eastAsia"/>
          <w:color w:val="000000" w:themeColor="text1"/>
          <w:sz w:val="28"/>
          <w:szCs w:val="28"/>
        </w:rPr>
        <w:t>濮阳市环境保护局工业园区分局</w:t>
      </w:r>
      <w:r w:rsidR="00203564" w:rsidRPr="00217FB2">
        <w:rPr>
          <w:rFonts w:ascii="Times New Roman" w:eastAsia="宋体" w:hAnsi="宋体" w:hint="eastAsia"/>
          <w:color w:val="000000" w:themeColor="text1"/>
          <w:sz w:val="28"/>
          <w:szCs w:val="28"/>
        </w:rPr>
        <w:t>环评批复</w:t>
      </w:r>
      <w:r w:rsidR="000D1A45" w:rsidRPr="00217FB2">
        <w:rPr>
          <w:rFonts w:ascii="Times New Roman" w:eastAsia="宋体" w:hAnsi="宋体" w:hint="eastAsia"/>
          <w:color w:val="000000" w:themeColor="text1"/>
          <w:sz w:val="28"/>
          <w:szCs w:val="28"/>
        </w:rPr>
        <w:t>（</w:t>
      </w:r>
      <w:proofErr w:type="gramStart"/>
      <w:r w:rsidR="00647F81" w:rsidRPr="00217FB2">
        <w:rPr>
          <w:rFonts w:ascii="Times New Roman" w:eastAsia="宋体" w:hAnsi="Times New Roman" w:hint="eastAsia"/>
          <w:color w:val="000000" w:themeColor="text1"/>
          <w:sz w:val="28"/>
          <w:szCs w:val="28"/>
        </w:rPr>
        <w:t>濮工环审</w:t>
      </w:r>
      <w:proofErr w:type="gramEnd"/>
      <w:r w:rsidR="00647F81" w:rsidRPr="00217FB2">
        <w:rPr>
          <w:rFonts w:ascii="Times New Roman" w:eastAsia="宋体" w:hAnsi="Times New Roman" w:hint="eastAsia"/>
          <w:color w:val="000000" w:themeColor="text1"/>
          <w:sz w:val="28"/>
          <w:szCs w:val="28"/>
        </w:rPr>
        <w:t>[201</w:t>
      </w:r>
      <w:r w:rsidR="00647F81" w:rsidRPr="00217FB2">
        <w:rPr>
          <w:rFonts w:ascii="Times New Roman" w:eastAsia="宋体" w:hAnsi="Times New Roman"/>
          <w:color w:val="000000" w:themeColor="text1"/>
          <w:sz w:val="28"/>
          <w:szCs w:val="28"/>
        </w:rPr>
        <w:t>8</w:t>
      </w:r>
      <w:r w:rsidR="00647F81" w:rsidRPr="00217FB2">
        <w:rPr>
          <w:rFonts w:ascii="Times New Roman" w:eastAsia="宋体" w:hAnsi="Times New Roman" w:hint="eastAsia"/>
          <w:color w:val="000000" w:themeColor="text1"/>
          <w:sz w:val="28"/>
          <w:szCs w:val="28"/>
        </w:rPr>
        <w:t>]</w:t>
      </w:r>
      <w:r w:rsidR="00647F81" w:rsidRPr="00217FB2">
        <w:rPr>
          <w:rFonts w:ascii="Times New Roman" w:eastAsia="宋体" w:hAnsi="Times New Roman"/>
          <w:color w:val="000000" w:themeColor="text1"/>
          <w:sz w:val="28"/>
          <w:szCs w:val="28"/>
        </w:rPr>
        <w:t>6</w:t>
      </w:r>
      <w:r w:rsidR="00647F81" w:rsidRPr="00217FB2">
        <w:rPr>
          <w:rFonts w:ascii="Times New Roman" w:eastAsia="宋体" w:hAnsi="Times New Roman" w:hint="eastAsia"/>
          <w:color w:val="000000" w:themeColor="text1"/>
          <w:sz w:val="28"/>
          <w:szCs w:val="28"/>
        </w:rPr>
        <w:t>号</w:t>
      </w:r>
      <w:r w:rsidR="000D1A45" w:rsidRPr="00217FB2">
        <w:rPr>
          <w:rFonts w:ascii="Times New Roman" w:eastAsia="宋体" w:hAnsi="宋体" w:hint="eastAsia"/>
          <w:color w:val="000000" w:themeColor="text1"/>
          <w:sz w:val="28"/>
          <w:szCs w:val="28"/>
        </w:rPr>
        <w:t>）</w:t>
      </w:r>
      <w:r w:rsidR="008F4558" w:rsidRPr="00217FB2">
        <w:rPr>
          <w:rFonts w:ascii="Times New Roman" w:eastAsia="宋体" w:hAnsi="宋体" w:hint="eastAsia"/>
          <w:color w:val="000000" w:themeColor="text1"/>
          <w:sz w:val="28"/>
          <w:szCs w:val="28"/>
        </w:rPr>
        <w:t>内容</w:t>
      </w:r>
      <w:r w:rsidR="00586C41" w:rsidRPr="00217FB2">
        <w:rPr>
          <w:rFonts w:ascii="Times New Roman" w:eastAsia="宋体" w:hAnsi="宋体" w:hint="eastAsia"/>
          <w:color w:val="000000" w:themeColor="text1"/>
          <w:sz w:val="28"/>
          <w:szCs w:val="28"/>
        </w:rPr>
        <w:t>及相关要求落实情况见表</w:t>
      </w:r>
      <w:r w:rsidR="00586C41" w:rsidRPr="00217FB2">
        <w:rPr>
          <w:rFonts w:ascii="Times New Roman" w:eastAsia="宋体" w:hAnsi="宋体" w:hint="eastAsia"/>
          <w:color w:val="000000" w:themeColor="text1"/>
          <w:sz w:val="28"/>
          <w:szCs w:val="28"/>
        </w:rPr>
        <w:t>5-1</w:t>
      </w:r>
      <w:r w:rsidR="00586C41" w:rsidRPr="00217FB2">
        <w:rPr>
          <w:rFonts w:ascii="Times New Roman" w:eastAsia="宋体" w:hAnsi="宋体" w:hint="eastAsia"/>
          <w:color w:val="000000" w:themeColor="text1"/>
          <w:sz w:val="28"/>
          <w:szCs w:val="28"/>
        </w:rPr>
        <w:t>。</w:t>
      </w:r>
    </w:p>
    <w:p w14:paraId="4939A098" w14:textId="77777777" w:rsidR="00586C41" w:rsidRPr="008F4558" w:rsidRDefault="00586C41" w:rsidP="00586C41">
      <w:pPr>
        <w:pStyle w:val="af0"/>
        <w:spacing w:line="480" w:lineRule="exact"/>
        <w:ind w:firstLine="0"/>
        <w:jc w:val="center"/>
        <w:rPr>
          <w:rFonts w:ascii="Times New Roman" w:eastAsia="黑体"/>
          <w:color w:val="000000"/>
          <w:szCs w:val="24"/>
        </w:rPr>
      </w:pPr>
      <w:r w:rsidRPr="008F4558">
        <w:rPr>
          <w:rFonts w:ascii="Times New Roman" w:eastAsia="黑体" w:hint="eastAsia"/>
          <w:color w:val="000000"/>
          <w:szCs w:val="24"/>
        </w:rPr>
        <w:lastRenderedPageBreak/>
        <w:t>表</w:t>
      </w:r>
      <w:r w:rsidRPr="008F4558">
        <w:rPr>
          <w:rFonts w:ascii="Times New Roman" w:eastAsia="黑体"/>
          <w:color w:val="000000"/>
          <w:szCs w:val="24"/>
        </w:rPr>
        <w:t xml:space="preserve">5-1 </w:t>
      </w:r>
      <w:proofErr w:type="gramStart"/>
      <w:r w:rsidRPr="008F4558">
        <w:rPr>
          <w:rFonts w:ascii="Times New Roman" w:eastAsia="黑体" w:hint="eastAsia"/>
          <w:color w:val="000000"/>
          <w:szCs w:val="24"/>
        </w:rPr>
        <w:t>项目环</w:t>
      </w:r>
      <w:proofErr w:type="gramEnd"/>
      <w:r w:rsidRPr="008F4558">
        <w:rPr>
          <w:rFonts w:ascii="Times New Roman" w:eastAsia="黑体" w:hint="eastAsia"/>
          <w:color w:val="000000"/>
          <w:szCs w:val="24"/>
        </w:rPr>
        <w:t>评报告书</w:t>
      </w:r>
      <w:r w:rsidR="00024653">
        <w:rPr>
          <w:rFonts w:ascii="Times New Roman" w:eastAsia="黑体" w:hint="eastAsia"/>
          <w:color w:val="000000"/>
          <w:szCs w:val="24"/>
        </w:rPr>
        <w:t>主要</w:t>
      </w:r>
      <w:r w:rsidRPr="008F4558">
        <w:rPr>
          <w:rFonts w:ascii="Times New Roman" w:eastAsia="黑体" w:hint="eastAsia"/>
          <w:color w:val="000000"/>
          <w:szCs w:val="24"/>
        </w:rPr>
        <w:t>批复要求落实情况</w:t>
      </w:r>
    </w:p>
    <w:tbl>
      <w:tblPr>
        <w:tblStyle w:val="aff7"/>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69"/>
        <w:gridCol w:w="6475"/>
        <w:gridCol w:w="5530"/>
        <w:gridCol w:w="1383"/>
      </w:tblGrid>
      <w:tr w:rsidR="00586C41" w:rsidRPr="00217FB2" w14:paraId="0F44269E" w14:textId="77777777" w:rsidTr="002A17A0">
        <w:trPr>
          <w:trHeight w:val="340"/>
        </w:trPr>
        <w:tc>
          <w:tcPr>
            <w:tcW w:w="238" w:type="pct"/>
            <w:tcMar>
              <w:left w:w="57" w:type="dxa"/>
              <w:right w:w="57" w:type="dxa"/>
            </w:tcMar>
            <w:vAlign w:val="center"/>
          </w:tcPr>
          <w:p w14:paraId="42D2D105" w14:textId="77777777" w:rsidR="00586C41" w:rsidRPr="00217FB2" w:rsidRDefault="00586C41" w:rsidP="002A17A0">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序号</w:t>
            </w:r>
          </w:p>
        </w:tc>
        <w:tc>
          <w:tcPr>
            <w:tcW w:w="2303" w:type="pct"/>
            <w:tcMar>
              <w:left w:w="57" w:type="dxa"/>
              <w:right w:w="57" w:type="dxa"/>
            </w:tcMar>
            <w:vAlign w:val="center"/>
          </w:tcPr>
          <w:p w14:paraId="2CA97293" w14:textId="77777777" w:rsidR="00586C41" w:rsidRPr="00217FB2" w:rsidRDefault="00586C41" w:rsidP="002A17A0">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环评批复要求</w:t>
            </w:r>
          </w:p>
        </w:tc>
        <w:tc>
          <w:tcPr>
            <w:tcW w:w="1967" w:type="pct"/>
            <w:tcMar>
              <w:left w:w="57" w:type="dxa"/>
              <w:right w:w="57" w:type="dxa"/>
            </w:tcMar>
            <w:vAlign w:val="center"/>
          </w:tcPr>
          <w:p w14:paraId="7B9D4F5C" w14:textId="77777777" w:rsidR="00586C41" w:rsidRPr="00217FB2" w:rsidRDefault="00586C41" w:rsidP="002A17A0">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落实情况</w:t>
            </w:r>
          </w:p>
        </w:tc>
        <w:tc>
          <w:tcPr>
            <w:tcW w:w="492" w:type="pct"/>
            <w:vAlign w:val="center"/>
          </w:tcPr>
          <w:p w14:paraId="5CFA7415" w14:textId="77777777" w:rsidR="00586C41" w:rsidRPr="00217FB2" w:rsidRDefault="00586C41" w:rsidP="002A17A0">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备注</w:t>
            </w:r>
          </w:p>
        </w:tc>
      </w:tr>
      <w:tr w:rsidR="002A17A0" w:rsidRPr="00217FB2" w14:paraId="7DD3E52A" w14:textId="77777777" w:rsidTr="002A17A0">
        <w:trPr>
          <w:trHeight w:val="369"/>
        </w:trPr>
        <w:tc>
          <w:tcPr>
            <w:tcW w:w="238" w:type="pct"/>
            <w:tcMar>
              <w:left w:w="57" w:type="dxa"/>
              <w:right w:w="57" w:type="dxa"/>
            </w:tcMar>
            <w:vAlign w:val="center"/>
          </w:tcPr>
          <w:p w14:paraId="448A3ED5" w14:textId="77777777" w:rsidR="00586C41" w:rsidRPr="00217FB2" w:rsidRDefault="00586C41" w:rsidP="003F6C42">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1</w:t>
            </w:r>
          </w:p>
        </w:tc>
        <w:tc>
          <w:tcPr>
            <w:tcW w:w="2303" w:type="pct"/>
            <w:tcMar>
              <w:left w:w="57" w:type="dxa"/>
              <w:right w:w="57" w:type="dxa"/>
            </w:tcMar>
            <w:vAlign w:val="center"/>
          </w:tcPr>
          <w:p w14:paraId="06995D81" w14:textId="77777777" w:rsidR="00586C41" w:rsidRPr="00217FB2" w:rsidRDefault="00586C41" w:rsidP="003F6C42">
            <w:pPr>
              <w:spacing w:after="0" w:line="240" w:lineRule="auto"/>
              <w:jc w:val="left"/>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项目</w:t>
            </w:r>
            <w:r w:rsidR="00EA0723" w:rsidRPr="00217FB2">
              <w:rPr>
                <w:rFonts w:ascii="Times New Roman" w:eastAsiaTheme="minorEastAsia" w:hAnsiTheme="minorEastAsia" w:hint="eastAsia"/>
                <w:color w:val="000000" w:themeColor="text1"/>
                <w:sz w:val="21"/>
                <w:szCs w:val="21"/>
              </w:rPr>
              <w:t>建设过程中要严格执行配套建设的环境保护措施与主体工程同时设计、同时施工、同时投入使用，确保各项污染物达标排放。</w:t>
            </w:r>
          </w:p>
        </w:tc>
        <w:tc>
          <w:tcPr>
            <w:tcW w:w="1967" w:type="pct"/>
            <w:tcMar>
              <w:left w:w="57" w:type="dxa"/>
              <w:right w:w="57" w:type="dxa"/>
            </w:tcMar>
            <w:vAlign w:val="center"/>
          </w:tcPr>
          <w:p w14:paraId="44A4D576" w14:textId="77777777" w:rsidR="00586C41" w:rsidRPr="00217FB2" w:rsidRDefault="00EA0723" w:rsidP="003F6C42">
            <w:pPr>
              <w:spacing w:after="0" w:line="240" w:lineRule="auto"/>
              <w:jc w:val="left"/>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扩建项目在工程建设过程中严格落实“三同时”制度，确保污染物达标排放。</w:t>
            </w:r>
          </w:p>
        </w:tc>
        <w:tc>
          <w:tcPr>
            <w:tcW w:w="492" w:type="pct"/>
            <w:vAlign w:val="center"/>
          </w:tcPr>
          <w:p w14:paraId="029DE12B" w14:textId="77777777" w:rsidR="00586C41" w:rsidRPr="00217FB2" w:rsidRDefault="00EA0723" w:rsidP="002A17A0">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已落实</w:t>
            </w:r>
          </w:p>
        </w:tc>
      </w:tr>
      <w:tr w:rsidR="00586C41" w:rsidRPr="00217FB2" w14:paraId="74BC5E94" w14:textId="77777777" w:rsidTr="002A17A0">
        <w:trPr>
          <w:trHeight w:val="369"/>
        </w:trPr>
        <w:tc>
          <w:tcPr>
            <w:tcW w:w="238" w:type="pct"/>
            <w:tcMar>
              <w:left w:w="57" w:type="dxa"/>
              <w:right w:w="57" w:type="dxa"/>
            </w:tcMar>
            <w:vAlign w:val="center"/>
          </w:tcPr>
          <w:p w14:paraId="450B8574" w14:textId="77777777" w:rsidR="00586C41" w:rsidRPr="00217FB2" w:rsidRDefault="00586C41" w:rsidP="003F6C42">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2</w:t>
            </w:r>
          </w:p>
        </w:tc>
        <w:tc>
          <w:tcPr>
            <w:tcW w:w="2303" w:type="pct"/>
            <w:tcMar>
              <w:left w:w="57" w:type="dxa"/>
              <w:right w:w="57" w:type="dxa"/>
            </w:tcMar>
            <w:vAlign w:val="center"/>
          </w:tcPr>
          <w:p w14:paraId="660B9405" w14:textId="77777777" w:rsidR="00586C41" w:rsidRPr="00217FB2" w:rsidRDefault="00690132" w:rsidP="003F6C42">
            <w:pPr>
              <w:spacing w:after="0" w:line="240" w:lineRule="auto"/>
              <w:jc w:val="left"/>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本项目废气主要为破碎废气、注塑废气和拉丝造粒废气。破碎产生的废气、</w:t>
            </w:r>
            <w:r w:rsidR="00A51600" w:rsidRPr="00217FB2">
              <w:rPr>
                <w:rFonts w:ascii="Times New Roman" w:eastAsiaTheme="minorEastAsia" w:hAnsiTheme="minorEastAsia" w:hint="eastAsia"/>
                <w:color w:val="000000" w:themeColor="text1"/>
                <w:sz w:val="21"/>
                <w:szCs w:val="21"/>
              </w:rPr>
              <w:t>注塑废气经集气罩收集后，经“滤筒除尘</w:t>
            </w:r>
            <w:r w:rsidR="00A51600" w:rsidRPr="00217FB2">
              <w:rPr>
                <w:rFonts w:ascii="Times New Roman" w:eastAsiaTheme="minorEastAsia" w:hAnsiTheme="minorEastAsia" w:hint="eastAsia"/>
                <w:color w:val="000000" w:themeColor="text1"/>
                <w:sz w:val="21"/>
                <w:szCs w:val="21"/>
              </w:rPr>
              <w:t>+</w:t>
            </w:r>
            <w:r w:rsidR="00A51600" w:rsidRPr="00217FB2">
              <w:rPr>
                <w:rFonts w:ascii="Times New Roman" w:eastAsiaTheme="minorEastAsia" w:hAnsiTheme="minorEastAsia" w:hint="eastAsia"/>
                <w:color w:val="000000" w:themeColor="text1"/>
                <w:sz w:val="21"/>
                <w:szCs w:val="21"/>
              </w:rPr>
              <w:t>低温等离子体</w:t>
            </w:r>
            <w:r w:rsidR="00A51600" w:rsidRPr="00217FB2">
              <w:rPr>
                <w:rFonts w:ascii="Times New Roman" w:eastAsiaTheme="minorEastAsia" w:hAnsiTheme="minorEastAsia" w:hint="eastAsia"/>
                <w:color w:val="000000" w:themeColor="text1"/>
                <w:sz w:val="21"/>
                <w:szCs w:val="21"/>
              </w:rPr>
              <w:t>+</w:t>
            </w:r>
            <w:r w:rsidR="00A51600" w:rsidRPr="00217FB2">
              <w:rPr>
                <w:rFonts w:ascii="Times New Roman" w:eastAsiaTheme="minorEastAsia" w:hAnsiTheme="minorEastAsia" w:hint="eastAsia"/>
                <w:color w:val="000000" w:themeColor="text1"/>
                <w:sz w:val="21"/>
                <w:szCs w:val="21"/>
              </w:rPr>
              <w:t>活性炭吸附”工艺处理，处理后由</w:t>
            </w:r>
            <w:r w:rsidR="00A51600" w:rsidRPr="00217FB2">
              <w:rPr>
                <w:rFonts w:ascii="Times New Roman" w:eastAsiaTheme="minorEastAsia" w:hAnsiTheme="minorEastAsia" w:hint="eastAsia"/>
                <w:color w:val="000000" w:themeColor="text1"/>
                <w:sz w:val="21"/>
                <w:szCs w:val="21"/>
              </w:rPr>
              <w:t>2</w:t>
            </w:r>
            <w:r w:rsidR="00A51600" w:rsidRPr="00217FB2">
              <w:rPr>
                <w:rFonts w:ascii="Times New Roman" w:eastAsiaTheme="minorEastAsia" w:hAnsiTheme="minorEastAsia"/>
                <w:color w:val="000000" w:themeColor="text1"/>
                <w:sz w:val="21"/>
                <w:szCs w:val="21"/>
              </w:rPr>
              <w:t>5m</w:t>
            </w:r>
            <w:r w:rsidR="00A51600" w:rsidRPr="00217FB2">
              <w:rPr>
                <w:rFonts w:ascii="Times New Roman" w:eastAsiaTheme="minorEastAsia" w:hAnsiTheme="minorEastAsia" w:hint="eastAsia"/>
                <w:color w:val="000000" w:themeColor="text1"/>
                <w:sz w:val="21"/>
                <w:szCs w:val="21"/>
              </w:rPr>
              <w:t>高排气筒排放；拉丝造粒废气经集气罩收集，经“水喷淋</w:t>
            </w:r>
            <w:r w:rsidR="00A51600" w:rsidRPr="00217FB2">
              <w:rPr>
                <w:rFonts w:ascii="Times New Roman" w:eastAsiaTheme="minorEastAsia" w:hAnsiTheme="minorEastAsia" w:hint="eastAsia"/>
                <w:color w:val="000000" w:themeColor="text1"/>
                <w:sz w:val="21"/>
                <w:szCs w:val="21"/>
              </w:rPr>
              <w:t>+</w:t>
            </w:r>
            <w:r w:rsidR="00A51600" w:rsidRPr="00217FB2">
              <w:rPr>
                <w:rFonts w:ascii="Times New Roman" w:eastAsiaTheme="minorEastAsia" w:hAnsiTheme="minorEastAsia" w:hint="eastAsia"/>
                <w:color w:val="000000" w:themeColor="text1"/>
                <w:sz w:val="21"/>
                <w:szCs w:val="21"/>
              </w:rPr>
              <w:t>低温等离子体</w:t>
            </w:r>
            <w:r w:rsidR="00A51600" w:rsidRPr="00217FB2">
              <w:rPr>
                <w:rFonts w:ascii="Times New Roman" w:eastAsiaTheme="minorEastAsia" w:hAnsiTheme="minorEastAsia" w:hint="eastAsia"/>
                <w:color w:val="000000" w:themeColor="text1"/>
                <w:sz w:val="21"/>
                <w:szCs w:val="21"/>
              </w:rPr>
              <w:t>+</w:t>
            </w:r>
            <w:r w:rsidR="00A51600" w:rsidRPr="00217FB2">
              <w:rPr>
                <w:rFonts w:ascii="Times New Roman" w:eastAsiaTheme="minorEastAsia" w:hAnsiTheme="minorEastAsia" w:hint="eastAsia"/>
                <w:color w:val="000000" w:themeColor="text1"/>
                <w:sz w:val="21"/>
                <w:szCs w:val="21"/>
              </w:rPr>
              <w:t>活性炭吸附”工艺处理后由</w:t>
            </w:r>
            <w:r w:rsidR="00A51600" w:rsidRPr="00217FB2">
              <w:rPr>
                <w:rFonts w:ascii="Times New Roman" w:eastAsiaTheme="minorEastAsia" w:hAnsiTheme="minorEastAsia" w:hint="eastAsia"/>
                <w:color w:val="000000" w:themeColor="text1"/>
                <w:sz w:val="21"/>
                <w:szCs w:val="21"/>
              </w:rPr>
              <w:t>2</w:t>
            </w:r>
            <w:r w:rsidR="00A51600" w:rsidRPr="00217FB2">
              <w:rPr>
                <w:rFonts w:ascii="Times New Roman" w:eastAsiaTheme="minorEastAsia" w:hAnsiTheme="minorEastAsia"/>
                <w:color w:val="000000" w:themeColor="text1"/>
                <w:sz w:val="21"/>
                <w:szCs w:val="21"/>
              </w:rPr>
              <w:t>5m</w:t>
            </w:r>
            <w:r w:rsidR="00A51600" w:rsidRPr="00217FB2">
              <w:rPr>
                <w:rFonts w:ascii="Times New Roman" w:eastAsiaTheme="minorEastAsia" w:hAnsiTheme="minorEastAsia" w:hint="eastAsia"/>
                <w:color w:val="000000" w:themeColor="text1"/>
                <w:sz w:val="21"/>
                <w:szCs w:val="21"/>
              </w:rPr>
              <w:t>高排气筒排放。废气排放要满足《合成树脂工业污染物排放标准》（</w:t>
            </w:r>
            <w:r w:rsidR="00A51600" w:rsidRPr="00217FB2">
              <w:rPr>
                <w:rFonts w:ascii="Times New Roman" w:eastAsiaTheme="minorEastAsia" w:hAnsiTheme="minorEastAsia" w:hint="eastAsia"/>
                <w:color w:val="000000" w:themeColor="text1"/>
                <w:sz w:val="21"/>
                <w:szCs w:val="21"/>
              </w:rPr>
              <w:t>GB31572-2015</w:t>
            </w:r>
            <w:r w:rsidR="00A51600" w:rsidRPr="00217FB2">
              <w:rPr>
                <w:rFonts w:ascii="Times New Roman" w:eastAsiaTheme="minorEastAsia" w:hAnsiTheme="minorEastAsia" w:hint="eastAsia"/>
                <w:color w:val="000000" w:themeColor="text1"/>
                <w:sz w:val="21"/>
                <w:szCs w:val="21"/>
              </w:rPr>
              <w:t>）表</w:t>
            </w:r>
            <w:r w:rsidR="00A51600" w:rsidRPr="00217FB2">
              <w:rPr>
                <w:rFonts w:ascii="Times New Roman" w:eastAsiaTheme="minorEastAsia" w:hAnsiTheme="minorEastAsia" w:hint="eastAsia"/>
                <w:color w:val="000000" w:themeColor="text1"/>
                <w:sz w:val="21"/>
                <w:szCs w:val="21"/>
              </w:rPr>
              <w:t>5</w:t>
            </w:r>
            <w:r w:rsidR="00A51600" w:rsidRPr="00217FB2">
              <w:rPr>
                <w:rFonts w:ascii="Times New Roman" w:eastAsiaTheme="minorEastAsia" w:hAnsiTheme="minorEastAsia" w:hint="eastAsia"/>
                <w:color w:val="000000" w:themeColor="text1"/>
                <w:sz w:val="21"/>
                <w:szCs w:val="21"/>
              </w:rPr>
              <w:t>特别排放限值和表</w:t>
            </w:r>
            <w:r w:rsidR="00A51600" w:rsidRPr="00217FB2">
              <w:rPr>
                <w:rFonts w:ascii="Times New Roman" w:eastAsiaTheme="minorEastAsia" w:hAnsiTheme="minorEastAsia" w:hint="eastAsia"/>
                <w:color w:val="000000" w:themeColor="text1"/>
                <w:sz w:val="21"/>
                <w:szCs w:val="21"/>
              </w:rPr>
              <w:t>9</w:t>
            </w:r>
            <w:r w:rsidR="00A51600" w:rsidRPr="00217FB2">
              <w:rPr>
                <w:rFonts w:ascii="Times New Roman" w:eastAsiaTheme="minorEastAsia" w:hAnsiTheme="minorEastAsia" w:hint="eastAsia"/>
                <w:color w:val="000000" w:themeColor="text1"/>
                <w:sz w:val="21"/>
                <w:szCs w:val="21"/>
              </w:rPr>
              <w:t>企业边界大气污染物浓度限值，同时参照执行《</w:t>
            </w:r>
            <w:r w:rsidR="00253A1F" w:rsidRPr="00217FB2">
              <w:rPr>
                <w:rFonts w:ascii="Times New Roman" w:eastAsiaTheme="minorEastAsia" w:hAnsiTheme="minorEastAsia" w:hint="eastAsia"/>
                <w:color w:val="000000" w:themeColor="text1"/>
                <w:sz w:val="21"/>
                <w:szCs w:val="21"/>
              </w:rPr>
              <w:t>关于全省开展工业企业挥发性有机物专项治理工作中排放建议值的通知</w:t>
            </w:r>
            <w:r w:rsidR="00A51600" w:rsidRPr="00217FB2">
              <w:rPr>
                <w:rFonts w:ascii="Times New Roman" w:eastAsiaTheme="minorEastAsia" w:hAnsiTheme="minorEastAsia" w:hint="eastAsia"/>
                <w:color w:val="000000" w:themeColor="text1"/>
                <w:sz w:val="21"/>
                <w:szCs w:val="21"/>
              </w:rPr>
              <w:t>》</w:t>
            </w:r>
            <w:r w:rsidR="00253A1F" w:rsidRPr="00217FB2">
              <w:rPr>
                <w:rFonts w:ascii="Times New Roman" w:eastAsiaTheme="minorEastAsia" w:hAnsiTheme="minorEastAsia" w:hint="eastAsia"/>
                <w:color w:val="000000" w:themeColor="text1"/>
                <w:sz w:val="21"/>
                <w:szCs w:val="21"/>
              </w:rPr>
              <w:t>（</w:t>
            </w:r>
            <w:proofErr w:type="gramStart"/>
            <w:r w:rsidR="00253A1F" w:rsidRPr="00217FB2">
              <w:rPr>
                <w:rFonts w:ascii="Times New Roman" w:eastAsiaTheme="minorEastAsia" w:hAnsiTheme="minorEastAsia" w:hint="eastAsia"/>
                <w:color w:val="000000" w:themeColor="text1"/>
                <w:sz w:val="21"/>
                <w:szCs w:val="21"/>
              </w:rPr>
              <w:t>豫环攻坚办</w:t>
            </w:r>
            <w:proofErr w:type="gramEnd"/>
            <w:r w:rsidR="00253A1F" w:rsidRPr="00217FB2">
              <w:rPr>
                <w:rFonts w:ascii="Times New Roman" w:eastAsiaTheme="minorEastAsia" w:hAnsiTheme="minorEastAsia" w:hint="eastAsia"/>
                <w:color w:val="000000" w:themeColor="text1"/>
                <w:sz w:val="21"/>
                <w:szCs w:val="21"/>
              </w:rPr>
              <w:t>[</w:t>
            </w:r>
            <w:r w:rsidR="00253A1F" w:rsidRPr="00217FB2">
              <w:rPr>
                <w:rFonts w:ascii="Times New Roman" w:eastAsiaTheme="minorEastAsia" w:hAnsiTheme="minorEastAsia"/>
                <w:color w:val="000000" w:themeColor="text1"/>
                <w:sz w:val="21"/>
                <w:szCs w:val="21"/>
              </w:rPr>
              <w:t>2017]162</w:t>
            </w:r>
            <w:r w:rsidR="00253A1F" w:rsidRPr="00217FB2">
              <w:rPr>
                <w:rFonts w:ascii="Times New Roman" w:eastAsiaTheme="minorEastAsia" w:hAnsiTheme="minorEastAsia" w:hint="eastAsia"/>
                <w:color w:val="000000" w:themeColor="text1"/>
                <w:sz w:val="21"/>
                <w:szCs w:val="21"/>
              </w:rPr>
              <w:t>号）中工业企业挥发性有机物排放限值要求。生产过程中要加强无组织废气环节的管理和控制，最大程度减少无组织废气对环境的影响。</w:t>
            </w:r>
          </w:p>
        </w:tc>
        <w:tc>
          <w:tcPr>
            <w:tcW w:w="1967" w:type="pct"/>
            <w:tcMar>
              <w:left w:w="57" w:type="dxa"/>
              <w:right w:w="57" w:type="dxa"/>
            </w:tcMar>
            <w:vAlign w:val="center"/>
          </w:tcPr>
          <w:p w14:paraId="653A7EB2" w14:textId="77777777" w:rsidR="00E67362" w:rsidRPr="00217FB2" w:rsidRDefault="00253A1F" w:rsidP="000C0005">
            <w:pPr>
              <w:spacing w:after="0" w:line="240" w:lineRule="auto"/>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破碎产生的废气、注塑废气经集气罩收集后，经“滤筒除尘</w:t>
            </w:r>
            <w:r w:rsidRPr="00217FB2">
              <w:rPr>
                <w:rFonts w:ascii="Times New Roman" w:eastAsiaTheme="minorEastAsia" w:hAnsiTheme="minorEastAsia" w:hint="eastAsia"/>
                <w:color w:val="000000" w:themeColor="text1"/>
                <w:sz w:val="21"/>
                <w:szCs w:val="21"/>
              </w:rPr>
              <w:t>+</w:t>
            </w:r>
            <w:r w:rsidRPr="00217FB2">
              <w:rPr>
                <w:rFonts w:ascii="Times New Roman" w:eastAsiaTheme="minorEastAsia" w:hAnsiTheme="minorEastAsia" w:hint="eastAsia"/>
                <w:color w:val="000000" w:themeColor="text1"/>
                <w:sz w:val="21"/>
                <w:szCs w:val="21"/>
              </w:rPr>
              <w:t>低温等离子体</w:t>
            </w:r>
            <w:r w:rsidRPr="00217FB2">
              <w:rPr>
                <w:rFonts w:ascii="Times New Roman" w:eastAsiaTheme="minorEastAsia" w:hAnsiTheme="minorEastAsia" w:hint="eastAsia"/>
                <w:color w:val="000000" w:themeColor="text1"/>
                <w:sz w:val="21"/>
                <w:szCs w:val="21"/>
              </w:rPr>
              <w:t>+</w:t>
            </w:r>
            <w:r w:rsidRPr="00217FB2">
              <w:rPr>
                <w:rFonts w:ascii="Times New Roman" w:eastAsiaTheme="minorEastAsia" w:hAnsiTheme="minorEastAsia" w:hint="eastAsia"/>
                <w:color w:val="000000" w:themeColor="text1"/>
                <w:sz w:val="21"/>
                <w:szCs w:val="21"/>
              </w:rPr>
              <w:t>活性炭吸附”工艺处理，处理后由</w:t>
            </w:r>
            <w:r w:rsidRPr="00217FB2">
              <w:rPr>
                <w:rFonts w:ascii="Times New Roman" w:eastAsiaTheme="minorEastAsia" w:hAnsiTheme="minorEastAsia" w:hint="eastAsia"/>
                <w:color w:val="000000" w:themeColor="text1"/>
                <w:sz w:val="21"/>
                <w:szCs w:val="21"/>
              </w:rPr>
              <w:t>2</w:t>
            </w:r>
            <w:r w:rsidRPr="00217FB2">
              <w:rPr>
                <w:rFonts w:ascii="Times New Roman" w:eastAsiaTheme="minorEastAsia" w:hAnsiTheme="minorEastAsia"/>
                <w:color w:val="000000" w:themeColor="text1"/>
                <w:sz w:val="21"/>
                <w:szCs w:val="21"/>
              </w:rPr>
              <w:t>5m</w:t>
            </w:r>
            <w:r w:rsidRPr="00217FB2">
              <w:rPr>
                <w:rFonts w:ascii="Times New Roman" w:eastAsiaTheme="minorEastAsia" w:hAnsiTheme="minorEastAsia" w:hint="eastAsia"/>
                <w:color w:val="000000" w:themeColor="text1"/>
                <w:sz w:val="21"/>
                <w:szCs w:val="21"/>
              </w:rPr>
              <w:t>高排气筒排放；拉丝造粒废气经集气罩收集，经“水喷淋</w:t>
            </w:r>
            <w:r w:rsidRPr="00217FB2">
              <w:rPr>
                <w:rFonts w:ascii="Times New Roman" w:eastAsiaTheme="minorEastAsia" w:hAnsiTheme="minorEastAsia" w:hint="eastAsia"/>
                <w:color w:val="000000" w:themeColor="text1"/>
                <w:sz w:val="21"/>
                <w:szCs w:val="21"/>
              </w:rPr>
              <w:t>+</w:t>
            </w:r>
            <w:r w:rsidRPr="00217FB2">
              <w:rPr>
                <w:rFonts w:ascii="Times New Roman" w:eastAsiaTheme="minorEastAsia" w:hAnsiTheme="minorEastAsia" w:hint="eastAsia"/>
                <w:color w:val="000000" w:themeColor="text1"/>
                <w:sz w:val="21"/>
                <w:szCs w:val="21"/>
              </w:rPr>
              <w:t>低温等离子体</w:t>
            </w:r>
            <w:r w:rsidRPr="00217FB2">
              <w:rPr>
                <w:rFonts w:ascii="Times New Roman" w:eastAsiaTheme="minorEastAsia" w:hAnsiTheme="minorEastAsia" w:hint="eastAsia"/>
                <w:color w:val="000000" w:themeColor="text1"/>
                <w:sz w:val="21"/>
                <w:szCs w:val="21"/>
              </w:rPr>
              <w:t>+</w:t>
            </w:r>
            <w:r w:rsidRPr="00217FB2">
              <w:rPr>
                <w:rFonts w:ascii="Times New Roman" w:eastAsiaTheme="minorEastAsia" w:hAnsiTheme="minorEastAsia" w:hint="eastAsia"/>
                <w:color w:val="000000" w:themeColor="text1"/>
                <w:sz w:val="21"/>
                <w:szCs w:val="21"/>
              </w:rPr>
              <w:t>活性炭吸附”工艺处理后由</w:t>
            </w:r>
            <w:r w:rsidRPr="00217FB2">
              <w:rPr>
                <w:rFonts w:ascii="Times New Roman" w:eastAsiaTheme="minorEastAsia" w:hAnsiTheme="minorEastAsia" w:hint="eastAsia"/>
                <w:color w:val="000000" w:themeColor="text1"/>
                <w:sz w:val="21"/>
                <w:szCs w:val="21"/>
              </w:rPr>
              <w:t>2</w:t>
            </w:r>
            <w:r w:rsidRPr="00217FB2">
              <w:rPr>
                <w:rFonts w:ascii="Times New Roman" w:eastAsiaTheme="minorEastAsia" w:hAnsiTheme="minorEastAsia"/>
                <w:color w:val="000000" w:themeColor="text1"/>
                <w:sz w:val="21"/>
                <w:szCs w:val="21"/>
              </w:rPr>
              <w:t>5m</w:t>
            </w:r>
            <w:r w:rsidRPr="00217FB2">
              <w:rPr>
                <w:rFonts w:ascii="Times New Roman" w:eastAsiaTheme="minorEastAsia" w:hAnsiTheme="minorEastAsia" w:hint="eastAsia"/>
                <w:color w:val="000000" w:themeColor="text1"/>
                <w:sz w:val="21"/>
                <w:szCs w:val="21"/>
              </w:rPr>
              <w:t>高排气筒排放，</w:t>
            </w:r>
            <w:proofErr w:type="gramStart"/>
            <w:r w:rsidRPr="00217FB2">
              <w:rPr>
                <w:rFonts w:ascii="Times New Roman" w:eastAsiaTheme="minorEastAsia" w:hAnsiTheme="minorEastAsia" w:hint="eastAsia"/>
                <w:color w:val="000000" w:themeColor="text1"/>
                <w:sz w:val="21"/>
                <w:szCs w:val="21"/>
              </w:rPr>
              <w:t>各污染</w:t>
            </w:r>
            <w:proofErr w:type="gramEnd"/>
            <w:r w:rsidRPr="00217FB2">
              <w:rPr>
                <w:rFonts w:ascii="Times New Roman" w:eastAsiaTheme="minorEastAsia" w:hAnsiTheme="minorEastAsia" w:hint="eastAsia"/>
                <w:color w:val="000000" w:themeColor="text1"/>
                <w:sz w:val="21"/>
                <w:szCs w:val="21"/>
              </w:rPr>
              <w:t>因子均满足《合成树脂工业污染物排放标准》（</w:t>
            </w:r>
            <w:r w:rsidRPr="00217FB2">
              <w:rPr>
                <w:rFonts w:ascii="Times New Roman" w:eastAsiaTheme="minorEastAsia" w:hAnsiTheme="minorEastAsia" w:hint="eastAsia"/>
                <w:color w:val="000000" w:themeColor="text1"/>
                <w:sz w:val="21"/>
                <w:szCs w:val="21"/>
              </w:rPr>
              <w:t>GB31572-2015</w:t>
            </w:r>
            <w:r w:rsidRPr="00217FB2">
              <w:rPr>
                <w:rFonts w:ascii="Times New Roman" w:eastAsiaTheme="minorEastAsia" w:hAnsiTheme="minorEastAsia" w:hint="eastAsia"/>
                <w:color w:val="000000" w:themeColor="text1"/>
                <w:sz w:val="21"/>
                <w:szCs w:val="21"/>
              </w:rPr>
              <w:t>）表</w:t>
            </w:r>
            <w:r w:rsidRPr="00217FB2">
              <w:rPr>
                <w:rFonts w:ascii="Times New Roman" w:eastAsiaTheme="minorEastAsia" w:hAnsiTheme="minorEastAsia" w:hint="eastAsia"/>
                <w:color w:val="000000" w:themeColor="text1"/>
                <w:sz w:val="21"/>
                <w:szCs w:val="21"/>
              </w:rPr>
              <w:t>5</w:t>
            </w:r>
            <w:r w:rsidRPr="00217FB2">
              <w:rPr>
                <w:rFonts w:ascii="Times New Roman" w:eastAsiaTheme="minorEastAsia" w:hAnsiTheme="minorEastAsia" w:hint="eastAsia"/>
                <w:color w:val="000000" w:themeColor="text1"/>
                <w:sz w:val="21"/>
                <w:szCs w:val="21"/>
              </w:rPr>
              <w:t>特别排放限值要求。</w:t>
            </w:r>
          </w:p>
          <w:p w14:paraId="101B6EAC" w14:textId="77777777" w:rsidR="00253A1F" w:rsidRPr="00217FB2" w:rsidRDefault="00253A1F" w:rsidP="000C0005">
            <w:pPr>
              <w:spacing w:after="0" w:line="240" w:lineRule="auto"/>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厂界非甲烷总烃浓度</w:t>
            </w:r>
            <w:proofErr w:type="gramStart"/>
            <w:r w:rsidRPr="00217FB2">
              <w:rPr>
                <w:rFonts w:ascii="Times New Roman" w:eastAsiaTheme="minorEastAsia" w:hAnsiTheme="minorEastAsia" w:hint="eastAsia"/>
                <w:color w:val="000000" w:themeColor="text1"/>
                <w:sz w:val="21"/>
                <w:szCs w:val="21"/>
              </w:rPr>
              <w:t>满足</w:t>
            </w:r>
            <w:r w:rsidR="00923580" w:rsidRPr="00217FB2">
              <w:rPr>
                <w:rFonts w:ascii="Times New Roman" w:eastAsiaTheme="minorEastAsia" w:hAnsiTheme="minorEastAsia" w:hint="eastAsia"/>
                <w:color w:val="000000" w:themeColor="text1"/>
                <w:sz w:val="21"/>
                <w:szCs w:val="21"/>
              </w:rPr>
              <w:t>豫环攻坚</w:t>
            </w:r>
            <w:proofErr w:type="gramEnd"/>
            <w:r w:rsidR="00923580" w:rsidRPr="00217FB2">
              <w:rPr>
                <w:rFonts w:ascii="Times New Roman" w:eastAsiaTheme="minorEastAsia" w:hAnsiTheme="minorEastAsia" w:hint="eastAsia"/>
                <w:color w:val="000000" w:themeColor="text1"/>
                <w:sz w:val="21"/>
                <w:szCs w:val="21"/>
              </w:rPr>
              <w:t>[2017]162</w:t>
            </w:r>
            <w:r w:rsidR="00923580" w:rsidRPr="00217FB2">
              <w:rPr>
                <w:rFonts w:ascii="Times New Roman" w:eastAsiaTheme="minorEastAsia" w:hAnsiTheme="minorEastAsia" w:hint="eastAsia"/>
                <w:color w:val="000000" w:themeColor="text1"/>
                <w:sz w:val="21"/>
                <w:szCs w:val="21"/>
              </w:rPr>
              <w:t>号</w:t>
            </w:r>
            <w:proofErr w:type="gramStart"/>
            <w:r w:rsidR="00923580" w:rsidRPr="00217FB2">
              <w:rPr>
                <w:rFonts w:ascii="Times New Roman" w:eastAsiaTheme="minorEastAsia" w:hAnsiTheme="minorEastAsia" w:hint="eastAsia"/>
                <w:color w:val="000000" w:themeColor="text1"/>
                <w:sz w:val="21"/>
                <w:szCs w:val="21"/>
              </w:rPr>
              <w:t>文工业</w:t>
            </w:r>
            <w:proofErr w:type="gramEnd"/>
            <w:r w:rsidR="00923580" w:rsidRPr="00217FB2">
              <w:rPr>
                <w:rFonts w:ascii="Times New Roman" w:eastAsiaTheme="minorEastAsia" w:hAnsiTheme="minorEastAsia" w:hint="eastAsia"/>
                <w:color w:val="000000" w:themeColor="text1"/>
                <w:sz w:val="21"/>
                <w:szCs w:val="21"/>
              </w:rPr>
              <w:t>企业边界挥发性有机物排放建议值的要求。</w:t>
            </w:r>
          </w:p>
          <w:p w14:paraId="07718791" w14:textId="77777777" w:rsidR="00923580" w:rsidRPr="00217FB2" w:rsidRDefault="00923580" w:rsidP="000C0005">
            <w:pPr>
              <w:spacing w:after="0" w:line="240" w:lineRule="auto"/>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项目注塑生产线均采用塑料帘幕密闭措施，加强无组织废气的收集。</w:t>
            </w:r>
          </w:p>
        </w:tc>
        <w:tc>
          <w:tcPr>
            <w:tcW w:w="492" w:type="pct"/>
            <w:vAlign w:val="center"/>
          </w:tcPr>
          <w:p w14:paraId="296A794E" w14:textId="77777777" w:rsidR="00586C41" w:rsidRPr="00217FB2" w:rsidRDefault="004D53DF" w:rsidP="002A17A0">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已落实</w:t>
            </w:r>
          </w:p>
        </w:tc>
      </w:tr>
      <w:tr w:rsidR="002A17A0" w:rsidRPr="00217FB2" w14:paraId="26A7C775" w14:textId="77777777" w:rsidTr="002A17A0">
        <w:trPr>
          <w:trHeight w:val="369"/>
        </w:trPr>
        <w:tc>
          <w:tcPr>
            <w:tcW w:w="238" w:type="pct"/>
            <w:tcMar>
              <w:left w:w="57" w:type="dxa"/>
              <w:right w:w="57" w:type="dxa"/>
            </w:tcMar>
            <w:vAlign w:val="center"/>
          </w:tcPr>
          <w:p w14:paraId="79854B46" w14:textId="77777777" w:rsidR="00586C41" w:rsidRPr="00217FB2" w:rsidRDefault="00586C41" w:rsidP="003F6C42">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3</w:t>
            </w:r>
          </w:p>
        </w:tc>
        <w:tc>
          <w:tcPr>
            <w:tcW w:w="2303" w:type="pct"/>
            <w:tcMar>
              <w:left w:w="57" w:type="dxa"/>
              <w:right w:w="57" w:type="dxa"/>
            </w:tcMar>
            <w:vAlign w:val="center"/>
          </w:tcPr>
          <w:p w14:paraId="09A5B1D9" w14:textId="77777777" w:rsidR="00586C41" w:rsidRPr="00217FB2" w:rsidRDefault="007F480B" w:rsidP="003F6C42">
            <w:pPr>
              <w:spacing w:after="0" w:line="240" w:lineRule="auto"/>
              <w:jc w:val="left"/>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项目生活废水经厂区原有污水处理站处理后，汇入厂区废水总排口，经园区排水管网进入濮阳市第三污水处理厂处理，项目废水排放应满足《合成树脂工业污染物排放标准》（</w:t>
            </w:r>
            <w:r w:rsidRPr="00217FB2">
              <w:rPr>
                <w:rFonts w:ascii="Times New Roman" w:eastAsiaTheme="minorEastAsia" w:hAnsiTheme="minorEastAsia" w:hint="eastAsia"/>
                <w:color w:val="000000" w:themeColor="text1"/>
                <w:sz w:val="21"/>
                <w:szCs w:val="21"/>
              </w:rPr>
              <w:t>GB31572-2015</w:t>
            </w:r>
            <w:r w:rsidRPr="00217FB2">
              <w:rPr>
                <w:rFonts w:ascii="Times New Roman" w:eastAsiaTheme="minorEastAsia" w:hAnsiTheme="minorEastAsia" w:hint="eastAsia"/>
                <w:color w:val="000000" w:themeColor="text1"/>
                <w:sz w:val="21"/>
                <w:szCs w:val="21"/>
              </w:rPr>
              <w:t>）表</w:t>
            </w:r>
            <w:r w:rsidRPr="00217FB2">
              <w:rPr>
                <w:rFonts w:ascii="Times New Roman" w:eastAsiaTheme="minorEastAsia" w:hAnsiTheme="minorEastAsia"/>
                <w:color w:val="000000" w:themeColor="text1"/>
                <w:sz w:val="21"/>
                <w:szCs w:val="21"/>
              </w:rPr>
              <w:t>2</w:t>
            </w:r>
            <w:r w:rsidRPr="00217FB2">
              <w:rPr>
                <w:rFonts w:ascii="Times New Roman" w:eastAsiaTheme="minorEastAsia" w:hAnsiTheme="minorEastAsia" w:hint="eastAsia"/>
                <w:color w:val="000000" w:themeColor="text1"/>
                <w:sz w:val="21"/>
                <w:szCs w:val="21"/>
              </w:rPr>
              <w:t>间接排放限值，同时满足第三污水处理厂收纳水质要求。</w:t>
            </w:r>
          </w:p>
        </w:tc>
        <w:tc>
          <w:tcPr>
            <w:tcW w:w="1967" w:type="pct"/>
            <w:tcMar>
              <w:left w:w="57" w:type="dxa"/>
              <w:right w:w="57" w:type="dxa"/>
            </w:tcMar>
            <w:vAlign w:val="center"/>
          </w:tcPr>
          <w:p w14:paraId="34A47739" w14:textId="77777777" w:rsidR="00586C41" w:rsidRPr="00217FB2" w:rsidRDefault="007F480B" w:rsidP="0038140B">
            <w:pPr>
              <w:spacing w:after="0" w:line="240" w:lineRule="auto"/>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项目生活污水</w:t>
            </w:r>
            <w:r w:rsidR="00C62747" w:rsidRPr="00217FB2">
              <w:rPr>
                <w:rFonts w:ascii="Times New Roman" w:eastAsiaTheme="minorEastAsia" w:hAnsiTheme="minorEastAsia" w:hint="eastAsia"/>
                <w:color w:val="000000" w:themeColor="text1"/>
                <w:sz w:val="21"/>
                <w:szCs w:val="21"/>
              </w:rPr>
              <w:t>依托厂区原有生活污水处理站处理达标后与循环冷却排污水一起经总排口进入濮阳市第三污水处理厂处理，废水</w:t>
            </w:r>
            <w:r w:rsidR="00C62747" w:rsidRPr="00217FB2">
              <w:rPr>
                <w:rFonts w:ascii="Times New Roman" w:eastAsiaTheme="minorEastAsia" w:hAnsiTheme="minorEastAsia" w:hint="eastAsia"/>
                <w:color w:val="000000" w:themeColor="text1"/>
                <w:sz w:val="21"/>
                <w:szCs w:val="21"/>
              </w:rPr>
              <w:t>C</w:t>
            </w:r>
            <w:r w:rsidR="00C62747" w:rsidRPr="00217FB2">
              <w:rPr>
                <w:rFonts w:ascii="Times New Roman" w:eastAsiaTheme="minorEastAsia" w:hAnsiTheme="minorEastAsia"/>
                <w:color w:val="000000" w:themeColor="text1"/>
                <w:sz w:val="21"/>
                <w:szCs w:val="21"/>
              </w:rPr>
              <w:t>OD</w:t>
            </w:r>
            <w:r w:rsidR="00C62747" w:rsidRPr="00217FB2">
              <w:rPr>
                <w:rFonts w:ascii="Times New Roman" w:eastAsiaTheme="minorEastAsia" w:hAnsiTheme="minorEastAsia" w:hint="eastAsia"/>
                <w:color w:val="000000" w:themeColor="text1"/>
                <w:sz w:val="21"/>
                <w:szCs w:val="21"/>
              </w:rPr>
              <w:t>、氨氮浓度均满足《合成树脂工业污染物排放标准》（</w:t>
            </w:r>
            <w:r w:rsidR="00C62747" w:rsidRPr="00217FB2">
              <w:rPr>
                <w:rFonts w:ascii="Times New Roman" w:eastAsiaTheme="minorEastAsia" w:hAnsiTheme="minorEastAsia" w:hint="eastAsia"/>
                <w:color w:val="000000" w:themeColor="text1"/>
                <w:sz w:val="21"/>
                <w:szCs w:val="21"/>
              </w:rPr>
              <w:t>GB31572-2015</w:t>
            </w:r>
            <w:r w:rsidR="00C62747" w:rsidRPr="00217FB2">
              <w:rPr>
                <w:rFonts w:ascii="Times New Roman" w:eastAsiaTheme="minorEastAsia" w:hAnsiTheme="minorEastAsia" w:hint="eastAsia"/>
                <w:color w:val="000000" w:themeColor="text1"/>
                <w:sz w:val="21"/>
                <w:szCs w:val="21"/>
              </w:rPr>
              <w:t>）表</w:t>
            </w:r>
            <w:r w:rsidR="00C62747" w:rsidRPr="00217FB2">
              <w:rPr>
                <w:rFonts w:ascii="Times New Roman" w:eastAsiaTheme="minorEastAsia" w:hAnsiTheme="minorEastAsia"/>
                <w:color w:val="000000" w:themeColor="text1"/>
                <w:sz w:val="21"/>
                <w:szCs w:val="21"/>
              </w:rPr>
              <w:t>2</w:t>
            </w:r>
            <w:r w:rsidR="00C62747" w:rsidRPr="00217FB2">
              <w:rPr>
                <w:rFonts w:ascii="Times New Roman" w:eastAsiaTheme="minorEastAsia" w:hAnsiTheme="minorEastAsia" w:hint="eastAsia"/>
                <w:color w:val="000000" w:themeColor="text1"/>
                <w:sz w:val="21"/>
                <w:szCs w:val="21"/>
              </w:rPr>
              <w:t>间接排放限值，同时满足第三污水处理厂收纳水质要求。</w:t>
            </w:r>
          </w:p>
        </w:tc>
        <w:tc>
          <w:tcPr>
            <w:tcW w:w="492" w:type="pct"/>
            <w:vAlign w:val="center"/>
          </w:tcPr>
          <w:p w14:paraId="247E91B0" w14:textId="77777777" w:rsidR="00586C41" w:rsidRPr="00217FB2" w:rsidRDefault="004D53DF" w:rsidP="002A17A0">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已落实</w:t>
            </w:r>
          </w:p>
        </w:tc>
      </w:tr>
      <w:tr w:rsidR="00586C41" w:rsidRPr="00217FB2" w14:paraId="1F8F806C" w14:textId="77777777" w:rsidTr="002A17A0">
        <w:trPr>
          <w:trHeight w:val="369"/>
        </w:trPr>
        <w:tc>
          <w:tcPr>
            <w:tcW w:w="238" w:type="pct"/>
            <w:tcMar>
              <w:left w:w="57" w:type="dxa"/>
              <w:right w:w="57" w:type="dxa"/>
            </w:tcMar>
            <w:vAlign w:val="center"/>
          </w:tcPr>
          <w:p w14:paraId="0D9BA807" w14:textId="77777777" w:rsidR="00586C41" w:rsidRPr="00217FB2" w:rsidRDefault="00586C41" w:rsidP="003F6C42">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4</w:t>
            </w:r>
          </w:p>
        </w:tc>
        <w:tc>
          <w:tcPr>
            <w:tcW w:w="2303" w:type="pct"/>
            <w:tcMar>
              <w:left w:w="57" w:type="dxa"/>
              <w:right w:w="57" w:type="dxa"/>
            </w:tcMar>
            <w:vAlign w:val="center"/>
          </w:tcPr>
          <w:p w14:paraId="2789C3D3" w14:textId="77777777" w:rsidR="00586C41" w:rsidRPr="00607BD9" w:rsidRDefault="00C62747" w:rsidP="003F6C42">
            <w:pPr>
              <w:spacing w:after="0" w:line="240" w:lineRule="auto"/>
              <w:jc w:val="left"/>
              <w:rPr>
                <w:rFonts w:ascii="Times New Roman" w:eastAsiaTheme="minorEastAsia" w:hAnsiTheme="minorEastAsia"/>
                <w:b/>
                <w:color w:val="000000" w:themeColor="text1"/>
                <w:sz w:val="21"/>
                <w:szCs w:val="21"/>
                <w:u w:val="single"/>
              </w:rPr>
            </w:pPr>
            <w:r w:rsidRPr="00607BD9">
              <w:rPr>
                <w:rFonts w:ascii="Times New Roman" w:eastAsiaTheme="minorEastAsia" w:hAnsiTheme="minorEastAsia" w:hint="eastAsia"/>
                <w:b/>
                <w:color w:val="000000" w:themeColor="text1"/>
                <w:sz w:val="21"/>
                <w:szCs w:val="21"/>
                <w:u w:val="single"/>
              </w:rPr>
              <w:t>本项目主要噪声源为切粒机和风机等机械设备产生的噪声，采取消声、减震措施隔音降噪。噪声应满足《工业企业厂界噪声排放标准》（</w:t>
            </w:r>
            <w:r w:rsidRPr="00607BD9">
              <w:rPr>
                <w:rFonts w:ascii="Times New Roman" w:eastAsiaTheme="minorEastAsia" w:hAnsiTheme="minorEastAsia" w:hint="eastAsia"/>
                <w:b/>
                <w:color w:val="000000" w:themeColor="text1"/>
                <w:sz w:val="21"/>
                <w:szCs w:val="21"/>
                <w:u w:val="single"/>
              </w:rPr>
              <w:t>GB12348-2008</w:t>
            </w:r>
            <w:r w:rsidRPr="00607BD9">
              <w:rPr>
                <w:rFonts w:ascii="Times New Roman" w:eastAsiaTheme="minorEastAsia" w:hAnsiTheme="minorEastAsia" w:hint="eastAsia"/>
                <w:b/>
                <w:color w:val="000000" w:themeColor="text1"/>
                <w:sz w:val="21"/>
                <w:szCs w:val="21"/>
                <w:u w:val="single"/>
              </w:rPr>
              <w:t>）中</w:t>
            </w:r>
            <w:r w:rsidRPr="00607BD9">
              <w:rPr>
                <w:rFonts w:ascii="Times New Roman" w:eastAsiaTheme="minorEastAsia" w:hAnsiTheme="minorEastAsia" w:hint="eastAsia"/>
                <w:b/>
                <w:color w:val="000000" w:themeColor="text1"/>
                <w:sz w:val="21"/>
                <w:szCs w:val="21"/>
                <w:u w:val="single"/>
              </w:rPr>
              <w:t>3</w:t>
            </w:r>
            <w:r w:rsidRPr="00607BD9">
              <w:rPr>
                <w:rFonts w:ascii="Times New Roman" w:eastAsiaTheme="minorEastAsia" w:hAnsiTheme="minorEastAsia" w:hint="eastAsia"/>
                <w:b/>
                <w:color w:val="000000" w:themeColor="text1"/>
                <w:sz w:val="21"/>
                <w:szCs w:val="21"/>
                <w:u w:val="single"/>
              </w:rPr>
              <w:t>类标准限值要求。</w:t>
            </w:r>
          </w:p>
        </w:tc>
        <w:tc>
          <w:tcPr>
            <w:tcW w:w="1967" w:type="pct"/>
            <w:tcMar>
              <w:left w:w="57" w:type="dxa"/>
              <w:right w:w="57" w:type="dxa"/>
            </w:tcMar>
            <w:vAlign w:val="center"/>
          </w:tcPr>
          <w:p w14:paraId="6B2A40BA" w14:textId="77777777" w:rsidR="00586C41" w:rsidRPr="00607BD9" w:rsidRDefault="00C62747" w:rsidP="003F6C42">
            <w:pPr>
              <w:spacing w:after="0" w:line="240" w:lineRule="auto"/>
              <w:jc w:val="left"/>
              <w:rPr>
                <w:rFonts w:ascii="Times New Roman" w:eastAsiaTheme="minorEastAsia" w:hAnsiTheme="minorEastAsia"/>
                <w:b/>
                <w:color w:val="000000" w:themeColor="text1"/>
                <w:sz w:val="21"/>
                <w:szCs w:val="21"/>
                <w:u w:val="single"/>
              </w:rPr>
            </w:pPr>
            <w:r w:rsidRPr="00607BD9">
              <w:rPr>
                <w:rFonts w:ascii="Times New Roman" w:eastAsiaTheme="minorEastAsia" w:hAnsiTheme="minorEastAsia" w:hint="eastAsia"/>
                <w:b/>
                <w:color w:val="000000" w:themeColor="text1"/>
                <w:sz w:val="21"/>
                <w:szCs w:val="21"/>
                <w:u w:val="single"/>
              </w:rPr>
              <w:t>切粒机</w:t>
            </w:r>
            <w:r w:rsidR="006F4075" w:rsidRPr="00607BD9">
              <w:rPr>
                <w:rFonts w:ascii="Times New Roman" w:eastAsiaTheme="minorEastAsia" w:hAnsiTheme="minorEastAsia" w:hint="eastAsia"/>
                <w:b/>
                <w:color w:val="000000" w:themeColor="text1"/>
                <w:sz w:val="21"/>
                <w:szCs w:val="21"/>
                <w:u w:val="single"/>
              </w:rPr>
              <w:t>采用</w:t>
            </w:r>
            <w:r w:rsidR="00607BD9" w:rsidRPr="00607BD9">
              <w:rPr>
                <w:rFonts w:ascii="Times New Roman" w:eastAsiaTheme="minorEastAsia" w:hAnsiTheme="minorEastAsia" w:hint="eastAsia"/>
                <w:b/>
                <w:color w:val="000000" w:themeColor="text1"/>
                <w:sz w:val="21"/>
                <w:szCs w:val="21"/>
                <w:u w:val="single"/>
              </w:rPr>
              <w:t>基础减振和</w:t>
            </w:r>
            <w:r w:rsidRPr="00607BD9">
              <w:rPr>
                <w:rFonts w:ascii="Times New Roman" w:eastAsiaTheme="minorEastAsia" w:hAnsiTheme="minorEastAsia" w:hint="eastAsia"/>
                <w:b/>
                <w:color w:val="000000" w:themeColor="text1"/>
                <w:sz w:val="21"/>
                <w:szCs w:val="21"/>
                <w:u w:val="single"/>
              </w:rPr>
              <w:t>隔音降噪</w:t>
            </w:r>
            <w:r w:rsidR="006F4075" w:rsidRPr="00607BD9">
              <w:rPr>
                <w:rFonts w:ascii="Times New Roman" w:eastAsiaTheme="minorEastAsia" w:hAnsiTheme="minorEastAsia" w:hint="eastAsia"/>
                <w:b/>
                <w:color w:val="000000" w:themeColor="text1"/>
                <w:sz w:val="21"/>
                <w:szCs w:val="21"/>
                <w:u w:val="single"/>
              </w:rPr>
              <w:t>措施</w:t>
            </w:r>
            <w:r w:rsidRPr="00607BD9">
              <w:rPr>
                <w:rFonts w:ascii="Times New Roman" w:eastAsiaTheme="minorEastAsia" w:hAnsiTheme="minorEastAsia" w:hint="eastAsia"/>
                <w:b/>
                <w:color w:val="000000" w:themeColor="text1"/>
                <w:sz w:val="21"/>
                <w:szCs w:val="21"/>
                <w:u w:val="single"/>
              </w:rPr>
              <w:t>处理，</w:t>
            </w:r>
            <w:r w:rsidR="00114819" w:rsidRPr="00607BD9">
              <w:rPr>
                <w:rFonts w:ascii="Times New Roman" w:eastAsiaTheme="minorEastAsia" w:hAnsiTheme="minorEastAsia" w:hint="eastAsia"/>
                <w:b/>
                <w:color w:val="000000" w:themeColor="text1"/>
                <w:sz w:val="21"/>
                <w:szCs w:val="21"/>
                <w:u w:val="single"/>
              </w:rPr>
              <w:t>采用低噪声</w:t>
            </w:r>
            <w:r w:rsidR="00607BD9" w:rsidRPr="00607BD9">
              <w:rPr>
                <w:rFonts w:ascii="Times New Roman" w:eastAsiaTheme="minorEastAsia" w:hAnsiTheme="minorEastAsia" w:hint="eastAsia"/>
                <w:b/>
                <w:color w:val="000000" w:themeColor="text1"/>
                <w:sz w:val="21"/>
                <w:szCs w:val="21"/>
                <w:u w:val="single"/>
              </w:rPr>
              <w:t>风机替代</w:t>
            </w:r>
            <w:r w:rsidR="00114819" w:rsidRPr="00607BD9">
              <w:rPr>
                <w:rFonts w:ascii="Times New Roman" w:eastAsiaTheme="minorEastAsia" w:hAnsiTheme="minorEastAsia" w:hint="eastAsia"/>
                <w:b/>
                <w:color w:val="000000" w:themeColor="text1"/>
                <w:sz w:val="21"/>
                <w:szCs w:val="21"/>
                <w:u w:val="single"/>
              </w:rPr>
              <w:t>消声设备</w:t>
            </w:r>
            <w:r w:rsidR="00607BD9" w:rsidRPr="00607BD9">
              <w:rPr>
                <w:rFonts w:ascii="Times New Roman" w:eastAsiaTheme="minorEastAsia" w:hAnsiTheme="minorEastAsia" w:hint="eastAsia"/>
                <w:b/>
                <w:color w:val="000000" w:themeColor="text1"/>
                <w:sz w:val="21"/>
                <w:szCs w:val="21"/>
                <w:u w:val="single"/>
              </w:rPr>
              <w:t>，并增加了隔声措施，优于环</w:t>
            </w:r>
            <w:proofErr w:type="gramStart"/>
            <w:r w:rsidR="00607BD9" w:rsidRPr="00607BD9">
              <w:rPr>
                <w:rFonts w:ascii="Times New Roman" w:eastAsiaTheme="minorEastAsia" w:hAnsiTheme="minorEastAsia" w:hint="eastAsia"/>
                <w:b/>
                <w:color w:val="000000" w:themeColor="text1"/>
                <w:sz w:val="21"/>
                <w:szCs w:val="21"/>
                <w:u w:val="single"/>
              </w:rPr>
              <w:t>评提出</w:t>
            </w:r>
            <w:proofErr w:type="gramEnd"/>
            <w:r w:rsidR="00607BD9" w:rsidRPr="00607BD9">
              <w:rPr>
                <w:rFonts w:ascii="Times New Roman" w:eastAsiaTheme="minorEastAsia" w:hAnsiTheme="minorEastAsia" w:hint="eastAsia"/>
                <w:b/>
                <w:color w:val="000000" w:themeColor="text1"/>
                <w:sz w:val="21"/>
                <w:szCs w:val="21"/>
                <w:u w:val="single"/>
              </w:rPr>
              <w:t>的措施</w:t>
            </w:r>
            <w:r w:rsidR="00114819" w:rsidRPr="00607BD9">
              <w:rPr>
                <w:rFonts w:ascii="Times New Roman" w:eastAsiaTheme="minorEastAsia" w:hAnsiTheme="minorEastAsia" w:hint="eastAsia"/>
                <w:b/>
                <w:color w:val="000000" w:themeColor="text1"/>
                <w:sz w:val="21"/>
                <w:szCs w:val="21"/>
                <w:u w:val="single"/>
              </w:rPr>
              <w:t>。</w:t>
            </w:r>
            <w:r w:rsidRPr="00607BD9">
              <w:rPr>
                <w:rFonts w:ascii="Times New Roman" w:eastAsiaTheme="minorEastAsia" w:hAnsiTheme="minorEastAsia" w:hint="eastAsia"/>
                <w:b/>
                <w:color w:val="000000" w:themeColor="text1"/>
                <w:sz w:val="21"/>
                <w:szCs w:val="21"/>
                <w:u w:val="single"/>
              </w:rPr>
              <w:t>经检测，项目四周厂界昼夜噪声监测值均满足《工业企业厂界噪声排放标准》（</w:t>
            </w:r>
            <w:r w:rsidRPr="00607BD9">
              <w:rPr>
                <w:rFonts w:ascii="Times New Roman" w:eastAsiaTheme="minorEastAsia" w:hAnsiTheme="minorEastAsia" w:hint="eastAsia"/>
                <w:b/>
                <w:color w:val="000000" w:themeColor="text1"/>
                <w:sz w:val="21"/>
                <w:szCs w:val="21"/>
                <w:u w:val="single"/>
              </w:rPr>
              <w:t>GB12348-2008</w:t>
            </w:r>
            <w:r w:rsidRPr="00607BD9">
              <w:rPr>
                <w:rFonts w:ascii="Times New Roman" w:eastAsiaTheme="minorEastAsia" w:hAnsiTheme="minorEastAsia" w:hint="eastAsia"/>
                <w:b/>
                <w:color w:val="000000" w:themeColor="text1"/>
                <w:sz w:val="21"/>
                <w:szCs w:val="21"/>
                <w:u w:val="single"/>
              </w:rPr>
              <w:t>）中</w:t>
            </w:r>
            <w:r w:rsidRPr="00607BD9">
              <w:rPr>
                <w:rFonts w:ascii="Times New Roman" w:eastAsiaTheme="minorEastAsia" w:hAnsiTheme="minorEastAsia" w:hint="eastAsia"/>
                <w:b/>
                <w:color w:val="000000" w:themeColor="text1"/>
                <w:sz w:val="21"/>
                <w:szCs w:val="21"/>
                <w:u w:val="single"/>
              </w:rPr>
              <w:t>3</w:t>
            </w:r>
            <w:r w:rsidRPr="00607BD9">
              <w:rPr>
                <w:rFonts w:ascii="Times New Roman" w:eastAsiaTheme="minorEastAsia" w:hAnsiTheme="minorEastAsia" w:hint="eastAsia"/>
                <w:b/>
                <w:color w:val="000000" w:themeColor="text1"/>
                <w:sz w:val="21"/>
                <w:szCs w:val="21"/>
                <w:u w:val="single"/>
              </w:rPr>
              <w:t>类标准限值要求。</w:t>
            </w:r>
          </w:p>
        </w:tc>
        <w:tc>
          <w:tcPr>
            <w:tcW w:w="492" w:type="pct"/>
            <w:vAlign w:val="center"/>
          </w:tcPr>
          <w:p w14:paraId="4F021FEC" w14:textId="77777777" w:rsidR="00586C41" w:rsidRPr="00607BD9" w:rsidRDefault="00607BD9" w:rsidP="002A17A0">
            <w:pPr>
              <w:spacing w:after="0" w:line="240" w:lineRule="auto"/>
              <w:jc w:val="center"/>
              <w:rPr>
                <w:rFonts w:ascii="Times New Roman" w:eastAsiaTheme="minorEastAsia" w:hAnsiTheme="minorEastAsia"/>
                <w:b/>
                <w:color w:val="000000" w:themeColor="text1"/>
                <w:sz w:val="21"/>
                <w:szCs w:val="21"/>
                <w:u w:val="single"/>
              </w:rPr>
            </w:pPr>
            <w:r w:rsidRPr="00607BD9">
              <w:rPr>
                <w:rFonts w:ascii="Times New Roman" w:eastAsiaTheme="minorEastAsia" w:hAnsiTheme="minorEastAsia" w:hint="eastAsia"/>
                <w:b/>
                <w:color w:val="000000" w:themeColor="text1"/>
                <w:sz w:val="21"/>
                <w:szCs w:val="21"/>
                <w:u w:val="single"/>
              </w:rPr>
              <w:t>优于环评</w:t>
            </w:r>
          </w:p>
        </w:tc>
      </w:tr>
      <w:tr w:rsidR="00586C41" w:rsidRPr="00217FB2" w14:paraId="254C859D" w14:textId="77777777" w:rsidTr="007776F0">
        <w:trPr>
          <w:trHeight w:val="369"/>
        </w:trPr>
        <w:tc>
          <w:tcPr>
            <w:tcW w:w="238" w:type="pct"/>
            <w:tcBorders>
              <w:bottom w:val="single" w:sz="4" w:space="0" w:color="auto"/>
            </w:tcBorders>
            <w:tcMar>
              <w:left w:w="57" w:type="dxa"/>
              <w:right w:w="57" w:type="dxa"/>
            </w:tcMar>
            <w:vAlign w:val="center"/>
          </w:tcPr>
          <w:p w14:paraId="5F3E60FC" w14:textId="77777777" w:rsidR="00586C41" w:rsidRPr="00217FB2" w:rsidRDefault="00586C41" w:rsidP="003F6C42">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5</w:t>
            </w:r>
          </w:p>
        </w:tc>
        <w:tc>
          <w:tcPr>
            <w:tcW w:w="2303" w:type="pct"/>
            <w:tcBorders>
              <w:bottom w:val="single" w:sz="4" w:space="0" w:color="auto"/>
            </w:tcBorders>
            <w:tcMar>
              <w:left w:w="57" w:type="dxa"/>
              <w:right w:w="57" w:type="dxa"/>
            </w:tcMar>
            <w:vAlign w:val="center"/>
          </w:tcPr>
          <w:p w14:paraId="771B94C3" w14:textId="77777777" w:rsidR="00586C41" w:rsidRPr="00217FB2" w:rsidRDefault="00C62747" w:rsidP="00024653">
            <w:pPr>
              <w:spacing w:after="0" w:line="240" w:lineRule="auto"/>
              <w:jc w:val="left"/>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一般固</w:t>
            </w:r>
            <w:proofErr w:type="gramStart"/>
            <w:r w:rsidRPr="00217FB2">
              <w:rPr>
                <w:rFonts w:ascii="Times New Roman" w:eastAsiaTheme="minorEastAsia" w:hAnsiTheme="minorEastAsia" w:hint="eastAsia"/>
                <w:color w:val="000000" w:themeColor="text1"/>
                <w:sz w:val="21"/>
                <w:szCs w:val="21"/>
              </w:rPr>
              <w:t>废主要</w:t>
            </w:r>
            <w:proofErr w:type="gramEnd"/>
            <w:r w:rsidRPr="00217FB2">
              <w:rPr>
                <w:rFonts w:ascii="Times New Roman" w:eastAsiaTheme="minorEastAsia" w:hAnsiTheme="minorEastAsia" w:hint="eastAsia"/>
                <w:color w:val="000000" w:themeColor="text1"/>
                <w:sz w:val="21"/>
                <w:szCs w:val="21"/>
              </w:rPr>
              <w:t>为注塑过程中产生的不合格产品和水口料，均返回破碎工段综合利用；危险废物主要为废油渣、废活性炭和注塑</w:t>
            </w:r>
            <w:proofErr w:type="gramStart"/>
            <w:r w:rsidRPr="00217FB2">
              <w:rPr>
                <w:rFonts w:ascii="Times New Roman" w:eastAsiaTheme="minorEastAsia" w:hAnsiTheme="minorEastAsia" w:hint="eastAsia"/>
                <w:color w:val="000000" w:themeColor="text1"/>
                <w:sz w:val="21"/>
                <w:szCs w:val="21"/>
              </w:rPr>
              <w:t>机产生</w:t>
            </w:r>
            <w:proofErr w:type="gramEnd"/>
            <w:r w:rsidRPr="00217FB2">
              <w:rPr>
                <w:rFonts w:ascii="Times New Roman" w:eastAsiaTheme="minorEastAsia" w:hAnsiTheme="minorEastAsia" w:hint="eastAsia"/>
                <w:color w:val="000000" w:themeColor="text1"/>
                <w:sz w:val="21"/>
                <w:szCs w:val="21"/>
              </w:rPr>
              <w:t>的废液压油，</w:t>
            </w:r>
            <w:proofErr w:type="gramStart"/>
            <w:r w:rsidRPr="00217FB2">
              <w:rPr>
                <w:rFonts w:ascii="Times New Roman" w:eastAsiaTheme="minorEastAsia" w:hAnsiTheme="minorEastAsia" w:hint="eastAsia"/>
                <w:color w:val="000000" w:themeColor="text1"/>
                <w:sz w:val="21"/>
                <w:szCs w:val="21"/>
              </w:rPr>
              <w:t>危废分类</w:t>
            </w:r>
            <w:proofErr w:type="gramEnd"/>
            <w:r w:rsidRPr="00217FB2">
              <w:rPr>
                <w:rFonts w:ascii="Times New Roman" w:eastAsiaTheme="minorEastAsia" w:hAnsiTheme="minorEastAsia" w:hint="eastAsia"/>
                <w:color w:val="000000" w:themeColor="text1"/>
                <w:sz w:val="21"/>
                <w:szCs w:val="21"/>
              </w:rPr>
              <w:t>收集后贮存在</w:t>
            </w:r>
            <w:proofErr w:type="gramStart"/>
            <w:r w:rsidRPr="00217FB2">
              <w:rPr>
                <w:rFonts w:ascii="Times New Roman" w:eastAsiaTheme="minorEastAsia" w:hAnsiTheme="minorEastAsia" w:hint="eastAsia"/>
                <w:color w:val="000000" w:themeColor="text1"/>
                <w:sz w:val="21"/>
                <w:szCs w:val="21"/>
              </w:rPr>
              <w:t>原厂危废暂存</w:t>
            </w:r>
            <w:proofErr w:type="gramEnd"/>
            <w:r w:rsidRPr="00217FB2">
              <w:rPr>
                <w:rFonts w:ascii="Times New Roman" w:eastAsiaTheme="minorEastAsia" w:hAnsiTheme="minorEastAsia" w:hint="eastAsia"/>
                <w:color w:val="000000" w:themeColor="text1"/>
                <w:sz w:val="21"/>
                <w:szCs w:val="21"/>
              </w:rPr>
              <w:t>间，严格按照</w:t>
            </w:r>
            <w:r w:rsidR="00586C41" w:rsidRPr="00217FB2">
              <w:rPr>
                <w:rFonts w:ascii="Times New Roman" w:eastAsiaTheme="minorEastAsia" w:hAnsiTheme="minorEastAsia" w:hint="eastAsia"/>
                <w:color w:val="000000" w:themeColor="text1"/>
                <w:sz w:val="21"/>
                <w:szCs w:val="21"/>
              </w:rPr>
              <w:t>《危险废物贮存污染物控制标准》（</w:t>
            </w:r>
            <w:r w:rsidR="00586C41" w:rsidRPr="00217FB2">
              <w:rPr>
                <w:rFonts w:ascii="Times New Roman" w:eastAsiaTheme="minorEastAsia" w:hAnsiTheme="minorEastAsia" w:hint="eastAsia"/>
                <w:color w:val="000000" w:themeColor="text1"/>
                <w:sz w:val="21"/>
                <w:szCs w:val="21"/>
              </w:rPr>
              <w:t>GB18597-2001</w:t>
            </w:r>
            <w:r w:rsidR="00586C41" w:rsidRPr="00217FB2">
              <w:rPr>
                <w:rFonts w:ascii="Times New Roman" w:eastAsiaTheme="minorEastAsia" w:hAnsiTheme="minorEastAsia" w:hint="eastAsia"/>
                <w:color w:val="000000" w:themeColor="text1"/>
                <w:sz w:val="21"/>
                <w:szCs w:val="21"/>
              </w:rPr>
              <w:t>）</w:t>
            </w:r>
            <w:r w:rsidRPr="00217FB2">
              <w:rPr>
                <w:rFonts w:ascii="Times New Roman" w:eastAsiaTheme="minorEastAsia" w:hAnsiTheme="minorEastAsia" w:hint="eastAsia"/>
                <w:color w:val="000000" w:themeColor="text1"/>
                <w:sz w:val="21"/>
                <w:szCs w:val="21"/>
              </w:rPr>
              <w:t>及</w:t>
            </w:r>
            <w:r w:rsidRPr="00217FB2">
              <w:rPr>
                <w:rFonts w:ascii="Times New Roman" w:eastAsiaTheme="minorEastAsia" w:hAnsiTheme="minorEastAsia" w:hint="eastAsia"/>
                <w:color w:val="000000" w:themeColor="text1"/>
                <w:sz w:val="21"/>
                <w:szCs w:val="21"/>
              </w:rPr>
              <w:t>2</w:t>
            </w:r>
            <w:r w:rsidRPr="00217FB2">
              <w:rPr>
                <w:rFonts w:ascii="Times New Roman" w:eastAsiaTheme="minorEastAsia" w:hAnsiTheme="minorEastAsia"/>
                <w:color w:val="000000" w:themeColor="text1"/>
                <w:sz w:val="21"/>
                <w:szCs w:val="21"/>
              </w:rPr>
              <w:t>013</w:t>
            </w:r>
            <w:r w:rsidRPr="00217FB2">
              <w:rPr>
                <w:rFonts w:ascii="Times New Roman" w:eastAsiaTheme="minorEastAsia" w:hAnsiTheme="minorEastAsia" w:hint="eastAsia"/>
                <w:color w:val="000000" w:themeColor="text1"/>
                <w:sz w:val="21"/>
                <w:szCs w:val="21"/>
              </w:rPr>
              <w:t>年修改</w:t>
            </w:r>
            <w:proofErr w:type="gramStart"/>
            <w:r w:rsidRPr="00217FB2">
              <w:rPr>
                <w:rFonts w:ascii="Times New Roman" w:eastAsiaTheme="minorEastAsia" w:hAnsiTheme="minorEastAsia" w:hint="eastAsia"/>
                <w:color w:val="000000" w:themeColor="text1"/>
                <w:sz w:val="21"/>
                <w:szCs w:val="21"/>
              </w:rPr>
              <w:t>单</w:t>
            </w:r>
            <w:r w:rsidR="00586C41" w:rsidRPr="00217FB2">
              <w:rPr>
                <w:rFonts w:ascii="Times New Roman" w:eastAsiaTheme="minorEastAsia" w:hAnsiTheme="minorEastAsia" w:hint="eastAsia"/>
                <w:color w:val="000000" w:themeColor="text1"/>
                <w:sz w:val="21"/>
                <w:szCs w:val="21"/>
              </w:rPr>
              <w:t>有关</w:t>
            </w:r>
            <w:proofErr w:type="gramEnd"/>
            <w:r w:rsidR="00586C41" w:rsidRPr="00217FB2">
              <w:rPr>
                <w:rFonts w:ascii="Times New Roman" w:eastAsiaTheme="minorEastAsia" w:hAnsiTheme="minorEastAsia" w:hint="eastAsia"/>
                <w:color w:val="000000" w:themeColor="text1"/>
                <w:sz w:val="21"/>
                <w:szCs w:val="21"/>
              </w:rPr>
              <w:t>要求</w:t>
            </w:r>
            <w:r w:rsidRPr="00217FB2">
              <w:rPr>
                <w:rFonts w:ascii="Times New Roman" w:eastAsiaTheme="minorEastAsia" w:hAnsiTheme="minorEastAsia" w:hint="eastAsia"/>
                <w:color w:val="000000" w:themeColor="text1"/>
                <w:sz w:val="21"/>
                <w:szCs w:val="21"/>
              </w:rPr>
              <w:t>，定期送往有资质单位进行处理。</w:t>
            </w:r>
          </w:p>
        </w:tc>
        <w:tc>
          <w:tcPr>
            <w:tcW w:w="1967" w:type="pct"/>
            <w:tcBorders>
              <w:bottom w:val="single" w:sz="4" w:space="0" w:color="auto"/>
            </w:tcBorders>
            <w:tcMar>
              <w:left w:w="57" w:type="dxa"/>
              <w:right w:w="57" w:type="dxa"/>
            </w:tcMar>
            <w:vAlign w:val="center"/>
          </w:tcPr>
          <w:p w14:paraId="7826E849" w14:textId="77777777" w:rsidR="00586C41" w:rsidRPr="00217FB2" w:rsidRDefault="00C47566" w:rsidP="00E67362">
            <w:pPr>
              <w:spacing w:after="0" w:line="240" w:lineRule="auto"/>
              <w:jc w:val="left"/>
              <w:rPr>
                <w:rFonts w:ascii="Times New Roman" w:eastAsiaTheme="minorEastAsia" w:hAnsiTheme="minorEastAsia"/>
                <w:color w:val="000000" w:themeColor="text1"/>
                <w:sz w:val="21"/>
                <w:szCs w:val="21"/>
              </w:rPr>
            </w:pPr>
            <w:r>
              <w:rPr>
                <w:rFonts w:ascii="Times New Roman" w:eastAsiaTheme="minorEastAsia" w:hAnsiTheme="minorEastAsia" w:hint="eastAsia"/>
                <w:color w:val="000000" w:themeColor="text1"/>
                <w:sz w:val="21"/>
                <w:szCs w:val="21"/>
              </w:rPr>
              <w:t>一般</w:t>
            </w:r>
            <w:proofErr w:type="gramStart"/>
            <w:r>
              <w:rPr>
                <w:rFonts w:ascii="Times New Roman" w:eastAsiaTheme="minorEastAsia" w:hAnsiTheme="minorEastAsia" w:hint="eastAsia"/>
                <w:color w:val="000000" w:themeColor="text1"/>
                <w:sz w:val="21"/>
                <w:szCs w:val="21"/>
              </w:rPr>
              <w:t>固废均综合利用</w:t>
            </w:r>
            <w:proofErr w:type="gramEnd"/>
            <w:r>
              <w:rPr>
                <w:rFonts w:ascii="Times New Roman" w:eastAsiaTheme="minorEastAsia" w:hAnsiTheme="minorEastAsia" w:hint="eastAsia"/>
                <w:color w:val="000000" w:themeColor="text1"/>
                <w:sz w:val="21"/>
                <w:szCs w:val="21"/>
              </w:rPr>
              <w:t>，生活垃圾定期交环卫部门处理，危险废物</w:t>
            </w:r>
            <w:r w:rsidR="00C62747" w:rsidRPr="00217FB2">
              <w:rPr>
                <w:rFonts w:ascii="Times New Roman" w:eastAsiaTheme="minorEastAsia" w:hAnsiTheme="minorEastAsia" w:hint="eastAsia"/>
                <w:color w:val="000000" w:themeColor="text1"/>
                <w:sz w:val="21"/>
                <w:szCs w:val="21"/>
              </w:rPr>
              <w:t>依托现有</w:t>
            </w:r>
            <w:proofErr w:type="gramStart"/>
            <w:r w:rsidR="00C62747" w:rsidRPr="00217FB2">
              <w:rPr>
                <w:rFonts w:ascii="Times New Roman" w:eastAsiaTheme="minorEastAsia" w:hAnsiTheme="minorEastAsia" w:hint="eastAsia"/>
                <w:color w:val="000000" w:themeColor="text1"/>
                <w:sz w:val="21"/>
                <w:szCs w:val="21"/>
              </w:rPr>
              <w:t>工程危废暂存</w:t>
            </w:r>
            <w:proofErr w:type="gramEnd"/>
            <w:r w:rsidR="00C62747" w:rsidRPr="00217FB2">
              <w:rPr>
                <w:rFonts w:ascii="Times New Roman" w:eastAsiaTheme="minorEastAsia" w:hAnsiTheme="minorEastAsia" w:hint="eastAsia"/>
                <w:color w:val="000000" w:themeColor="text1"/>
                <w:sz w:val="21"/>
                <w:szCs w:val="21"/>
              </w:rPr>
              <w:t>间</w:t>
            </w:r>
            <w:r w:rsidR="00A63F1C" w:rsidRPr="00217FB2">
              <w:rPr>
                <w:rFonts w:ascii="Times New Roman" w:eastAsiaTheme="minorEastAsia" w:hAnsiTheme="minorEastAsia" w:hint="eastAsia"/>
                <w:color w:val="000000" w:themeColor="text1"/>
                <w:sz w:val="21"/>
                <w:szCs w:val="21"/>
              </w:rPr>
              <w:t>，地面硬化，符合“三防”要求</w:t>
            </w:r>
            <w:r w:rsidR="00C62747" w:rsidRPr="00217FB2">
              <w:rPr>
                <w:rFonts w:ascii="Times New Roman" w:eastAsiaTheme="minorEastAsia" w:hAnsiTheme="minorEastAsia" w:hint="eastAsia"/>
                <w:color w:val="000000" w:themeColor="text1"/>
                <w:sz w:val="21"/>
                <w:szCs w:val="21"/>
              </w:rPr>
              <w:t>，危险废物储存</w:t>
            </w:r>
            <w:r w:rsidR="002A17A0" w:rsidRPr="00217FB2">
              <w:rPr>
                <w:rFonts w:ascii="Times New Roman" w:eastAsiaTheme="minorEastAsia" w:hAnsiTheme="minorEastAsia" w:hint="eastAsia"/>
                <w:color w:val="000000" w:themeColor="text1"/>
                <w:sz w:val="21"/>
                <w:szCs w:val="21"/>
              </w:rPr>
              <w:t>分类储存，</w:t>
            </w:r>
            <w:proofErr w:type="gramStart"/>
            <w:r w:rsidR="002A17A0" w:rsidRPr="00217FB2">
              <w:rPr>
                <w:rFonts w:ascii="Times New Roman" w:eastAsiaTheme="minorEastAsia" w:hAnsiTheme="minorEastAsia" w:hint="eastAsia"/>
                <w:color w:val="000000" w:themeColor="text1"/>
                <w:sz w:val="21"/>
                <w:szCs w:val="21"/>
              </w:rPr>
              <w:t>定期由</w:t>
            </w:r>
            <w:proofErr w:type="gramEnd"/>
            <w:r w:rsidR="002A17A0" w:rsidRPr="00217FB2">
              <w:rPr>
                <w:rFonts w:ascii="Times New Roman" w:eastAsiaTheme="minorEastAsia" w:hAnsiTheme="minorEastAsia" w:hint="eastAsia"/>
                <w:color w:val="000000" w:themeColor="text1"/>
                <w:sz w:val="21"/>
                <w:szCs w:val="21"/>
              </w:rPr>
              <w:t>河南中环信环保科技股份有限公司处理</w:t>
            </w:r>
          </w:p>
        </w:tc>
        <w:tc>
          <w:tcPr>
            <w:tcW w:w="492" w:type="pct"/>
            <w:tcBorders>
              <w:bottom w:val="single" w:sz="4" w:space="0" w:color="auto"/>
            </w:tcBorders>
            <w:vAlign w:val="center"/>
          </w:tcPr>
          <w:p w14:paraId="07AA24A5" w14:textId="77777777" w:rsidR="00586C41" w:rsidRPr="00217FB2" w:rsidRDefault="00A63F1C" w:rsidP="002A17A0">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已落实</w:t>
            </w:r>
          </w:p>
        </w:tc>
      </w:tr>
      <w:tr w:rsidR="002A17A0" w:rsidRPr="00217FB2" w14:paraId="0C52FBD4" w14:textId="77777777" w:rsidTr="007776F0">
        <w:trPr>
          <w:trHeight w:val="369"/>
        </w:trPr>
        <w:tc>
          <w:tcPr>
            <w:tcW w:w="238" w:type="pct"/>
            <w:tcBorders>
              <w:top w:val="single" w:sz="4" w:space="0" w:color="auto"/>
              <w:bottom w:val="single" w:sz="12" w:space="0" w:color="auto"/>
            </w:tcBorders>
            <w:tcMar>
              <w:left w:w="57" w:type="dxa"/>
              <w:right w:w="57" w:type="dxa"/>
            </w:tcMar>
            <w:vAlign w:val="center"/>
          </w:tcPr>
          <w:p w14:paraId="03AEB04E" w14:textId="77777777" w:rsidR="00586C41" w:rsidRPr="00217FB2" w:rsidRDefault="00586C41" w:rsidP="003F6C42">
            <w:pPr>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6</w:t>
            </w:r>
          </w:p>
        </w:tc>
        <w:tc>
          <w:tcPr>
            <w:tcW w:w="2303" w:type="pct"/>
            <w:tcBorders>
              <w:top w:val="single" w:sz="4" w:space="0" w:color="auto"/>
              <w:bottom w:val="single" w:sz="12" w:space="0" w:color="auto"/>
            </w:tcBorders>
            <w:tcMar>
              <w:left w:w="57" w:type="dxa"/>
              <w:right w:w="57" w:type="dxa"/>
            </w:tcMar>
            <w:vAlign w:val="center"/>
          </w:tcPr>
          <w:p w14:paraId="5FAE52C3" w14:textId="77777777" w:rsidR="00586C41" w:rsidRPr="00217FB2" w:rsidRDefault="002A17A0" w:rsidP="003F6C42">
            <w:pPr>
              <w:spacing w:after="0" w:line="240" w:lineRule="auto"/>
              <w:jc w:val="left"/>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本批复有效期五年，</w:t>
            </w:r>
            <w:proofErr w:type="gramStart"/>
            <w:r w:rsidRPr="00217FB2">
              <w:rPr>
                <w:rFonts w:ascii="Times New Roman" w:eastAsiaTheme="minorEastAsia" w:hAnsiTheme="minorEastAsia" w:hint="eastAsia"/>
                <w:color w:val="000000" w:themeColor="text1"/>
                <w:sz w:val="21"/>
                <w:szCs w:val="21"/>
              </w:rPr>
              <w:t>若项目</w:t>
            </w:r>
            <w:proofErr w:type="gramEnd"/>
            <w:r w:rsidRPr="00217FB2">
              <w:rPr>
                <w:rFonts w:ascii="Times New Roman" w:eastAsiaTheme="minorEastAsia" w:hAnsiTheme="minorEastAsia" w:hint="eastAsia"/>
                <w:color w:val="000000" w:themeColor="text1"/>
                <w:sz w:val="21"/>
                <w:szCs w:val="21"/>
              </w:rPr>
              <w:t>逾期方开工建设，或者项目的性质、规模、地点、采用的生产工艺、</w:t>
            </w:r>
            <w:proofErr w:type="gramStart"/>
            <w:r w:rsidRPr="00217FB2">
              <w:rPr>
                <w:rFonts w:ascii="Times New Roman" w:eastAsiaTheme="minorEastAsia" w:hAnsiTheme="minorEastAsia" w:hint="eastAsia"/>
                <w:color w:val="000000" w:themeColor="text1"/>
                <w:sz w:val="21"/>
                <w:szCs w:val="21"/>
              </w:rPr>
              <w:t>污防措施</w:t>
            </w:r>
            <w:proofErr w:type="gramEnd"/>
            <w:r w:rsidRPr="00217FB2">
              <w:rPr>
                <w:rFonts w:ascii="Times New Roman" w:eastAsiaTheme="minorEastAsia" w:hAnsiTheme="minorEastAsia" w:hint="eastAsia"/>
                <w:color w:val="000000" w:themeColor="text1"/>
                <w:sz w:val="21"/>
                <w:szCs w:val="21"/>
              </w:rPr>
              <w:t>发生重大变动的，应当重新报批环境影响评价文件。</w:t>
            </w:r>
          </w:p>
        </w:tc>
        <w:tc>
          <w:tcPr>
            <w:tcW w:w="1967" w:type="pct"/>
            <w:tcBorders>
              <w:top w:val="single" w:sz="4" w:space="0" w:color="auto"/>
              <w:bottom w:val="single" w:sz="12" w:space="0" w:color="auto"/>
            </w:tcBorders>
            <w:tcMar>
              <w:left w:w="57" w:type="dxa"/>
              <w:right w:w="57" w:type="dxa"/>
            </w:tcMar>
            <w:vAlign w:val="center"/>
          </w:tcPr>
          <w:p w14:paraId="3DA9E60C" w14:textId="77777777" w:rsidR="00586C41" w:rsidRPr="00217FB2" w:rsidRDefault="002A17A0" w:rsidP="00A63F1C">
            <w:pPr>
              <w:spacing w:after="0" w:line="240" w:lineRule="auto"/>
              <w:jc w:val="left"/>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项目性</w:t>
            </w:r>
            <w:r w:rsidRPr="007776F0">
              <w:rPr>
                <w:rFonts w:ascii="Times New Roman" w:eastAsiaTheme="minorEastAsia" w:hAnsiTheme="minorEastAsia" w:hint="eastAsia"/>
                <w:color w:val="000000" w:themeColor="text1"/>
                <w:sz w:val="21"/>
                <w:szCs w:val="21"/>
              </w:rPr>
              <w:t>质、规模、地点、采用的生产工艺、</w:t>
            </w:r>
            <w:proofErr w:type="gramStart"/>
            <w:r w:rsidRPr="007776F0">
              <w:rPr>
                <w:rFonts w:ascii="Times New Roman" w:eastAsiaTheme="minorEastAsia" w:hAnsiTheme="minorEastAsia" w:hint="eastAsia"/>
                <w:color w:val="000000" w:themeColor="text1"/>
                <w:sz w:val="21"/>
                <w:szCs w:val="21"/>
              </w:rPr>
              <w:t>污防措施</w:t>
            </w:r>
            <w:proofErr w:type="gramEnd"/>
            <w:r w:rsidRPr="007776F0">
              <w:rPr>
                <w:rFonts w:ascii="Times New Roman" w:eastAsiaTheme="minorEastAsia" w:hAnsiTheme="minorEastAsia" w:hint="eastAsia"/>
                <w:color w:val="000000" w:themeColor="text1"/>
                <w:sz w:val="21"/>
                <w:szCs w:val="21"/>
              </w:rPr>
              <w:t>均未发生变动，且在环</w:t>
            </w:r>
            <w:proofErr w:type="gramStart"/>
            <w:r w:rsidRPr="007776F0">
              <w:rPr>
                <w:rFonts w:ascii="Times New Roman" w:eastAsiaTheme="minorEastAsia" w:hAnsiTheme="minorEastAsia" w:hint="eastAsia"/>
                <w:color w:val="000000" w:themeColor="text1"/>
                <w:sz w:val="21"/>
                <w:szCs w:val="21"/>
              </w:rPr>
              <w:t>评取得</w:t>
            </w:r>
            <w:proofErr w:type="gramEnd"/>
            <w:r w:rsidRPr="007776F0">
              <w:rPr>
                <w:rFonts w:ascii="Times New Roman" w:eastAsiaTheme="minorEastAsia" w:hAnsiTheme="minorEastAsia" w:hint="eastAsia"/>
                <w:color w:val="000000" w:themeColor="text1"/>
                <w:sz w:val="21"/>
                <w:szCs w:val="21"/>
              </w:rPr>
              <w:t>批复</w:t>
            </w:r>
            <w:r w:rsidRPr="007776F0">
              <w:rPr>
                <w:rFonts w:ascii="Times New Roman" w:eastAsiaTheme="minorEastAsia" w:hAnsiTheme="minorEastAsia" w:hint="eastAsia"/>
                <w:color w:val="000000" w:themeColor="text1"/>
                <w:sz w:val="21"/>
                <w:szCs w:val="21"/>
              </w:rPr>
              <w:t>5</w:t>
            </w:r>
            <w:r w:rsidRPr="007776F0">
              <w:rPr>
                <w:rFonts w:ascii="Times New Roman" w:eastAsiaTheme="minorEastAsia" w:hAnsiTheme="minorEastAsia" w:hint="eastAsia"/>
                <w:color w:val="000000" w:themeColor="text1"/>
                <w:sz w:val="21"/>
                <w:szCs w:val="21"/>
              </w:rPr>
              <w:t>年内进行建设的。</w:t>
            </w:r>
          </w:p>
        </w:tc>
        <w:tc>
          <w:tcPr>
            <w:tcW w:w="492" w:type="pct"/>
            <w:tcBorders>
              <w:top w:val="single" w:sz="4" w:space="0" w:color="auto"/>
              <w:bottom w:val="single" w:sz="12" w:space="0" w:color="auto"/>
            </w:tcBorders>
            <w:vAlign w:val="center"/>
          </w:tcPr>
          <w:p w14:paraId="39EB20B8" w14:textId="77777777" w:rsidR="00586C41" w:rsidRPr="00217FB2" w:rsidRDefault="00A63F1C" w:rsidP="002A17A0">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已落实</w:t>
            </w:r>
          </w:p>
        </w:tc>
      </w:tr>
    </w:tbl>
    <w:p w14:paraId="6693A458" w14:textId="77777777" w:rsidR="00586C41" w:rsidRDefault="00586C41" w:rsidP="002A17A0">
      <w:pPr>
        <w:widowControl w:val="0"/>
        <w:autoSpaceDE w:val="0"/>
        <w:autoSpaceDN w:val="0"/>
        <w:spacing w:after="0" w:line="240" w:lineRule="atLeast"/>
        <w:jc w:val="both"/>
        <w:rPr>
          <w:rFonts w:ascii="Times New Roman" w:eastAsia="宋体" w:hAnsi="宋体"/>
          <w:color w:val="000000"/>
          <w:sz w:val="28"/>
          <w:szCs w:val="28"/>
        </w:rPr>
        <w:sectPr w:rsidR="00586C41" w:rsidSect="00586C41">
          <w:pgSz w:w="16840" w:h="11907" w:orient="landscape" w:code="9"/>
          <w:pgMar w:top="1474" w:right="1474" w:bottom="1474" w:left="1474" w:header="851" w:footer="851" w:gutter="0"/>
          <w:cols w:space="720"/>
          <w:docGrid w:linePitch="299"/>
        </w:sectPr>
      </w:pPr>
    </w:p>
    <w:p w14:paraId="4914A3E0" w14:textId="77777777" w:rsidR="00F45D78" w:rsidRPr="006B0A9A" w:rsidRDefault="00F45D78" w:rsidP="000E559D">
      <w:pPr>
        <w:pStyle w:val="1"/>
        <w:pageBreakBefore/>
        <w:numPr>
          <w:ilvl w:val="0"/>
          <w:numId w:val="0"/>
        </w:numPr>
        <w:rPr>
          <w:color w:val="000000"/>
        </w:rPr>
      </w:pPr>
      <w:bookmarkStart w:id="31" w:name="_Toc6577738"/>
      <w:r w:rsidRPr="006B0A9A">
        <w:rPr>
          <w:color w:val="000000"/>
        </w:rPr>
        <w:lastRenderedPageBreak/>
        <w:t>6</w:t>
      </w:r>
      <w:r w:rsidRPr="006B0A9A">
        <w:rPr>
          <w:color w:val="000000"/>
        </w:rPr>
        <w:t>验收执行标准</w:t>
      </w:r>
      <w:bookmarkEnd w:id="31"/>
    </w:p>
    <w:p w14:paraId="37DFB566" w14:textId="77777777" w:rsidR="00E11BBC" w:rsidRPr="00217FB2" w:rsidRDefault="00E11BBC" w:rsidP="000E559D">
      <w:pPr>
        <w:widowControl w:val="0"/>
        <w:autoSpaceDE w:val="0"/>
        <w:autoSpaceDN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color w:val="000000" w:themeColor="text1"/>
          <w:sz w:val="28"/>
          <w:szCs w:val="28"/>
        </w:rPr>
        <w:t>根据项目</w:t>
      </w:r>
      <w:r w:rsidR="00C62514" w:rsidRPr="00217FB2">
        <w:rPr>
          <w:rFonts w:ascii="Times New Roman" w:eastAsia="宋体" w:hAnsi="宋体" w:hint="eastAsia"/>
          <w:color w:val="000000" w:themeColor="text1"/>
          <w:sz w:val="28"/>
          <w:szCs w:val="28"/>
        </w:rPr>
        <w:t>环评及</w:t>
      </w:r>
      <w:r w:rsidRPr="00217FB2">
        <w:rPr>
          <w:rFonts w:ascii="Times New Roman" w:eastAsia="宋体" w:hAnsi="宋体"/>
          <w:color w:val="000000" w:themeColor="text1"/>
          <w:sz w:val="28"/>
          <w:szCs w:val="28"/>
        </w:rPr>
        <w:t>区域环境特征，本次</w:t>
      </w:r>
      <w:r w:rsidRPr="00217FB2">
        <w:rPr>
          <w:rFonts w:ascii="Times New Roman" w:eastAsia="宋体" w:hAnsi="宋体" w:hint="eastAsia"/>
          <w:color w:val="000000" w:themeColor="text1"/>
          <w:sz w:val="28"/>
          <w:szCs w:val="28"/>
        </w:rPr>
        <w:t>环保验收执行</w:t>
      </w:r>
      <w:r w:rsidRPr="00217FB2">
        <w:rPr>
          <w:rFonts w:ascii="Times New Roman" w:eastAsia="宋体" w:hAnsi="宋体"/>
          <w:color w:val="000000" w:themeColor="text1"/>
          <w:sz w:val="28"/>
          <w:szCs w:val="28"/>
        </w:rPr>
        <w:t>标准如下。</w:t>
      </w:r>
    </w:p>
    <w:p w14:paraId="1C3EC88C" w14:textId="77777777" w:rsidR="00E11BBC" w:rsidRPr="00217FB2" w:rsidRDefault="00E11BBC" w:rsidP="000E559D">
      <w:pPr>
        <w:widowControl w:val="0"/>
        <w:spacing w:after="0" w:line="520" w:lineRule="exact"/>
        <w:outlineLvl w:val="1"/>
        <w:rPr>
          <w:rFonts w:ascii="Times New Roman" w:eastAsia="黑体" w:hAnsi="Times New Roman"/>
          <w:b/>
          <w:bCs/>
          <w:color w:val="000000" w:themeColor="text1"/>
          <w:sz w:val="28"/>
          <w:szCs w:val="28"/>
        </w:rPr>
      </w:pPr>
      <w:bookmarkStart w:id="32" w:name="_Toc6577739"/>
      <w:r w:rsidRPr="00217FB2">
        <w:rPr>
          <w:rFonts w:ascii="Times New Roman" w:eastAsia="黑体" w:hAnsi="Times New Roman" w:hint="eastAsia"/>
          <w:b/>
          <w:bCs/>
          <w:color w:val="000000" w:themeColor="text1"/>
          <w:sz w:val="28"/>
          <w:szCs w:val="28"/>
        </w:rPr>
        <w:t>6.1</w:t>
      </w:r>
      <w:r w:rsidRPr="00217FB2">
        <w:rPr>
          <w:rFonts w:ascii="Times New Roman" w:eastAsia="黑体" w:hAnsi="Times New Roman"/>
          <w:b/>
          <w:bCs/>
          <w:color w:val="000000" w:themeColor="text1"/>
          <w:sz w:val="28"/>
          <w:szCs w:val="28"/>
        </w:rPr>
        <w:t>环境质量标准</w:t>
      </w:r>
      <w:bookmarkEnd w:id="32"/>
    </w:p>
    <w:p w14:paraId="2FA06912" w14:textId="77777777" w:rsidR="00E11BBC" w:rsidRPr="00217FB2" w:rsidRDefault="00E11BBC" w:rsidP="000E559D">
      <w:pPr>
        <w:pStyle w:val="af0"/>
        <w:spacing w:line="480" w:lineRule="exact"/>
        <w:ind w:firstLine="0"/>
        <w:jc w:val="center"/>
        <w:rPr>
          <w:rFonts w:ascii="Times New Roman" w:eastAsia="黑体"/>
          <w:color w:val="000000" w:themeColor="text1"/>
          <w:szCs w:val="24"/>
        </w:rPr>
      </w:pPr>
      <w:bookmarkStart w:id="33" w:name="_Ref340502397"/>
      <w:r w:rsidRPr="00217FB2">
        <w:rPr>
          <w:rFonts w:ascii="Times New Roman" w:eastAsia="黑体"/>
          <w:color w:val="000000" w:themeColor="text1"/>
          <w:szCs w:val="24"/>
        </w:rPr>
        <w:t>表</w:t>
      </w:r>
      <w:bookmarkEnd w:id="33"/>
      <w:r w:rsidRPr="00217FB2">
        <w:rPr>
          <w:rFonts w:ascii="Times New Roman" w:eastAsia="黑体" w:hint="eastAsia"/>
          <w:color w:val="000000" w:themeColor="text1"/>
          <w:szCs w:val="24"/>
        </w:rPr>
        <w:t>6-1</w:t>
      </w:r>
      <w:r w:rsidRPr="00217FB2">
        <w:rPr>
          <w:rFonts w:ascii="Times New Roman" w:eastAsia="黑体"/>
          <w:color w:val="000000" w:themeColor="text1"/>
          <w:szCs w:val="24"/>
        </w:rPr>
        <w:t xml:space="preserve">  </w:t>
      </w:r>
      <w:r w:rsidRPr="00217FB2">
        <w:rPr>
          <w:rFonts w:ascii="Times New Roman" w:eastAsia="黑体"/>
          <w:color w:val="000000" w:themeColor="text1"/>
          <w:szCs w:val="24"/>
        </w:rPr>
        <w:t>环境质量标准限值</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
        <w:gridCol w:w="3462"/>
        <w:gridCol w:w="1430"/>
        <w:gridCol w:w="1529"/>
        <w:gridCol w:w="1925"/>
      </w:tblGrid>
      <w:tr w:rsidR="00CB34EC" w:rsidRPr="00217FB2" w14:paraId="6C84614E" w14:textId="77777777" w:rsidTr="007776F0">
        <w:trPr>
          <w:trHeight w:val="340"/>
          <w:jc w:val="center"/>
        </w:trPr>
        <w:tc>
          <w:tcPr>
            <w:tcW w:w="613" w:type="dxa"/>
            <w:tcBorders>
              <w:top w:val="single" w:sz="12" w:space="0" w:color="auto"/>
              <w:bottom w:val="single" w:sz="4" w:space="0" w:color="auto"/>
            </w:tcBorders>
            <w:vAlign w:val="center"/>
          </w:tcPr>
          <w:p w14:paraId="37EB9295" w14:textId="77777777" w:rsidR="00CB34EC" w:rsidRPr="00217FB2" w:rsidRDefault="00CB34EC" w:rsidP="00CB34EC">
            <w:pPr>
              <w:pStyle w:val="afffe"/>
              <w:adjustRightInd w:val="0"/>
              <w:snapToGrid w:val="0"/>
              <w:rPr>
                <w:color w:val="000000" w:themeColor="text1"/>
                <w:szCs w:val="21"/>
              </w:rPr>
            </w:pPr>
            <w:r w:rsidRPr="00217FB2">
              <w:rPr>
                <w:color w:val="000000" w:themeColor="text1"/>
                <w:szCs w:val="21"/>
              </w:rPr>
              <w:t>环境要素</w:t>
            </w:r>
          </w:p>
        </w:tc>
        <w:tc>
          <w:tcPr>
            <w:tcW w:w="3462" w:type="dxa"/>
            <w:tcBorders>
              <w:top w:val="single" w:sz="12" w:space="0" w:color="auto"/>
              <w:bottom w:val="single" w:sz="4" w:space="0" w:color="auto"/>
            </w:tcBorders>
            <w:vAlign w:val="center"/>
          </w:tcPr>
          <w:p w14:paraId="63633D10" w14:textId="77777777" w:rsidR="00CB34EC" w:rsidRPr="00217FB2" w:rsidRDefault="00CB34EC" w:rsidP="00CB34EC">
            <w:pPr>
              <w:pStyle w:val="afffe"/>
              <w:adjustRightInd w:val="0"/>
              <w:snapToGrid w:val="0"/>
              <w:rPr>
                <w:color w:val="000000" w:themeColor="text1"/>
                <w:szCs w:val="21"/>
              </w:rPr>
            </w:pPr>
            <w:r w:rsidRPr="00217FB2">
              <w:rPr>
                <w:color w:val="000000" w:themeColor="text1"/>
                <w:szCs w:val="21"/>
              </w:rPr>
              <w:t>执行标准</w:t>
            </w:r>
          </w:p>
        </w:tc>
        <w:tc>
          <w:tcPr>
            <w:tcW w:w="2959" w:type="dxa"/>
            <w:gridSpan w:val="2"/>
            <w:tcBorders>
              <w:top w:val="single" w:sz="12" w:space="0" w:color="auto"/>
              <w:bottom w:val="single" w:sz="4" w:space="0" w:color="auto"/>
            </w:tcBorders>
            <w:vAlign w:val="center"/>
          </w:tcPr>
          <w:p w14:paraId="712A6DF8" w14:textId="77777777" w:rsidR="00CB34EC" w:rsidRPr="00217FB2" w:rsidRDefault="00CB34EC" w:rsidP="00CB34EC">
            <w:pPr>
              <w:pStyle w:val="afffe"/>
              <w:adjustRightInd w:val="0"/>
              <w:snapToGrid w:val="0"/>
              <w:rPr>
                <w:color w:val="000000" w:themeColor="text1"/>
                <w:szCs w:val="21"/>
              </w:rPr>
            </w:pPr>
            <w:r w:rsidRPr="00217FB2">
              <w:rPr>
                <w:color w:val="000000" w:themeColor="text1"/>
                <w:szCs w:val="21"/>
              </w:rPr>
              <w:t>污染因子</w:t>
            </w:r>
          </w:p>
        </w:tc>
        <w:tc>
          <w:tcPr>
            <w:tcW w:w="1925" w:type="dxa"/>
            <w:tcBorders>
              <w:top w:val="single" w:sz="12" w:space="0" w:color="auto"/>
              <w:bottom w:val="single" w:sz="4" w:space="0" w:color="auto"/>
            </w:tcBorders>
            <w:vAlign w:val="center"/>
          </w:tcPr>
          <w:p w14:paraId="03C9B729" w14:textId="77777777" w:rsidR="00CB34EC" w:rsidRPr="00217FB2" w:rsidRDefault="00CB34EC" w:rsidP="00CB34EC">
            <w:pPr>
              <w:pStyle w:val="afffe"/>
              <w:adjustRightInd w:val="0"/>
              <w:snapToGrid w:val="0"/>
              <w:rPr>
                <w:color w:val="000000" w:themeColor="text1"/>
                <w:szCs w:val="21"/>
              </w:rPr>
            </w:pPr>
            <w:r w:rsidRPr="00217FB2">
              <w:rPr>
                <w:color w:val="000000" w:themeColor="text1"/>
                <w:szCs w:val="21"/>
              </w:rPr>
              <w:t>标准限值</w:t>
            </w:r>
          </w:p>
        </w:tc>
      </w:tr>
      <w:tr w:rsidR="00CB34EC" w:rsidRPr="00217FB2" w14:paraId="64F5848D" w14:textId="77777777" w:rsidTr="007776F0">
        <w:trPr>
          <w:trHeight w:val="340"/>
          <w:jc w:val="center"/>
        </w:trPr>
        <w:tc>
          <w:tcPr>
            <w:tcW w:w="613" w:type="dxa"/>
            <w:vMerge w:val="restart"/>
            <w:tcBorders>
              <w:top w:val="single" w:sz="4" w:space="0" w:color="auto"/>
            </w:tcBorders>
            <w:vAlign w:val="center"/>
          </w:tcPr>
          <w:p w14:paraId="2D95DD21" w14:textId="77777777" w:rsidR="00CB34EC" w:rsidRPr="00217FB2" w:rsidRDefault="00CB34EC" w:rsidP="00CB34EC">
            <w:pPr>
              <w:pStyle w:val="affff"/>
              <w:adjustRightInd w:val="0"/>
              <w:snapToGrid w:val="0"/>
              <w:rPr>
                <w:color w:val="000000" w:themeColor="text1"/>
                <w:szCs w:val="21"/>
              </w:rPr>
            </w:pPr>
            <w:r w:rsidRPr="00217FB2">
              <w:rPr>
                <w:color w:val="000000" w:themeColor="text1"/>
                <w:szCs w:val="21"/>
              </w:rPr>
              <w:t>环境空气</w:t>
            </w:r>
          </w:p>
        </w:tc>
        <w:tc>
          <w:tcPr>
            <w:tcW w:w="3462" w:type="dxa"/>
            <w:vMerge w:val="restart"/>
            <w:tcBorders>
              <w:top w:val="single" w:sz="4" w:space="0" w:color="auto"/>
            </w:tcBorders>
            <w:vAlign w:val="center"/>
          </w:tcPr>
          <w:p w14:paraId="69511520" w14:textId="77777777" w:rsidR="00CB34EC" w:rsidRPr="00217FB2" w:rsidRDefault="00CB34EC" w:rsidP="00CB34EC">
            <w:pPr>
              <w:pStyle w:val="affff"/>
              <w:adjustRightInd w:val="0"/>
              <w:snapToGrid w:val="0"/>
              <w:rPr>
                <w:color w:val="000000" w:themeColor="text1"/>
                <w:szCs w:val="21"/>
              </w:rPr>
            </w:pPr>
            <w:r w:rsidRPr="00217FB2">
              <w:rPr>
                <w:color w:val="000000" w:themeColor="text1"/>
                <w:szCs w:val="21"/>
              </w:rPr>
              <w:t>《环境空气质量标准》（</w:t>
            </w:r>
            <w:r w:rsidRPr="00217FB2">
              <w:rPr>
                <w:color w:val="000000" w:themeColor="text1"/>
                <w:szCs w:val="21"/>
              </w:rPr>
              <w:t>GB3095-2012</w:t>
            </w:r>
            <w:r w:rsidRPr="00217FB2">
              <w:rPr>
                <w:color w:val="000000" w:themeColor="text1"/>
                <w:szCs w:val="21"/>
              </w:rPr>
              <w:t>）二级标准</w:t>
            </w:r>
          </w:p>
        </w:tc>
        <w:tc>
          <w:tcPr>
            <w:tcW w:w="2959" w:type="dxa"/>
            <w:gridSpan w:val="2"/>
            <w:tcBorders>
              <w:top w:val="single" w:sz="4" w:space="0" w:color="auto"/>
              <w:bottom w:val="single" w:sz="4" w:space="0" w:color="auto"/>
            </w:tcBorders>
            <w:vAlign w:val="center"/>
          </w:tcPr>
          <w:p w14:paraId="66A45A2B" w14:textId="77777777" w:rsidR="00CB34EC" w:rsidRPr="00217FB2" w:rsidRDefault="00CB34EC" w:rsidP="00CB34EC">
            <w:pPr>
              <w:pStyle w:val="affff"/>
              <w:adjustRightInd w:val="0"/>
              <w:snapToGrid w:val="0"/>
              <w:rPr>
                <w:color w:val="000000" w:themeColor="text1"/>
                <w:kern w:val="0"/>
                <w:szCs w:val="21"/>
              </w:rPr>
            </w:pPr>
            <w:r w:rsidRPr="00217FB2">
              <w:rPr>
                <w:color w:val="000000" w:themeColor="text1"/>
                <w:szCs w:val="21"/>
              </w:rPr>
              <w:t>PM</w:t>
            </w:r>
            <w:r w:rsidRPr="00217FB2">
              <w:rPr>
                <w:color w:val="000000" w:themeColor="text1"/>
                <w:kern w:val="0"/>
                <w:szCs w:val="21"/>
                <w:vertAlign w:val="subscript"/>
              </w:rPr>
              <w:t>10</w:t>
            </w:r>
            <w:r w:rsidR="00B5744E" w:rsidRPr="00217FB2">
              <w:rPr>
                <w:rFonts w:hint="eastAsia"/>
                <w:color w:val="000000" w:themeColor="text1"/>
                <w:szCs w:val="21"/>
              </w:rPr>
              <w:t>2</w:t>
            </w:r>
            <w:r w:rsidR="00B5744E" w:rsidRPr="00217FB2">
              <w:rPr>
                <w:color w:val="000000" w:themeColor="text1"/>
                <w:szCs w:val="21"/>
              </w:rPr>
              <w:t>4</w:t>
            </w:r>
            <w:r w:rsidR="00B5744E" w:rsidRPr="00217FB2">
              <w:rPr>
                <w:rFonts w:hint="eastAsia"/>
                <w:color w:val="000000" w:themeColor="text1"/>
                <w:szCs w:val="21"/>
              </w:rPr>
              <w:t>小时</w:t>
            </w:r>
            <w:r w:rsidRPr="00217FB2">
              <w:rPr>
                <w:color w:val="000000" w:themeColor="text1"/>
                <w:szCs w:val="21"/>
              </w:rPr>
              <w:t>平均</w:t>
            </w:r>
          </w:p>
        </w:tc>
        <w:tc>
          <w:tcPr>
            <w:tcW w:w="1925" w:type="dxa"/>
            <w:tcBorders>
              <w:top w:val="single" w:sz="4" w:space="0" w:color="auto"/>
              <w:bottom w:val="single" w:sz="4" w:space="0" w:color="auto"/>
            </w:tcBorders>
            <w:vAlign w:val="center"/>
          </w:tcPr>
          <w:p w14:paraId="4A2412E4" w14:textId="77777777" w:rsidR="00CB34EC" w:rsidRPr="00217FB2" w:rsidRDefault="00CB34EC" w:rsidP="00CB34EC">
            <w:pPr>
              <w:pStyle w:val="affff"/>
              <w:adjustRightInd w:val="0"/>
              <w:snapToGrid w:val="0"/>
              <w:rPr>
                <w:color w:val="000000" w:themeColor="text1"/>
                <w:kern w:val="0"/>
                <w:szCs w:val="21"/>
              </w:rPr>
            </w:pPr>
            <w:r w:rsidRPr="00217FB2">
              <w:rPr>
                <w:color w:val="000000" w:themeColor="text1"/>
                <w:szCs w:val="21"/>
              </w:rPr>
              <w:t>0.15mg/Nm</w:t>
            </w:r>
            <w:r w:rsidRPr="00217FB2">
              <w:rPr>
                <w:color w:val="000000" w:themeColor="text1"/>
                <w:kern w:val="0"/>
                <w:szCs w:val="21"/>
                <w:vertAlign w:val="superscript"/>
              </w:rPr>
              <w:t>3</w:t>
            </w:r>
          </w:p>
        </w:tc>
      </w:tr>
      <w:tr w:rsidR="002A17A0" w:rsidRPr="00217FB2" w14:paraId="5EC354F1" w14:textId="77777777" w:rsidTr="007776F0">
        <w:trPr>
          <w:trHeight w:val="340"/>
          <w:jc w:val="center"/>
        </w:trPr>
        <w:tc>
          <w:tcPr>
            <w:tcW w:w="613" w:type="dxa"/>
            <w:vMerge/>
            <w:tcBorders>
              <w:top w:val="single" w:sz="12" w:space="0" w:color="auto"/>
            </w:tcBorders>
            <w:vAlign w:val="center"/>
          </w:tcPr>
          <w:p w14:paraId="39EAF941" w14:textId="77777777" w:rsidR="002A17A0" w:rsidRPr="00217FB2" w:rsidRDefault="002A17A0" w:rsidP="002A17A0">
            <w:pPr>
              <w:pStyle w:val="affff"/>
              <w:adjustRightInd w:val="0"/>
              <w:snapToGrid w:val="0"/>
              <w:rPr>
                <w:color w:val="000000" w:themeColor="text1"/>
                <w:szCs w:val="21"/>
              </w:rPr>
            </w:pPr>
          </w:p>
        </w:tc>
        <w:tc>
          <w:tcPr>
            <w:tcW w:w="3462" w:type="dxa"/>
            <w:vMerge/>
            <w:tcBorders>
              <w:top w:val="single" w:sz="12" w:space="0" w:color="auto"/>
            </w:tcBorders>
            <w:vAlign w:val="center"/>
          </w:tcPr>
          <w:p w14:paraId="0668F8E6" w14:textId="77777777" w:rsidR="002A17A0" w:rsidRPr="00217FB2" w:rsidRDefault="002A17A0" w:rsidP="002A17A0">
            <w:pPr>
              <w:pStyle w:val="affff"/>
              <w:adjustRightInd w:val="0"/>
              <w:snapToGrid w:val="0"/>
              <w:rPr>
                <w:color w:val="000000" w:themeColor="text1"/>
                <w:szCs w:val="21"/>
              </w:rPr>
            </w:pPr>
          </w:p>
        </w:tc>
        <w:tc>
          <w:tcPr>
            <w:tcW w:w="2959" w:type="dxa"/>
            <w:gridSpan w:val="2"/>
            <w:tcBorders>
              <w:top w:val="single" w:sz="4" w:space="0" w:color="auto"/>
            </w:tcBorders>
            <w:vAlign w:val="center"/>
          </w:tcPr>
          <w:p w14:paraId="04215192"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PM</w:t>
            </w:r>
            <w:r w:rsidR="00B5744E" w:rsidRPr="00217FB2">
              <w:rPr>
                <w:color w:val="000000" w:themeColor="text1"/>
                <w:kern w:val="0"/>
                <w:szCs w:val="21"/>
                <w:vertAlign w:val="subscript"/>
              </w:rPr>
              <w:t>2.5</w:t>
            </w:r>
            <w:r w:rsidR="00B5744E" w:rsidRPr="00217FB2">
              <w:rPr>
                <w:rFonts w:hint="eastAsia"/>
                <w:color w:val="000000" w:themeColor="text1"/>
                <w:szCs w:val="21"/>
              </w:rPr>
              <w:t>2</w:t>
            </w:r>
            <w:r w:rsidR="00B5744E" w:rsidRPr="00217FB2">
              <w:rPr>
                <w:color w:val="000000" w:themeColor="text1"/>
                <w:szCs w:val="21"/>
              </w:rPr>
              <w:t>4</w:t>
            </w:r>
            <w:r w:rsidR="00B5744E" w:rsidRPr="00217FB2">
              <w:rPr>
                <w:rFonts w:hint="eastAsia"/>
                <w:color w:val="000000" w:themeColor="text1"/>
                <w:szCs w:val="21"/>
              </w:rPr>
              <w:t>小时</w:t>
            </w:r>
            <w:r w:rsidRPr="00217FB2">
              <w:rPr>
                <w:color w:val="000000" w:themeColor="text1"/>
                <w:szCs w:val="21"/>
              </w:rPr>
              <w:t>平均</w:t>
            </w:r>
          </w:p>
        </w:tc>
        <w:tc>
          <w:tcPr>
            <w:tcW w:w="1925" w:type="dxa"/>
            <w:tcBorders>
              <w:top w:val="single" w:sz="4" w:space="0" w:color="auto"/>
            </w:tcBorders>
            <w:vAlign w:val="center"/>
          </w:tcPr>
          <w:p w14:paraId="0D43027E"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0.</w:t>
            </w:r>
            <w:r w:rsidR="00B5744E" w:rsidRPr="00217FB2">
              <w:rPr>
                <w:color w:val="000000" w:themeColor="text1"/>
                <w:szCs w:val="21"/>
              </w:rPr>
              <w:t>075</w:t>
            </w:r>
            <w:r w:rsidRPr="00217FB2">
              <w:rPr>
                <w:color w:val="000000" w:themeColor="text1"/>
                <w:szCs w:val="21"/>
              </w:rPr>
              <w:t>mg/Nm</w:t>
            </w:r>
            <w:r w:rsidRPr="00217FB2">
              <w:rPr>
                <w:color w:val="000000" w:themeColor="text1"/>
                <w:kern w:val="0"/>
                <w:szCs w:val="21"/>
                <w:vertAlign w:val="superscript"/>
              </w:rPr>
              <w:t>3</w:t>
            </w:r>
          </w:p>
        </w:tc>
      </w:tr>
      <w:tr w:rsidR="002A17A0" w:rsidRPr="00217FB2" w14:paraId="53B2D13C" w14:textId="77777777" w:rsidTr="00B25B8E">
        <w:trPr>
          <w:trHeight w:val="340"/>
          <w:jc w:val="center"/>
        </w:trPr>
        <w:tc>
          <w:tcPr>
            <w:tcW w:w="613" w:type="dxa"/>
            <w:vMerge/>
            <w:vAlign w:val="center"/>
          </w:tcPr>
          <w:p w14:paraId="069E9219" w14:textId="77777777" w:rsidR="002A17A0" w:rsidRPr="00217FB2" w:rsidRDefault="002A17A0" w:rsidP="002A17A0">
            <w:pPr>
              <w:pStyle w:val="affff"/>
              <w:adjustRightInd w:val="0"/>
              <w:snapToGrid w:val="0"/>
              <w:rPr>
                <w:color w:val="000000" w:themeColor="text1"/>
                <w:kern w:val="0"/>
                <w:szCs w:val="21"/>
              </w:rPr>
            </w:pPr>
          </w:p>
        </w:tc>
        <w:tc>
          <w:tcPr>
            <w:tcW w:w="3462" w:type="dxa"/>
            <w:vMerge/>
            <w:vAlign w:val="center"/>
          </w:tcPr>
          <w:p w14:paraId="0C5775D1" w14:textId="77777777" w:rsidR="002A17A0" w:rsidRPr="00217FB2" w:rsidRDefault="002A17A0" w:rsidP="002A17A0">
            <w:pPr>
              <w:pStyle w:val="affff"/>
              <w:adjustRightInd w:val="0"/>
              <w:snapToGrid w:val="0"/>
              <w:rPr>
                <w:color w:val="000000" w:themeColor="text1"/>
                <w:kern w:val="0"/>
                <w:szCs w:val="21"/>
              </w:rPr>
            </w:pPr>
          </w:p>
        </w:tc>
        <w:tc>
          <w:tcPr>
            <w:tcW w:w="1430" w:type="dxa"/>
            <w:vMerge w:val="restart"/>
            <w:vAlign w:val="center"/>
          </w:tcPr>
          <w:p w14:paraId="124F9743"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SO</w:t>
            </w:r>
            <w:r w:rsidRPr="00217FB2">
              <w:rPr>
                <w:color w:val="000000" w:themeColor="text1"/>
                <w:kern w:val="0"/>
                <w:szCs w:val="21"/>
                <w:vertAlign w:val="subscript"/>
              </w:rPr>
              <w:t>2</w:t>
            </w:r>
          </w:p>
        </w:tc>
        <w:tc>
          <w:tcPr>
            <w:tcW w:w="1529" w:type="dxa"/>
            <w:vAlign w:val="center"/>
          </w:tcPr>
          <w:p w14:paraId="126AB1FF" w14:textId="77777777" w:rsidR="002A17A0" w:rsidRPr="00217FB2" w:rsidRDefault="00B5744E" w:rsidP="002A17A0">
            <w:pPr>
              <w:pStyle w:val="affff"/>
              <w:adjustRightInd w:val="0"/>
              <w:snapToGrid w:val="0"/>
              <w:rPr>
                <w:color w:val="000000" w:themeColor="text1"/>
                <w:kern w:val="0"/>
                <w:szCs w:val="21"/>
              </w:rPr>
            </w:pPr>
            <w:r w:rsidRPr="00217FB2">
              <w:rPr>
                <w:rFonts w:hint="eastAsia"/>
                <w:color w:val="000000" w:themeColor="text1"/>
                <w:szCs w:val="21"/>
              </w:rPr>
              <w:t>1</w:t>
            </w:r>
            <w:r w:rsidR="002A17A0" w:rsidRPr="00217FB2">
              <w:rPr>
                <w:color w:val="000000" w:themeColor="text1"/>
                <w:szCs w:val="21"/>
              </w:rPr>
              <w:t>小时平均</w:t>
            </w:r>
          </w:p>
        </w:tc>
        <w:tc>
          <w:tcPr>
            <w:tcW w:w="1925" w:type="dxa"/>
            <w:vAlign w:val="center"/>
          </w:tcPr>
          <w:p w14:paraId="223B3025"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0.50mg/Nm</w:t>
            </w:r>
            <w:r w:rsidRPr="00217FB2">
              <w:rPr>
                <w:color w:val="000000" w:themeColor="text1"/>
                <w:kern w:val="0"/>
                <w:szCs w:val="21"/>
                <w:vertAlign w:val="superscript"/>
              </w:rPr>
              <w:t>3</w:t>
            </w:r>
          </w:p>
        </w:tc>
      </w:tr>
      <w:tr w:rsidR="002A17A0" w:rsidRPr="00217FB2" w14:paraId="5D9BD3EF" w14:textId="77777777" w:rsidTr="00B25B8E">
        <w:trPr>
          <w:trHeight w:val="340"/>
          <w:jc w:val="center"/>
        </w:trPr>
        <w:tc>
          <w:tcPr>
            <w:tcW w:w="613" w:type="dxa"/>
            <w:vMerge/>
            <w:vAlign w:val="center"/>
          </w:tcPr>
          <w:p w14:paraId="0E11C3D1" w14:textId="77777777" w:rsidR="002A17A0" w:rsidRPr="00217FB2" w:rsidRDefault="002A17A0" w:rsidP="002A17A0">
            <w:pPr>
              <w:pStyle w:val="affff"/>
              <w:adjustRightInd w:val="0"/>
              <w:snapToGrid w:val="0"/>
              <w:rPr>
                <w:color w:val="000000" w:themeColor="text1"/>
                <w:kern w:val="0"/>
                <w:szCs w:val="21"/>
              </w:rPr>
            </w:pPr>
          </w:p>
        </w:tc>
        <w:tc>
          <w:tcPr>
            <w:tcW w:w="3462" w:type="dxa"/>
            <w:vMerge/>
            <w:vAlign w:val="center"/>
          </w:tcPr>
          <w:p w14:paraId="5A91D44F" w14:textId="77777777" w:rsidR="002A17A0" w:rsidRPr="00217FB2" w:rsidRDefault="002A17A0" w:rsidP="002A17A0">
            <w:pPr>
              <w:pStyle w:val="affff"/>
              <w:adjustRightInd w:val="0"/>
              <w:snapToGrid w:val="0"/>
              <w:rPr>
                <w:color w:val="000000" w:themeColor="text1"/>
                <w:kern w:val="0"/>
                <w:szCs w:val="21"/>
              </w:rPr>
            </w:pPr>
          </w:p>
        </w:tc>
        <w:tc>
          <w:tcPr>
            <w:tcW w:w="1430" w:type="dxa"/>
            <w:vMerge/>
            <w:vAlign w:val="center"/>
          </w:tcPr>
          <w:p w14:paraId="278ABB0F" w14:textId="77777777" w:rsidR="002A17A0" w:rsidRPr="00217FB2" w:rsidRDefault="002A17A0" w:rsidP="002A17A0">
            <w:pPr>
              <w:pStyle w:val="affff"/>
              <w:adjustRightInd w:val="0"/>
              <w:snapToGrid w:val="0"/>
              <w:rPr>
                <w:color w:val="000000" w:themeColor="text1"/>
                <w:kern w:val="0"/>
                <w:szCs w:val="21"/>
              </w:rPr>
            </w:pPr>
          </w:p>
        </w:tc>
        <w:tc>
          <w:tcPr>
            <w:tcW w:w="1529" w:type="dxa"/>
            <w:vAlign w:val="center"/>
          </w:tcPr>
          <w:p w14:paraId="1036F88E" w14:textId="77777777" w:rsidR="002A17A0" w:rsidRPr="00217FB2" w:rsidRDefault="00B5744E" w:rsidP="002A17A0">
            <w:pPr>
              <w:pStyle w:val="affff"/>
              <w:adjustRightInd w:val="0"/>
              <w:snapToGrid w:val="0"/>
              <w:rPr>
                <w:color w:val="000000" w:themeColor="text1"/>
                <w:kern w:val="0"/>
                <w:szCs w:val="21"/>
              </w:rPr>
            </w:pPr>
            <w:r w:rsidRPr="00217FB2">
              <w:rPr>
                <w:rFonts w:hint="eastAsia"/>
                <w:color w:val="000000" w:themeColor="text1"/>
                <w:szCs w:val="21"/>
              </w:rPr>
              <w:t>2</w:t>
            </w:r>
            <w:r w:rsidRPr="00217FB2">
              <w:rPr>
                <w:color w:val="000000" w:themeColor="text1"/>
                <w:szCs w:val="21"/>
              </w:rPr>
              <w:t>4</w:t>
            </w:r>
            <w:r w:rsidRPr="00217FB2">
              <w:rPr>
                <w:rFonts w:hint="eastAsia"/>
                <w:color w:val="000000" w:themeColor="text1"/>
                <w:szCs w:val="21"/>
              </w:rPr>
              <w:t>小时</w:t>
            </w:r>
            <w:r w:rsidR="002A17A0" w:rsidRPr="00217FB2">
              <w:rPr>
                <w:color w:val="000000" w:themeColor="text1"/>
                <w:szCs w:val="21"/>
              </w:rPr>
              <w:t>平均</w:t>
            </w:r>
          </w:p>
        </w:tc>
        <w:tc>
          <w:tcPr>
            <w:tcW w:w="1925" w:type="dxa"/>
            <w:vAlign w:val="center"/>
          </w:tcPr>
          <w:p w14:paraId="27EA2BB7"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0.15mg/Nm</w:t>
            </w:r>
            <w:r w:rsidRPr="00217FB2">
              <w:rPr>
                <w:color w:val="000000" w:themeColor="text1"/>
                <w:kern w:val="0"/>
                <w:szCs w:val="21"/>
                <w:vertAlign w:val="superscript"/>
              </w:rPr>
              <w:t>3</w:t>
            </w:r>
          </w:p>
        </w:tc>
      </w:tr>
      <w:tr w:rsidR="002A17A0" w:rsidRPr="00217FB2" w14:paraId="6B2AE96B" w14:textId="77777777" w:rsidTr="00B25B8E">
        <w:trPr>
          <w:trHeight w:val="340"/>
          <w:jc w:val="center"/>
        </w:trPr>
        <w:tc>
          <w:tcPr>
            <w:tcW w:w="613" w:type="dxa"/>
            <w:vMerge/>
            <w:vAlign w:val="center"/>
          </w:tcPr>
          <w:p w14:paraId="3E1E6A77" w14:textId="77777777" w:rsidR="002A17A0" w:rsidRPr="00217FB2" w:rsidRDefault="002A17A0" w:rsidP="002A17A0">
            <w:pPr>
              <w:pStyle w:val="affff"/>
              <w:adjustRightInd w:val="0"/>
              <w:snapToGrid w:val="0"/>
              <w:rPr>
                <w:color w:val="000000" w:themeColor="text1"/>
                <w:kern w:val="0"/>
                <w:szCs w:val="21"/>
              </w:rPr>
            </w:pPr>
          </w:p>
        </w:tc>
        <w:tc>
          <w:tcPr>
            <w:tcW w:w="3462" w:type="dxa"/>
            <w:vMerge/>
            <w:vAlign w:val="center"/>
          </w:tcPr>
          <w:p w14:paraId="2FE72DA0" w14:textId="77777777" w:rsidR="002A17A0" w:rsidRPr="00217FB2" w:rsidRDefault="002A17A0" w:rsidP="002A17A0">
            <w:pPr>
              <w:pStyle w:val="affff"/>
              <w:adjustRightInd w:val="0"/>
              <w:snapToGrid w:val="0"/>
              <w:rPr>
                <w:color w:val="000000" w:themeColor="text1"/>
                <w:kern w:val="0"/>
                <w:szCs w:val="21"/>
              </w:rPr>
            </w:pPr>
          </w:p>
        </w:tc>
        <w:tc>
          <w:tcPr>
            <w:tcW w:w="1430" w:type="dxa"/>
            <w:vMerge w:val="restart"/>
            <w:vAlign w:val="center"/>
          </w:tcPr>
          <w:p w14:paraId="52CE1729"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NO</w:t>
            </w:r>
            <w:r w:rsidRPr="00217FB2">
              <w:rPr>
                <w:color w:val="000000" w:themeColor="text1"/>
                <w:szCs w:val="21"/>
                <w:vertAlign w:val="subscript"/>
              </w:rPr>
              <w:t>2</w:t>
            </w:r>
          </w:p>
        </w:tc>
        <w:tc>
          <w:tcPr>
            <w:tcW w:w="1529" w:type="dxa"/>
            <w:vAlign w:val="center"/>
          </w:tcPr>
          <w:p w14:paraId="475B5709" w14:textId="77777777" w:rsidR="002A17A0" w:rsidRPr="00217FB2" w:rsidRDefault="00B5744E" w:rsidP="002A17A0">
            <w:pPr>
              <w:pStyle w:val="affff"/>
              <w:adjustRightInd w:val="0"/>
              <w:snapToGrid w:val="0"/>
              <w:rPr>
                <w:color w:val="000000" w:themeColor="text1"/>
                <w:szCs w:val="21"/>
              </w:rPr>
            </w:pPr>
            <w:r w:rsidRPr="00217FB2">
              <w:rPr>
                <w:rFonts w:hint="eastAsia"/>
                <w:color w:val="000000" w:themeColor="text1"/>
                <w:szCs w:val="21"/>
              </w:rPr>
              <w:t>1</w:t>
            </w:r>
            <w:r w:rsidR="002A17A0" w:rsidRPr="00217FB2">
              <w:rPr>
                <w:color w:val="000000" w:themeColor="text1"/>
                <w:szCs w:val="21"/>
              </w:rPr>
              <w:t>小时平均</w:t>
            </w:r>
          </w:p>
        </w:tc>
        <w:tc>
          <w:tcPr>
            <w:tcW w:w="1925" w:type="dxa"/>
            <w:vAlign w:val="center"/>
          </w:tcPr>
          <w:p w14:paraId="1626D7A1"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0.20mg/Nm</w:t>
            </w:r>
            <w:r w:rsidRPr="00217FB2">
              <w:rPr>
                <w:color w:val="000000" w:themeColor="text1"/>
                <w:kern w:val="0"/>
                <w:szCs w:val="21"/>
                <w:vertAlign w:val="superscript"/>
              </w:rPr>
              <w:t>3</w:t>
            </w:r>
          </w:p>
        </w:tc>
      </w:tr>
      <w:tr w:rsidR="002A17A0" w:rsidRPr="00217FB2" w14:paraId="6B8082EF" w14:textId="77777777" w:rsidTr="00B25B8E">
        <w:trPr>
          <w:trHeight w:val="340"/>
          <w:jc w:val="center"/>
        </w:trPr>
        <w:tc>
          <w:tcPr>
            <w:tcW w:w="613" w:type="dxa"/>
            <w:vMerge/>
            <w:vAlign w:val="center"/>
          </w:tcPr>
          <w:p w14:paraId="684994F8" w14:textId="77777777" w:rsidR="002A17A0" w:rsidRPr="00217FB2" w:rsidRDefault="002A17A0" w:rsidP="002A17A0">
            <w:pPr>
              <w:pStyle w:val="affff"/>
              <w:adjustRightInd w:val="0"/>
              <w:snapToGrid w:val="0"/>
              <w:rPr>
                <w:color w:val="000000" w:themeColor="text1"/>
                <w:kern w:val="0"/>
                <w:szCs w:val="21"/>
              </w:rPr>
            </w:pPr>
          </w:p>
        </w:tc>
        <w:tc>
          <w:tcPr>
            <w:tcW w:w="3462" w:type="dxa"/>
            <w:vMerge/>
            <w:vAlign w:val="center"/>
          </w:tcPr>
          <w:p w14:paraId="69E4EBE5" w14:textId="77777777" w:rsidR="002A17A0" w:rsidRPr="00217FB2" w:rsidRDefault="002A17A0" w:rsidP="002A17A0">
            <w:pPr>
              <w:pStyle w:val="affff"/>
              <w:adjustRightInd w:val="0"/>
              <w:snapToGrid w:val="0"/>
              <w:rPr>
                <w:color w:val="000000" w:themeColor="text1"/>
                <w:kern w:val="0"/>
                <w:szCs w:val="21"/>
              </w:rPr>
            </w:pPr>
          </w:p>
        </w:tc>
        <w:tc>
          <w:tcPr>
            <w:tcW w:w="1430" w:type="dxa"/>
            <w:vMerge/>
            <w:vAlign w:val="center"/>
          </w:tcPr>
          <w:p w14:paraId="0E3AAF6C" w14:textId="77777777" w:rsidR="002A17A0" w:rsidRPr="00217FB2" w:rsidRDefault="002A17A0" w:rsidP="002A17A0">
            <w:pPr>
              <w:pStyle w:val="affff"/>
              <w:adjustRightInd w:val="0"/>
              <w:snapToGrid w:val="0"/>
              <w:rPr>
                <w:color w:val="000000" w:themeColor="text1"/>
                <w:kern w:val="0"/>
                <w:szCs w:val="21"/>
              </w:rPr>
            </w:pPr>
          </w:p>
        </w:tc>
        <w:tc>
          <w:tcPr>
            <w:tcW w:w="1529" w:type="dxa"/>
            <w:vAlign w:val="center"/>
          </w:tcPr>
          <w:p w14:paraId="7C68860B"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日</w:t>
            </w:r>
            <w:r w:rsidR="00B5744E" w:rsidRPr="00217FB2">
              <w:rPr>
                <w:rFonts w:hint="eastAsia"/>
                <w:color w:val="000000" w:themeColor="text1"/>
                <w:szCs w:val="21"/>
              </w:rPr>
              <w:t>2</w:t>
            </w:r>
            <w:r w:rsidR="00B5744E" w:rsidRPr="00217FB2">
              <w:rPr>
                <w:color w:val="000000" w:themeColor="text1"/>
                <w:szCs w:val="21"/>
              </w:rPr>
              <w:t>4</w:t>
            </w:r>
            <w:r w:rsidR="00B5744E" w:rsidRPr="00217FB2">
              <w:rPr>
                <w:rFonts w:hint="eastAsia"/>
                <w:color w:val="000000" w:themeColor="text1"/>
                <w:szCs w:val="21"/>
              </w:rPr>
              <w:t>小时</w:t>
            </w:r>
            <w:r w:rsidRPr="00217FB2">
              <w:rPr>
                <w:color w:val="000000" w:themeColor="text1"/>
                <w:szCs w:val="21"/>
              </w:rPr>
              <w:t>平均</w:t>
            </w:r>
          </w:p>
        </w:tc>
        <w:tc>
          <w:tcPr>
            <w:tcW w:w="1925" w:type="dxa"/>
            <w:vAlign w:val="center"/>
          </w:tcPr>
          <w:p w14:paraId="50EB3C98"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0.08mg/Nm</w:t>
            </w:r>
            <w:r w:rsidRPr="00217FB2">
              <w:rPr>
                <w:color w:val="000000" w:themeColor="text1"/>
                <w:kern w:val="0"/>
                <w:szCs w:val="21"/>
                <w:vertAlign w:val="superscript"/>
              </w:rPr>
              <w:t>3</w:t>
            </w:r>
          </w:p>
        </w:tc>
      </w:tr>
      <w:tr w:rsidR="002A17A0" w:rsidRPr="00217FB2" w14:paraId="6E3E8E54" w14:textId="77777777" w:rsidTr="00B25B8E">
        <w:trPr>
          <w:trHeight w:val="340"/>
          <w:jc w:val="center"/>
        </w:trPr>
        <w:tc>
          <w:tcPr>
            <w:tcW w:w="613" w:type="dxa"/>
            <w:vMerge/>
            <w:vAlign w:val="center"/>
          </w:tcPr>
          <w:p w14:paraId="3C2C045C" w14:textId="77777777" w:rsidR="002A17A0" w:rsidRPr="00217FB2" w:rsidRDefault="002A17A0" w:rsidP="002A17A0">
            <w:pPr>
              <w:pStyle w:val="affff"/>
              <w:adjustRightInd w:val="0"/>
              <w:snapToGrid w:val="0"/>
              <w:rPr>
                <w:color w:val="000000" w:themeColor="text1"/>
                <w:kern w:val="0"/>
                <w:szCs w:val="21"/>
              </w:rPr>
            </w:pPr>
            <w:bookmarkStart w:id="34" w:name="_Hlk520737588"/>
          </w:p>
        </w:tc>
        <w:tc>
          <w:tcPr>
            <w:tcW w:w="3462" w:type="dxa"/>
            <w:vAlign w:val="center"/>
          </w:tcPr>
          <w:p w14:paraId="7FB008DF" w14:textId="77777777" w:rsidR="002A17A0" w:rsidRPr="00217FB2" w:rsidRDefault="002A17A0" w:rsidP="002A17A0">
            <w:pPr>
              <w:pStyle w:val="affff"/>
              <w:adjustRightInd w:val="0"/>
              <w:snapToGrid w:val="0"/>
              <w:rPr>
                <w:color w:val="000000" w:themeColor="text1"/>
                <w:kern w:val="0"/>
                <w:szCs w:val="21"/>
              </w:rPr>
            </w:pPr>
            <w:bookmarkStart w:id="35" w:name="_Hlk520736008"/>
            <w:r w:rsidRPr="00217FB2">
              <w:rPr>
                <w:bCs/>
                <w:color w:val="000000" w:themeColor="text1"/>
                <w:szCs w:val="21"/>
              </w:rPr>
              <w:t>《大气污染物综合排放标准详解》</w:t>
            </w:r>
            <w:bookmarkEnd w:id="35"/>
          </w:p>
        </w:tc>
        <w:tc>
          <w:tcPr>
            <w:tcW w:w="1430" w:type="dxa"/>
            <w:vAlign w:val="center"/>
          </w:tcPr>
          <w:p w14:paraId="1F514FD8"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kern w:val="0"/>
                <w:szCs w:val="21"/>
              </w:rPr>
              <w:t>非甲烷总烃</w:t>
            </w:r>
          </w:p>
        </w:tc>
        <w:tc>
          <w:tcPr>
            <w:tcW w:w="1529" w:type="dxa"/>
            <w:vAlign w:val="center"/>
          </w:tcPr>
          <w:p w14:paraId="0D70DCA0"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一次</w:t>
            </w:r>
          </w:p>
        </w:tc>
        <w:tc>
          <w:tcPr>
            <w:tcW w:w="1925" w:type="dxa"/>
            <w:vAlign w:val="center"/>
          </w:tcPr>
          <w:p w14:paraId="3DCCA0B8"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2.0 mg/Nm</w:t>
            </w:r>
            <w:r w:rsidRPr="00217FB2">
              <w:rPr>
                <w:color w:val="000000" w:themeColor="text1"/>
                <w:kern w:val="0"/>
                <w:szCs w:val="21"/>
                <w:vertAlign w:val="superscript"/>
              </w:rPr>
              <w:t>3</w:t>
            </w:r>
          </w:p>
        </w:tc>
      </w:tr>
      <w:bookmarkEnd w:id="34"/>
      <w:tr w:rsidR="002A17A0" w:rsidRPr="00217FB2" w14:paraId="528332D3" w14:textId="77777777" w:rsidTr="00B25B8E">
        <w:trPr>
          <w:trHeight w:val="340"/>
          <w:jc w:val="center"/>
        </w:trPr>
        <w:tc>
          <w:tcPr>
            <w:tcW w:w="613" w:type="dxa"/>
            <w:vMerge/>
            <w:vAlign w:val="center"/>
          </w:tcPr>
          <w:p w14:paraId="70E72466" w14:textId="77777777" w:rsidR="002A17A0" w:rsidRPr="00217FB2" w:rsidRDefault="002A17A0" w:rsidP="002A17A0">
            <w:pPr>
              <w:pStyle w:val="affff"/>
              <w:adjustRightInd w:val="0"/>
              <w:snapToGrid w:val="0"/>
              <w:rPr>
                <w:color w:val="000000" w:themeColor="text1"/>
                <w:kern w:val="0"/>
                <w:szCs w:val="21"/>
              </w:rPr>
            </w:pPr>
          </w:p>
        </w:tc>
        <w:tc>
          <w:tcPr>
            <w:tcW w:w="3462" w:type="dxa"/>
            <w:vMerge w:val="restart"/>
            <w:vAlign w:val="center"/>
          </w:tcPr>
          <w:p w14:paraId="6E6C4EDE" w14:textId="77777777" w:rsidR="002A17A0" w:rsidRPr="00217FB2" w:rsidRDefault="002A17A0" w:rsidP="002A17A0">
            <w:pPr>
              <w:pStyle w:val="affff"/>
              <w:adjustRightInd w:val="0"/>
              <w:snapToGrid w:val="0"/>
              <w:rPr>
                <w:color w:val="000000" w:themeColor="text1"/>
                <w:kern w:val="0"/>
                <w:szCs w:val="21"/>
              </w:rPr>
            </w:pPr>
            <w:r w:rsidRPr="00217FB2">
              <w:rPr>
                <w:rFonts w:hint="eastAsia"/>
                <w:color w:val="000000" w:themeColor="text1"/>
                <w:kern w:val="0"/>
                <w:szCs w:val="21"/>
              </w:rPr>
              <w:t>HJ 2.2</w:t>
            </w:r>
            <w:r w:rsidRPr="00217FB2">
              <w:rPr>
                <w:rFonts w:hint="eastAsia"/>
                <w:color w:val="000000" w:themeColor="text1"/>
                <w:kern w:val="0"/>
                <w:szCs w:val="21"/>
              </w:rPr>
              <w:t>—</w:t>
            </w:r>
            <w:r w:rsidRPr="00217FB2">
              <w:rPr>
                <w:rFonts w:hint="eastAsia"/>
                <w:color w:val="000000" w:themeColor="text1"/>
                <w:kern w:val="0"/>
                <w:szCs w:val="21"/>
              </w:rPr>
              <w:t>2018</w:t>
            </w:r>
            <w:r w:rsidRPr="00217FB2">
              <w:rPr>
                <w:rFonts w:hint="eastAsia"/>
                <w:color w:val="000000" w:themeColor="text1"/>
                <w:kern w:val="0"/>
                <w:szCs w:val="21"/>
              </w:rPr>
              <w:t>附录</w:t>
            </w:r>
            <w:r w:rsidRPr="00217FB2">
              <w:rPr>
                <w:rFonts w:hint="eastAsia"/>
                <w:color w:val="000000" w:themeColor="text1"/>
                <w:kern w:val="0"/>
                <w:szCs w:val="21"/>
              </w:rPr>
              <w:t>D</w:t>
            </w:r>
            <w:r w:rsidRPr="00217FB2">
              <w:rPr>
                <w:rFonts w:hint="eastAsia"/>
                <w:color w:val="000000" w:themeColor="text1"/>
                <w:kern w:val="0"/>
                <w:szCs w:val="21"/>
              </w:rPr>
              <w:t>其他污染物空气质量浓度参考限值</w:t>
            </w:r>
          </w:p>
        </w:tc>
        <w:tc>
          <w:tcPr>
            <w:tcW w:w="1430" w:type="dxa"/>
            <w:vAlign w:val="center"/>
          </w:tcPr>
          <w:p w14:paraId="4C1A978E"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kern w:val="0"/>
                <w:szCs w:val="21"/>
              </w:rPr>
              <w:t>苯乙烯</w:t>
            </w:r>
          </w:p>
        </w:tc>
        <w:tc>
          <w:tcPr>
            <w:tcW w:w="1529" w:type="dxa"/>
            <w:vAlign w:val="center"/>
          </w:tcPr>
          <w:p w14:paraId="3334F4A2" w14:textId="77777777" w:rsidR="002A17A0" w:rsidRPr="00217FB2" w:rsidRDefault="00B5744E" w:rsidP="002A17A0">
            <w:pPr>
              <w:pStyle w:val="affff"/>
              <w:adjustRightInd w:val="0"/>
              <w:snapToGrid w:val="0"/>
              <w:rPr>
                <w:color w:val="000000" w:themeColor="text1"/>
                <w:szCs w:val="21"/>
              </w:rPr>
            </w:pPr>
            <w:r w:rsidRPr="00217FB2">
              <w:rPr>
                <w:rFonts w:hint="eastAsia"/>
                <w:color w:val="000000" w:themeColor="text1"/>
                <w:szCs w:val="21"/>
              </w:rPr>
              <w:t>1h</w:t>
            </w:r>
            <w:r w:rsidRPr="00217FB2">
              <w:rPr>
                <w:color w:val="000000" w:themeColor="text1"/>
                <w:szCs w:val="21"/>
              </w:rPr>
              <w:t>平均</w:t>
            </w:r>
          </w:p>
        </w:tc>
        <w:tc>
          <w:tcPr>
            <w:tcW w:w="1925" w:type="dxa"/>
            <w:vAlign w:val="center"/>
          </w:tcPr>
          <w:p w14:paraId="1199C0B9"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0.01 mg/m</w:t>
            </w:r>
            <w:r w:rsidRPr="00217FB2">
              <w:rPr>
                <w:color w:val="000000" w:themeColor="text1"/>
                <w:kern w:val="0"/>
                <w:szCs w:val="21"/>
                <w:vertAlign w:val="superscript"/>
              </w:rPr>
              <w:t>3</w:t>
            </w:r>
          </w:p>
        </w:tc>
      </w:tr>
      <w:tr w:rsidR="00B5744E" w:rsidRPr="00217FB2" w14:paraId="66812200" w14:textId="77777777" w:rsidTr="00B5744E">
        <w:trPr>
          <w:trHeight w:val="340"/>
          <w:jc w:val="center"/>
        </w:trPr>
        <w:tc>
          <w:tcPr>
            <w:tcW w:w="613" w:type="dxa"/>
            <w:vMerge/>
            <w:vAlign w:val="center"/>
          </w:tcPr>
          <w:p w14:paraId="0E41BCA5" w14:textId="77777777" w:rsidR="00B5744E" w:rsidRPr="00217FB2" w:rsidRDefault="00B5744E" w:rsidP="00B5744E">
            <w:pPr>
              <w:pStyle w:val="affff"/>
              <w:adjustRightInd w:val="0"/>
              <w:snapToGrid w:val="0"/>
              <w:rPr>
                <w:color w:val="000000" w:themeColor="text1"/>
                <w:kern w:val="0"/>
                <w:szCs w:val="21"/>
              </w:rPr>
            </w:pPr>
          </w:p>
        </w:tc>
        <w:tc>
          <w:tcPr>
            <w:tcW w:w="3462" w:type="dxa"/>
            <w:vMerge/>
            <w:vAlign w:val="center"/>
          </w:tcPr>
          <w:p w14:paraId="0AEEC050" w14:textId="77777777" w:rsidR="00B5744E" w:rsidRPr="00217FB2" w:rsidRDefault="00B5744E" w:rsidP="00B5744E">
            <w:pPr>
              <w:pStyle w:val="affff"/>
              <w:adjustRightInd w:val="0"/>
              <w:snapToGrid w:val="0"/>
              <w:rPr>
                <w:color w:val="000000" w:themeColor="text1"/>
                <w:kern w:val="0"/>
                <w:szCs w:val="21"/>
              </w:rPr>
            </w:pPr>
          </w:p>
        </w:tc>
        <w:tc>
          <w:tcPr>
            <w:tcW w:w="1430" w:type="dxa"/>
            <w:vAlign w:val="center"/>
          </w:tcPr>
          <w:p w14:paraId="045483A6" w14:textId="77777777" w:rsidR="00B5744E" w:rsidRPr="00217FB2" w:rsidRDefault="00B5744E" w:rsidP="00B5744E">
            <w:pPr>
              <w:pStyle w:val="affff"/>
              <w:adjustRightInd w:val="0"/>
              <w:snapToGrid w:val="0"/>
              <w:rPr>
                <w:color w:val="000000" w:themeColor="text1"/>
                <w:kern w:val="0"/>
                <w:szCs w:val="21"/>
              </w:rPr>
            </w:pPr>
            <w:r w:rsidRPr="00217FB2">
              <w:rPr>
                <w:color w:val="000000" w:themeColor="text1"/>
                <w:kern w:val="0"/>
                <w:szCs w:val="21"/>
              </w:rPr>
              <w:t>丙烯腈</w:t>
            </w:r>
          </w:p>
        </w:tc>
        <w:tc>
          <w:tcPr>
            <w:tcW w:w="1529" w:type="dxa"/>
            <w:vAlign w:val="center"/>
          </w:tcPr>
          <w:p w14:paraId="394B2ED4" w14:textId="77777777" w:rsidR="00B5744E" w:rsidRPr="00217FB2" w:rsidRDefault="00B5744E" w:rsidP="00B5744E">
            <w:pPr>
              <w:spacing w:after="0"/>
              <w:jc w:val="center"/>
              <w:rPr>
                <w:rFonts w:ascii="Times New Roman" w:eastAsia="宋体" w:hAnsi="Times New Roman"/>
                <w:color w:val="000000" w:themeColor="text1"/>
                <w:sz w:val="21"/>
              </w:rPr>
            </w:pPr>
            <w:r w:rsidRPr="00217FB2">
              <w:rPr>
                <w:rFonts w:ascii="Times New Roman" w:eastAsia="宋体" w:hAnsi="Times New Roman"/>
                <w:color w:val="000000" w:themeColor="text1"/>
                <w:sz w:val="21"/>
                <w:szCs w:val="21"/>
              </w:rPr>
              <w:t>1h</w:t>
            </w:r>
            <w:r w:rsidRPr="00217FB2">
              <w:rPr>
                <w:rFonts w:ascii="Times New Roman" w:eastAsia="宋体" w:hAnsi="Times New Roman"/>
                <w:color w:val="000000" w:themeColor="text1"/>
                <w:sz w:val="21"/>
                <w:szCs w:val="21"/>
              </w:rPr>
              <w:t>平均</w:t>
            </w:r>
          </w:p>
        </w:tc>
        <w:tc>
          <w:tcPr>
            <w:tcW w:w="1925" w:type="dxa"/>
            <w:vAlign w:val="center"/>
          </w:tcPr>
          <w:p w14:paraId="14504559" w14:textId="77777777" w:rsidR="00B5744E" w:rsidRPr="00217FB2" w:rsidRDefault="00B5744E" w:rsidP="00B5744E">
            <w:pPr>
              <w:pStyle w:val="affff"/>
              <w:adjustRightInd w:val="0"/>
              <w:snapToGrid w:val="0"/>
              <w:rPr>
                <w:color w:val="000000" w:themeColor="text1"/>
                <w:szCs w:val="21"/>
              </w:rPr>
            </w:pPr>
            <w:r w:rsidRPr="00217FB2">
              <w:rPr>
                <w:color w:val="000000" w:themeColor="text1"/>
                <w:szCs w:val="21"/>
              </w:rPr>
              <w:t>0.05 mg/m</w:t>
            </w:r>
            <w:r w:rsidRPr="00217FB2">
              <w:rPr>
                <w:color w:val="000000" w:themeColor="text1"/>
                <w:kern w:val="0"/>
                <w:szCs w:val="21"/>
                <w:vertAlign w:val="superscript"/>
              </w:rPr>
              <w:t>3</w:t>
            </w:r>
          </w:p>
        </w:tc>
      </w:tr>
      <w:tr w:rsidR="00B5744E" w:rsidRPr="00217FB2" w14:paraId="4E310089" w14:textId="77777777" w:rsidTr="00B5744E">
        <w:trPr>
          <w:trHeight w:val="340"/>
          <w:jc w:val="center"/>
        </w:trPr>
        <w:tc>
          <w:tcPr>
            <w:tcW w:w="613" w:type="dxa"/>
            <w:vMerge/>
            <w:vAlign w:val="center"/>
          </w:tcPr>
          <w:p w14:paraId="03023C76" w14:textId="77777777" w:rsidR="00B5744E" w:rsidRPr="00217FB2" w:rsidRDefault="00B5744E" w:rsidP="00B5744E">
            <w:pPr>
              <w:pStyle w:val="affff"/>
              <w:adjustRightInd w:val="0"/>
              <w:snapToGrid w:val="0"/>
              <w:rPr>
                <w:color w:val="000000" w:themeColor="text1"/>
                <w:kern w:val="0"/>
                <w:szCs w:val="21"/>
              </w:rPr>
            </w:pPr>
          </w:p>
        </w:tc>
        <w:tc>
          <w:tcPr>
            <w:tcW w:w="3462" w:type="dxa"/>
            <w:vMerge/>
            <w:vAlign w:val="center"/>
          </w:tcPr>
          <w:p w14:paraId="07D621E9" w14:textId="77777777" w:rsidR="00B5744E" w:rsidRPr="00217FB2" w:rsidRDefault="00B5744E" w:rsidP="00B5744E">
            <w:pPr>
              <w:pStyle w:val="affff"/>
              <w:adjustRightInd w:val="0"/>
              <w:snapToGrid w:val="0"/>
              <w:rPr>
                <w:color w:val="000000" w:themeColor="text1"/>
                <w:kern w:val="0"/>
                <w:szCs w:val="21"/>
              </w:rPr>
            </w:pPr>
          </w:p>
        </w:tc>
        <w:tc>
          <w:tcPr>
            <w:tcW w:w="1430" w:type="dxa"/>
            <w:vAlign w:val="center"/>
          </w:tcPr>
          <w:p w14:paraId="3CDF8D1D" w14:textId="77777777" w:rsidR="00B5744E" w:rsidRPr="00217FB2" w:rsidRDefault="00B5744E" w:rsidP="00B5744E">
            <w:pPr>
              <w:pStyle w:val="affff"/>
              <w:adjustRightInd w:val="0"/>
              <w:snapToGrid w:val="0"/>
              <w:rPr>
                <w:color w:val="000000" w:themeColor="text1"/>
                <w:kern w:val="0"/>
                <w:szCs w:val="21"/>
              </w:rPr>
            </w:pPr>
            <w:r w:rsidRPr="00217FB2">
              <w:rPr>
                <w:rFonts w:hint="eastAsia"/>
                <w:color w:val="000000" w:themeColor="text1"/>
                <w:kern w:val="0"/>
                <w:szCs w:val="21"/>
              </w:rPr>
              <w:t>甲苯</w:t>
            </w:r>
          </w:p>
        </w:tc>
        <w:tc>
          <w:tcPr>
            <w:tcW w:w="1529" w:type="dxa"/>
            <w:vAlign w:val="center"/>
          </w:tcPr>
          <w:p w14:paraId="6735551C" w14:textId="77777777" w:rsidR="00B5744E" w:rsidRPr="00217FB2" w:rsidRDefault="00B5744E" w:rsidP="00B5744E">
            <w:pPr>
              <w:spacing w:after="0"/>
              <w:jc w:val="center"/>
              <w:rPr>
                <w:rFonts w:ascii="Times New Roman" w:eastAsia="宋体" w:hAnsi="Times New Roman"/>
                <w:color w:val="000000" w:themeColor="text1"/>
                <w:sz w:val="21"/>
              </w:rPr>
            </w:pPr>
            <w:r w:rsidRPr="00217FB2">
              <w:rPr>
                <w:rFonts w:ascii="Times New Roman" w:eastAsia="宋体" w:hAnsi="Times New Roman"/>
                <w:color w:val="000000" w:themeColor="text1"/>
                <w:sz w:val="21"/>
                <w:szCs w:val="21"/>
              </w:rPr>
              <w:t>1h</w:t>
            </w:r>
            <w:r w:rsidRPr="00217FB2">
              <w:rPr>
                <w:rFonts w:ascii="Times New Roman" w:eastAsia="宋体" w:hAnsi="Times New Roman"/>
                <w:color w:val="000000" w:themeColor="text1"/>
                <w:sz w:val="21"/>
                <w:szCs w:val="21"/>
              </w:rPr>
              <w:t>平均</w:t>
            </w:r>
          </w:p>
        </w:tc>
        <w:tc>
          <w:tcPr>
            <w:tcW w:w="1925" w:type="dxa"/>
            <w:vAlign w:val="center"/>
          </w:tcPr>
          <w:p w14:paraId="040EFDF3" w14:textId="77777777" w:rsidR="00B5744E" w:rsidRPr="00217FB2" w:rsidRDefault="00B5744E" w:rsidP="00B5744E">
            <w:pPr>
              <w:pStyle w:val="affff"/>
              <w:adjustRightInd w:val="0"/>
              <w:snapToGrid w:val="0"/>
              <w:rPr>
                <w:color w:val="000000" w:themeColor="text1"/>
                <w:szCs w:val="21"/>
              </w:rPr>
            </w:pPr>
            <w:r w:rsidRPr="00217FB2">
              <w:rPr>
                <w:rFonts w:hint="eastAsia"/>
                <w:color w:val="000000" w:themeColor="text1"/>
                <w:szCs w:val="21"/>
              </w:rPr>
              <w:t>0</w:t>
            </w:r>
            <w:r w:rsidRPr="00217FB2">
              <w:rPr>
                <w:color w:val="000000" w:themeColor="text1"/>
                <w:szCs w:val="21"/>
              </w:rPr>
              <w:t>.2mg/m</w:t>
            </w:r>
            <w:r w:rsidRPr="00217FB2">
              <w:rPr>
                <w:color w:val="000000" w:themeColor="text1"/>
                <w:szCs w:val="21"/>
                <w:vertAlign w:val="superscript"/>
              </w:rPr>
              <w:t>3</w:t>
            </w:r>
          </w:p>
        </w:tc>
      </w:tr>
      <w:tr w:rsidR="002A17A0" w:rsidRPr="00217FB2" w14:paraId="5BC289D2" w14:textId="77777777" w:rsidTr="00B25B8E">
        <w:trPr>
          <w:trHeight w:val="340"/>
          <w:jc w:val="center"/>
        </w:trPr>
        <w:tc>
          <w:tcPr>
            <w:tcW w:w="613" w:type="dxa"/>
            <w:vMerge w:val="restart"/>
            <w:vAlign w:val="center"/>
          </w:tcPr>
          <w:p w14:paraId="48EE5685"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地</w:t>
            </w:r>
          </w:p>
          <w:p w14:paraId="7A7A027B"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表</w:t>
            </w:r>
          </w:p>
          <w:p w14:paraId="35BE248B"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水</w:t>
            </w:r>
          </w:p>
        </w:tc>
        <w:tc>
          <w:tcPr>
            <w:tcW w:w="3462" w:type="dxa"/>
            <w:vMerge w:val="restart"/>
            <w:vAlign w:val="center"/>
          </w:tcPr>
          <w:p w14:paraId="5A8CA5B6"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《地表水环境质量标准》（</w:t>
            </w:r>
            <w:r w:rsidRPr="00217FB2">
              <w:rPr>
                <w:color w:val="000000" w:themeColor="text1"/>
                <w:szCs w:val="21"/>
              </w:rPr>
              <w:t>GB3838-2002</w:t>
            </w:r>
            <w:r w:rsidRPr="00217FB2">
              <w:rPr>
                <w:color w:val="000000" w:themeColor="text1"/>
                <w:szCs w:val="21"/>
              </w:rPr>
              <w:t>）</w:t>
            </w:r>
            <w:r w:rsidRPr="00217FB2">
              <w:rPr>
                <w:rFonts w:ascii="宋体" w:hAnsi="宋体" w:cs="宋体" w:hint="eastAsia"/>
                <w:color w:val="000000" w:themeColor="text1"/>
                <w:szCs w:val="21"/>
              </w:rPr>
              <w:t>Ⅳ</w:t>
            </w:r>
            <w:r w:rsidRPr="00217FB2">
              <w:rPr>
                <w:color w:val="000000" w:themeColor="text1"/>
                <w:szCs w:val="21"/>
              </w:rPr>
              <w:t>类</w:t>
            </w:r>
          </w:p>
        </w:tc>
        <w:tc>
          <w:tcPr>
            <w:tcW w:w="2959" w:type="dxa"/>
            <w:gridSpan w:val="2"/>
            <w:vAlign w:val="center"/>
          </w:tcPr>
          <w:p w14:paraId="60BE2051"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pH</w:t>
            </w:r>
          </w:p>
        </w:tc>
        <w:tc>
          <w:tcPr>
            <w:tcW w:w="1925" w:type="dxa"/>
            <w:vAlign w:val="center"/>
          </w:tcPr>
          <w:p w14:paraId="78EA9E29"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6-9</w:t>
            </w:r>
          </w:p>
        </w:tc>
      </w:tr>
      <w:tr w:rsidR="002A17A0" w:rsidRPr="00217FB2" w14:paraId="51153459" w14:textId="77777777" w:rsidTr="00B25B8E">
        <w:trPr>
          <w:trHeight w:val="340"/>
          <w:jc w:val="center"/>
        </w:trPr>
        <w:tc>
          <w:tcPr>
            <w:tcW w:w="613" w:type="dxa"/>
            <w:vMerge/>
            <w:vAlign w:val="center"/>
          </w:tcPr>
          <w:p w14:paraId="512E321A" w14:textId="77777777" w:rsidR="002A17A0" w:rsidRPr="00217FB2" w:rsidRDefault="002A17A0" w:rsidP="002A17A0">
            <w:pPr>
              <w:pStyle w:val="affff"/>
              <w:adjustRightInd w:val="0"/>
              <w:snapToGrid w:val="0"/>
              <w:rPr>
                <w:color w:val="000000" w:themeColor="text1"/>
                <w:kern w:val="0"/>
                <w:szCs w:val="21"/>
              </w:rPr>
            </w:pPr>
          </w:p>
        </w:tc>
        <w:tc>
          <w:tcPr>
            <w:tcW w:w="3462" w:type="dxa"/>
            <w:vMerge/>
            <w:vAlign w:val="center"/>
          </w:tcPr>
          <w:p w14:paraId="7444F01A" w14:textId="77777777" w:rsidR="002A17A0" w:rsidRPr="00217FB2" w:rsidRDefault="002A17A0" w:rsidP="002A17A0">
            <w:pPr>
              <w:pStyle w:val="affff"/>
              <w:adjustRightInd w:val="0"/>
              <w:snapToGrid w:val="0"/>
              <w:rPr>
                <w:color w:val="000000" w:themeColor="text1"/>
                <w:kern w:val="0"/>
                <w:szCs w:val="21"/>
              </w:rPr>
            </w:pPr>
          </w:p>
        </w:tc>
        <w:tc>
          <w:tcPr>
            <w:tcW w:w="2959" w:type="dxa"/>
            <w:gridSpan w:val="2"/>
            <w:vAlign w:val="center"/>
          </w:tcPr>
          <w:p w14:paraId="13BBFB6D"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COD</w:t>
            </w:r>
          </w:p>
        </w:tc>
        <w:tc>
          <w:tcPr>
            <w:tcW w:w="1925" w:type="dxa"/>
            <w:vAlign w:val="center"/>
          </w:tcPr>
          <w:p w14:paraId="2DA94051"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30mg/L</w:t>
            </w:r>
          </w:p>
        </w:tc>
      </w:tr>
      <w:tr w:rsidR="002A17A0" w:rsidRPr="00217FB2" w14:paraId="47B562F6" w14:textId="77777777" w:rsidTr="00B25B8E">
        <w:trPr>
          <w:trHeight w:val="340"/>
          <w:jc w:val="center"/>
        </w:trPr>
        <w:tc>
          <w:tcPr>
            <w:tcW w:w="613" w:type="dxa"/>
            <w:vMerge/>
            <w:vAlign w:val="center"/>
          </w:tcPr>
          <w:p w14:paraId="35861AC4" w14:textId="77777777" w:rsidR="002A17A0" w:rsidRPr="00217FB2" w:rsidRDefault="002A17A0" w:rsidP="002A17A0">
            <w:pPr>
              <w:pStyle w:val="affff"/>
              <w:adjustRightInd w:val="0"/>
              <w:snapToGrid w:val="0"/>
              <w:rPr>
                <w:color w:val="000000" w:themeColor="text1"/>
                <w:kern w:val="0"/>
                <w:szCs w:val="21"/>
              </w:rPr>
            </w:pPr>
          </w:p>
        </w:tc>
        <w:tc>
          <w:tcPr>
            <w:tcW w:w="3462" w:type="dxa"/>
            <w:vMerge/>
            <w:vAlign w:val="center"/>
          </w:tcPr>
          <w:p w14:paraId="74BDA246" w14:textId="77777777" w:rsidR="002A17A0" w:rsidRPr="00217FB2" w:rsidRDefault="002A17A0" w:rsidP="002A17A0">
            <w:pPr>
              <w:pStyle w:val="affff"/>
              <w:adjustRightInd w:val="0"/>
              <w:snapToGrid w:val="0"/>
              <w:rPr>
                <w:color w:val="000000" w:themeColor="text1"/>
                <w:kern w:val="0"/>
                <w:szCs w:val="21"/>
              </w:rPr>
            </w:pPr>
          </w:p>
        </w:tc>
        <w:tc>
          <w:tcPr>
            <w:tcW w:w="2959" w:type="dxa"/>
            <w:gridSpan w:val="2"/>
            <w:vAlign w:val="center"/>
          </w:tcPr>
          <w:p w14:paraId="2A0745CD"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氨氮</w:t>
            </w:r>
          </w:p>
        </w:tc>
        <w:tc>
          <w:tcPr>
            <w:tcW w:w="1925" w:type="dxa"/>
            <w:vAlign w:val="center"/>
          </w:tcPr>
          <w:p w14:paraId="740D9260"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1.5mg/L</w:t>
            </w:r>
          </w:p>
        </w:tc>
      </w:tr>
      <w:tr w:rsidR="002A17A0" w:rsidRPr="00217FB2" w14:paraId="61371B6D" w14:textId="77777777" w:rsidTr="00B25B8E">
        <w:trPr>
          <w:trHeight w:val="340"/>
          <w:jc w:val="center"/>
        </w:trPr>
        <w:tc>
          <w:tcPr>
            <w:tcW w:w="613" w:type="dxa"/>
            <w:vMerge w:val="restart"/>
            <w:vAlign w:val="center"/>
          </w:tcPr>
          <w:p w14:paraId="14A25B66"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地</w:t>
            </w:r>
          </w:p>
          <w:p w14:paraId="33991E57"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下</w:t>
            </w:r>
          </w:p>
          <w:p w14:paraId="142DB19F"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水</w:t>
            </w:r>
          </w:p>
        </w:tc>
        <w:tc>
          <w:tcPr>
            <w:tcW w:w="3462" w:type="dxa"/>
            <w:vMerge w:val="restart"/>
            <w:vAlign w:val="center"/>
          </w:tcPr>
          <w:p w14:paraId="3803D536"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《地下水质量标准》（</w:t>
            </w:r>
            <w:r w:rsidRPr="00217FB2">
              <w:rPr>
                <w:color w:val="000000" w:themeColor="text1"/>
                <w:szCs w:val="21"/>
              </w:rPr>
              <w:t>GB/T14848-2017</w:t>
            </w:r>
            <w:r w:rsidRPr="00217FB2">
              <w:rPr>
                <w:color w:val="000000" w:themeColor="text1"/>
                <w:szCs w:val="21"/>
              </w:rPr>
              <w:t>）</w:t>
            </w:r>
            <w:r w:rsidRPr="00217FB2">
              <w:rPr>
                <w:color w:val="000000" w:themeColor="text1"/>
                <w:szCs w:val="21"/>
              </w:rPr>
              <w:t>III</w:t>
            </w:r>
            <w:r w:rsidRPr="00217FB2">
              <w:rPr>
                <w:color w:val="000000" w:themeColor="text1"/>
                <w:szCs w:val="21"/>
              </w:rPr>
              <w:t>类</w:t>
            </w:r>
          </w:p>
        </w:tc>
        <w:tc>
          <w:tcPr>
            <w:tcW w:w="2959" w:type="dxa"/>
            <w:gridSpan w:val="2"/>
            <w:vAlign w:val="center"/>
          </w:tcPr>
          <w:p w14:paraId="06175828"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pH</w:t>
            </w:r>
          </w:p>
        </w:tc>
        <w:tc>
          <w:tcPr>
            <w:tcW w:w="1925" w:type="dxa"/>
            <w:vAlign w:val="center"/>
          </w:tcPr>
          <w:p w14:paraId="489D9A59"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6.5</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8.5</w:t>
            </w:r>
          </w:p>
        </w:tc>
      </w:tr>
      <w:tr w:rsidR="002A17A0" w:rsidRPr="00217FB2" w14:paraId="4C7921E6" w14:textId="77777777" w:rsidTr="00B25B8E">
        <w:trPr>
          <w:trHeight w:val="340"/>
          <w:jc w:val="center"/>
        </w:trPr>
        <w:tc>
          <w:tcPr>
            <w:tcW w:w="613" w:type="dxa"/>
            <w:vMerge/>
            <w:vAlign w:val="center"/>
          </w:tcPr>
          <w:p w14:paraId="1A240F4C" w14:textId="77777777" w:rsidR="002A17A0" w:rsidRPr="00217FB2" w:rsidRDefault="002A17A0" w:rsidP="002A17A0">
            <w:pPr>
              <w:pStyle w:val="affff"/>
              <w:adjustRightInd w:val="0"/>
              <w:snapToGrid w:val="0"/>
              <w:rPr>
                <w:color w:val="000000" w:themeColor="text1"/>
                <w:kern w:val="0"/>
                <w:szCs w:val="21"/>
              </w:rPr>
            </w:pPr>
          </w:p>
        </w:tc>
        <w:tc>
          <w:tcPr>
            <w:tcW w:w="3462" w:type="dxa"/>
            <w:vMerge/>
            <w:vAlign w:val="center"/>
          </w:tcPr>
          <w:p w14:paraId="746BA342" w14:textId="77777777" w:rsidR="002A17A0" w:rsidRPr="00217FB2" w:rsidRDefault="002A17A0" w:rsidP="002A17A0">
            <w:pPr>
              <w:pStyle w:val="affff"/>
              <w:adjustRightInd w:val="0"/>
              <w:snapToGrid w:val="0"/>
              <w:rPr>
                <w:color w:val="000000" w:themeColor="text1"/>
                <w:szCs w:val="21"/>
              </w:rPr>
            </w:pPr>
          </w:p>
        </w:tc>
        <w:tc>
          <w:tcPr>
            <w:tcW w:w="2959" w:type="dxa"/>
            <w:gridSpan w:val="2"/>
            <w:vAlign w:val="center"/>
          </w:tcPr>
          <w:p w14:paraId="60631435"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总硬度</w:t>
            </w:r>
          </w:p>
        </w:tc>
        <w:tc>
          <w:tcPr>
            <w:tcW w:w="1925" w:type="dxa"/>
            <w:vAlign w:val="center"/>
          </w:tcPr>
          <w:p w14:paraId="540B318F"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450mg/L</w:t>
            </w:r>
          </w:p>
        </w:tc>
      </w:tr>
      <w:tr w:rsidR="002A17A0" w:rsidRPr="00217FB2" w14:paraId="7DEC48A3" w14:textId="77777777" w:rsidTr="00B25B8E">
        <w:trPr>
          <w:trHeight w:val="340"/>
          <w:jc w:val="center"/>
        </w:trPr>
        <w:tc>
          <w:tcPr>
            <w:tcW w:w="613" w:type="dxa"/>
            <w:vMerge/>
            <w:vAlign w:val="center"/>
          </w:tcPr>
          <w:p w14:paraId="5E16646C" w14:textId="77777777" w:rsidR="002A17A0" w:rsidRPr="00217FB2" w:rsidRDefault="002A17A0" w:rsidP="002A17A0">
            <w:pPr>
              <w:pStyle w:val="affff"/>
              <w:adjustRightInd w:val="0"/>
              <w:snapToGrid w:val="0"/>
              <w:rPr>
                <w:color w:val="000000" w:themeColor="text1"/>
                <w:kern w:val="0"/>
                <w:szCs w:val="21"/>
              </w:rPr>
            </w:pPr>
          </w:p>
        </w:tc>
        <w:tc>
          <w:tcPr>
            <w:tcW w:w="3462" w:type="dxa"/>
            <w:vMerge/>
            <w:vAlign w:val="center"/>
          </w:tcPr>
          <w:p w14:paraId="1C176458" w14:textId="77777777" w:rsidR="002A17A0" w:rsidRPr="00217FB2" w:rsidRDefault="002A17A0" w:rsidP="002A17A0">
            <w:pPr>
              <w:pStyle w:val="affff"/>
              <w:adjustRightInd w:val="0"/>
              <w:snapToGrid w:val="0"/>
              <w:rPr>
                <w:color w:val="000000" w:themeColor="text1"/>
                <w:szCs w:val="21"/>
              </w:rPr>
            </w:pPr>
          </w:p>
        </w:tc>
        <w:tc>
          <w:tcPr>
            <w:tcW w:w="2959" w:type="dxa"/>
            <w:gridSpan w:val="2"/>
            <w:vAlign w:val="center"/>
          </w:tcPr>
          <w:p w14:paraId="48714708"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耗氧量（</w:t>
            </w:r>
            <w:proofErr w:type="spellStart"/>
            <w:r w:rsidRPr="00217FB2">
              <w:rPr>
                <w:rFonts w:ascii="Times New Roman" w:eastAsia="宋体" w:hAnsi="Times New Roman"/>
                <w:color w:val="000000" w:themeColor="text1"/>
                <w:sz w:val="21"/>
                <w:szCs w:val="21"/>
              </w:rPr>
              <w:t>COD</w:t>
            </w:r>
            <w:r w:rsidRPr="00217FB2">
              <w:rPr>
                <w:rFonts w:ascii="Times New Roman" w:eastAsia="宋体" w:hAnsi="Times New Roman"/>
                <w:color w:val="000000" w:themeColor="text1"/>
                <w:sz w:val="21"/>
                <w:szCs w:val="21"/>
                <w:vertAlign w:val="subscript"/>
              </w:rPr>
              <w:t>Mn</w:t>
            </w:r>
            <w:proofErr w:type="spellEnd"/>
            <w:r w:rsidRPr="00217FB2">
              <w:rPr>
                <w:rFonts w:ascii="Times New Roman" w:eastAsia="宋体" w:hAnsi="Times New Roman"/>
                <w:color w:val="000000" w:themeColor="text1"/>
                <w:sz w:val="21"/>
                <w:szCs w:val="21"/>
              </w:rPr>
              <w:t>）</w:t>
            </w:r>
          </w:p>
        </w:tc>
        <w:tc>
          <w:tcPr>
            <w:tcW w:w="1925" w:type="dxa"/>
            <w:vAlign w:val="center"/>
          </w:tcPr>
          <w:p w14:paraId="3CBEC730"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3.0mg/L</w:t>
            </w:r>
          </w:p>
        </w:tc>
      </w:tr>
      <w:tr w:rsidR="002A17A0" w:rsidRPr="00217FB2" w14:paraId="2158D1A8" w14:textId="77777777" w:rsidTr="00B25B8E">
        <w:trPr>
          <w:trHeight w:val="340"/>
          <w:jc w:val="center"/>
        </w:trPr>
        <w:tc>
          <w:tcPr>
            <w:tcW w:w="613" w:type="dxa"/>
            <w:vMerge/>
            <w:vAlign w:val="center"/>
          </w:tcPr>
          <w:p w14:paraId="6CAB8B00" w14:textId="77777777" w:rsidR="002A17A0" w:rsidRPr="00217FB2" w:rsidRDefault="002A17A0" w:rsidP="002A17A0">
            <w:pPr>
              <w:pStyle w:val="affff"/>
              <w:adjustRightInd w:val="0"/>
              <w:snapToGrid w:val="0"/>
              <w:rPr>
                <w:color w:val="000000" w:themeColor="text1"/>
                <w:kern w:val="0"/>
                <w:szCs w:val="21"/>
              </w:rPr>
            </w:pPr>
          </w:p>
        </w:tc>
        <w:tc>
          <w:tcPr>
            <w:tcW w:w="3462" w:type="dxa"/>
            <w:vMerge/>
            <w:vAlign w:val="center"/>
          </w:tcPr>
          <w:p w14:paraId="0C006D86" w14:textId="77777777" w:rsidR="002A17A0" w:rsidRPr="00217FB2" w:rsidRDefault="002A17A0" w:rsidP="002A17A0">
            <w:pPr>
              <w:pStyle w:val="affff"/>
              <w:adjustRightInd w:val="0"/>
              <w:snapToGrid w:val="0"/>
              <w:rPr>
                <w:color w:val="000000" w:themeColor="text1"/>
                <w:szCs w:val="21"/>
              </w:rPr>
            </w:pPr>
          </w:p>
        </w:tc>
        <w:tc>
          <w:tcPr>
            <w:tcW w:w="2959" w:type="dxa"/>
            <w:gridSpan w:val="2"/>
            <w:vAlign w:val="center"/>
          </w:tcPr>
          <w:p w14:paraId="07765E29"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溶解性总固体</w:t>
            </w:r>
          </w:p>
        </w:tc>
        <w:tc>
          <w:tcPr>
            <w:tcW w:w="1925" w:type="dxa"/>
            <w:vAlign w:val="center"/>
          </w:tcPr>
          <w:p w14:paraId="63071260"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1000mg/L</w:t>
            </w:r>
          </w:p>
        </w:tc>
      </w:tr>
      <w:tr w:rsidR="002A17A0" w:rsidRPr="00217FB2" w14:paraId="402E78C3" w14:textId="77777777" w:rsidTr="007776F0">
        <w:trPr>
          <w:trHeight w:val="340"/>
          <w:jc w:val="center"/>
        </w:trPr>
        <w:tc>
          <w:tcPr>
            <w:tcW w:w="613" w:type="dxa"/>
            <w:vMerge/>
            <w:tcBorders>
              <w:bottom w:val="single" w:sz="4" w:space="0" w:color="auto"/>
            </w:tcBorders>
            <w:vAlign w:val="center"/>
          </w:tcPr>
          <w:p w14:paraId="676FD945" w14:textId="77777777" w:rsidR="002A17A0" w:rsidRPr="00217FB2" w:rsidRDefault="002A17A0" w:rsidP="002A17A0">
            <w:pPr>
              <w:pStyle w:val="affff"/>
              <w:adjustRightInd w:val="0"/>
              <w:snapToGrid w:val="0"/>
              <w:rPr>
                <w:color w:val="000000" w:themeColor="text1"/>
                <w:szCs w:val="21"/>
              </w:rPr>
            </w:pPr>
          </w:p>
        </w:tc>
        <w:tc>
          <w:tcPr>
            <w:tcW w:w="3462" w:type="dxa"/>
            <w:vMerge/>
            <w:tcBorders>
              <w:bottom w:val="single" w:sz="4" w:space="0" w:color="auto"/>
            </w:tcBorders>
            <w:vAlign w:val="center"/>
          </w:tcPr>
          <w:p w14:paraId="48EF1198" w14:textId="77777777" w:rsidR="002A17A0" w:rsidRPr="00217FB2" w:rsidRDefault="002A17A0" w:rsidP="002A17A0">
            <w:pPr>
              <w:pStyle w:val="affff"/>
              <w:adjustRightInd w:val="0"/>
              <w:snapToGrid w:val="0"/>
              <w:rPr>
                <w:color w:val="000000" w:themeColor="text1"/>
                <w:szCs w:val="21"/>
              </w:rPr>
            </w:pPr>
          </w:p>
        </w:tc>
        <w:tc>
          <w:tcPr>
            <w:tcW w:w="2959" w:type="dxa"/>
            <w:gridSpan w:val="2"/>
            <w:tcBorders>
              <w:bottom w:val="single" w:sz="4" w:space="0" w:color="auto"/>
            </w:tcBorders>
            <w:vAlign w:val="center"/>
          </w:tcPr>
          <w:p w14:paraId="1682D2C8"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氨氮</w:t>
            </w:r>
          </w:p>
        </w:tc>
        <w:tc>
          <w:tcPr>
            <w:tcW w:w="1925" w:type="dxa"/>
            <w:tcBorders>
              <w:bottom w:val="single" w:sz="4" w:space="0" w:color="auto"/>
            </w:tcBorders>
            <w:vAlign w:val="center"/>
          </w:tcPr>
          <w:p w14:paraId="33DCFEF9" w14:textId="77777777" w:rsidR="002A17A0" w:rsidRPr="00217FB2" w:rsidRDefault="002A17A0" w:rsidP="002A17A0">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0.5mg/L</w:t>
            </w:r>
          </w:p>
        </w:tc>
      </w:tr>
      <w:tr w:rsidR="002A17A0" w:rsidRPr="00217FB2" w14:paraId="77A023BC" w14:textId="77777777" w:rsidTr="007776F0">
        <w:trPr>
          <w:trHeight w:val="340"/>
          <w:jc w:val="center"/>
        </w:trPr>
        <w:tc>
          <w:tcPr>
            <w:tcW w:w="613" w:type="dxa"/>
            <w:vMerge w:val="restart"/>
            <w:tcBorders>
              <w:top w:val="single" w:sz="4" w:space="0" w:color="auto"/>
              <w:bottom w:val="single" w:sz="12" w:space="0" w:color="auto"/>
            </w:tcBorders>
            <w:vAlign w:val="center"/>
          </w:tcPr>
          <w:p w14:paraId="51DBB6AB"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声环境</w:t>
            </w:r>
          </w:p>
        </w:tc>
        <w:tc>
          <w:tcPr>
            <w:tcW w:w="3462" w:type="dxa"/>
            <w:vMerge w:val="restart"/>
            <w:tcBorders>
              <w:top w:val="single" w:sz="4" w:space="0" w:color="auto"/>
              <w:bottom w:val="single" w:sz="4" w:space="0" w:color="auto"/>
            </w:tcBorders>
            <w:vAlign w:val="center"/>
          </w:tcPr>
          <w:p w14:paraId="74FB9230" w14:textId="77777777" w:rsidR="002A17A0" w:rsidRPr="00217FB2" w:rsidRDefault="002A17A0" w:rsidP="002A17A0">
            <w:pPr>
              <w:pStyle w:val="affff"/>
              <w:adjustRightInd w:val="0"/>
              <w:snapToGrid w:val="0"/>
              <w:rPr>
                <w:color w:val="000000" w:themeColor="text1"/>
                <w:kern w:val="0"/>
                <w:szCs w:val="21"/>
              </w:rPr>
            </w:pPr>
            <w:r w:rsidRPr="00217FB2">
              <w:rPr>
                <w:color w:val="000000" w:themeColor="text1"/>
                <w:szCs w:val="21"/>
              </w:rPr>
              <w:t>《声环境质量标准》（</w:t>
            </w:r>
            <w:r w:rsidRPr="00217FB2">
              <w:rPr>
                <w:color w:val="000000" w:themeColor="text1"/>
                <w:szCs w:val="21"/>
              </w:rPr>
              <w:t>GB3096-2008</w:t>
            </w:r>
            <w:r w:rsidRPr="00217FB2">
              <w:rPr>
                <w:color w:val="000000" w:themeColor="text1"/>
                <w:szCs w:val="21"/>
              </w:rPr>
              <w:t>）</w:t>
            </w:r>
            <w:r w:rsidRPr="00217FB2">
              <w:rPr>
                <w:color w:val="000000" w:themeColor="text1"/>
                <w:szCs w:val="21"/>
              </w:rPr>
              <w:t>3</w:t>
            </w:r>
            <w:r w:rsidRPr="00217FB2">
              <w:rPr>
                <w:color w:val="000000" w:themeColor="text1"/>
                <w:szCs w:val="21"/>
              </w:rPr>
              <w:t>类</w:t>
            </w:r>
          </w:p>
        </w:tc>
        <w:tc>
          <w:tcPr>
            <w:tcW w:w="2959" w:type="dxa"/>
            <w:gridSpan w:val="2"/>
            <w:vMerge w:val="restart"/>
            <w:tcBorders>
              <w:top w:val="single" w:sz="4" w:space="0" w:color="auto"/>
              <w:bottom w:val="single" w:sz="4" w:space="0" w:color="auto"/>
            </w:tcBorders>
            <w:vAlign w:val="center"/>
          </w:tcPr>
          <w:p w14:paraId="722433FF"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等效</w:t>
            </w:r>
            <w:r w:rsidRPr="00217FB2">
              <w:rPr>
                <w:color w:val="000000" w:themeColor="text1"/>
                <w:szCs w:val="21"/>
              </w:rPr>
              <w:t>A</w:t>
            </w:r>
            <w:r w:rsidRPr="00217FB2">
              <w:rPr>
                <w:color w:val="000000" w:themeColor="text1"/>
                <w:szCs w:val="21"/>
              </w:rPr>
              <w:t>声级</w:t>
            </w:r>
            <w:r w:rsidRPr="00217FB2">
              <w:rPr>
                <w:color w:val="000000" w:themeColor="text1"/>
                <w:szCs w:val="21"/>
              </w:rPr>
              <w:t>L</w:t>
            </w:r>
            <w:r w:rsidRPr="00217FB2">
              <w:rPr>
                <w:color w:val="000000" w:themeColor="text1"/>
                <w:szCs w:val="21"/>
                <w:vertAlign w:val="subscript"/>
              </w:rPr>
              <w:t xml:space="preserve"> </w:t>
            </w:r>
            <w:proofErr w:type="spellStart"/>
            <w:r w:rsidRPr="00217FB2">
              <w:rPr>
                <w:color w:val="000000" w:themeColor="text1"/>
                <w:szCs w:val="21"/>
                <w:vertAlign w:val="subscript"/>
              </w:rPr>
              <w:t>Aeq</w:t>
            </w:r>
            <w:proofErr w:type="spellEnd"/>
          </w:p>
        </w:tc>
        <w:tc>
          <w:tcPr>
            <w:tcW w:w="1925" w:type="dxa"/>
            <w:tcBorders>
              <w:top w:val="single" w:sz="4" w:space="0" w:color="auto"/>
              <w:bottom w:val="single" w:sz="4" w:space="0" w:color="auto"/>
            </w:tcBorders>
            <w:vAlign w:val="center"/>
          </w:tcPr>
          <w:p w14:paraId="71EBA183"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昼间</w:t>
            </w:r>
            <w:r w:rsidRPr="00217FB2">
              <w:rPr>
                <w:color w:val="000000" w:themeColor="text1"/>
                <w:szCs w:val="21"/>
              </w:rPr>
              <w:t>65dB(A)</w:t>
            </w:r>
          </w:p>
        </w:tc>
      </w:tr>
      <w:tr w:rsidR="002A17A0" w:rsidRPr="00217FB2" w14:paraId="6079F269" w14:textId="77777777" w:rsidTr="007776F0">
        <w:trPr>
          <w:trHeight w:val="340"/>
          <w:jc w:val="center"/>
        </w:trPr>
        <w:tc>
          <w:tcPr>
            <w:tcW w:w="613" w:type="dxa"/>
            <w:vMerge/>
            <w:tcBorders>
              <w:top w:val="single" w:sz="4" w:space="0" w:color="auto"/>
              <w:bottom w:val="single" w:sz="12" w:space="0" w:color="auto"/>
            </w:tcBorders>
            <w:vAlign w:val="center"/>
          </w:tcPr>
          <w:p w14:paraId="5587DAF5" w14:textId="77777777" w:rsidR="002A17A0" w:rsidRPr="00217FB2" w:rsidRDefault="002A17A0" w:rsidP="002A17A0">
            <w:pPr>
              <w:pStyle w:val="affff"/>
              <w:adjustRightInd w:val="0"/>
              <w:snapToGrid w:val="0"/>
              <w:rPr>
                <w:color w:val="000000" w:themeColor="text1"/>
                <w:kern w:val="0"/>
                <w:szCs w:val="21"/>
              </w:rPr>
            </w:pPr>
          </w:p>
        </w:tc>
        <w:tc>
          <w:tcPr>
            <w:tcW w:w="3462" w:type="dxa"/>
            <w:vMerge/>
            <w:tcBorders>
              <w:top w:val="single" w:sz="4" w:space="0" w:color="auto"/>
              <w:bottom w:val="single" w:sz="12" w:space="0" w:color="auto"/>
            </w:tcBorders>
            <w:vAlign w:val="center"/>
          </w:tcPr>
          <w:p w14:paraId="57E7C5FD" w14:textId="77777777" w:rsidR="002A17A0" w:rsidRPr="00217FB2" w:rsidRDefault="002A17A0" w:rsidP="002A17A0">
            <w:pPr>
              <w:pStyle w:val="affff"/>
              <w:adjustRightInd w:val="0"/>
              <w:snapToGrid w:val="0"/>
              <w:rPr>
                <w:color w:val="000000" w:themeColor="text1"/>
                <w:kern w:val="0"/>
                <w:szCs w:val="21"/>
              </w:rPr>
            </w:pPr>
          </w:p>
        </w:tc>
        <w:tc>
          <w:tcPr>
            <w:tcW w:w="2959" w:type="dxa"/>
            <w:gridSpan w:val="2"/>
            <w:vMerge/>
            <w:tcBorders>
              <w:top w:val="single" w:sz="4" w:space="0" w:color="auto"/>
              <w:bottom w:val="single" w:sz="12" w:space="0" w:color="auto"/>
            </w:tcBorders>
            <w:vAlign w:val="center"/>
          </w:tcPr>
          <w:p w14:paraId="71A364B5" w14:textId="77777777" w:rsidR="002A17A0" w:rsidRPr="00217FB2" w:rsidRDefault="002A17A0" w:rsidP="002A17A0">
            <w:pPr>
              <w:pStyle w:val="affff"/>
              <w:adjustRightInd w:val="0"/>
              <w:snapToGrid w:val="0"/>
              <w:rPr>
                <w:color w:val="000000" w:themeColor="text1"/>
                <w:szCs w:val="21"/>
              </w:rPr>
            </w:pPr>
          </w:p>
        </w:tc>
        <w:tc>
          <w:tcPr>
            <w:tcW w:w="1925" w:type="dxa"/>
            <w:tcBorders>
              <w:top w:val="single" w:sz="4" w:space="0" w:color="auto"/>
              <w:bottom w:val="single" w:sz="12" w:space="0" w:color="auto"/>
            </w:tcBorders>
            <w:vAlign w:val="center"/>
          </w:tcPr>
          <w:p w14:paraId="245B5FE1" w14:textId="77777777" w:rsidR="002A17A0" w:rsidRPr="00217FB2" w:rsidRDefault="002A17A0" w:rsidP="002A17A0">
            <w:pPr>
              <w:pStyle w:val="affff"/>
              <w:adjustRightInd w:val="0"/>
              <w:snapToGrid w:val="0"/>
              <w:rPr>
                <w:color w:val="000000" w:themeColor="text1"/>
                <w:szCs w:val="21"/>
              </w:rPr>
            </w:pPr>
            <w:r w:rsidRPr="00217FB2">
              <w:rPr>
                <w:color w:val="000000" w:themeColor="text1"/>
                <w:szCs w:val="21"/>
              </w:rPr>
              <w:t>夜间</w:t>
            </w:r>
            <w:r w:rsidRPr="00217FB2">
              <w:rPr>
                <w:color w:val="000000" w:themeColor="text1"/>
                <w:szCs w:val="21"/>
              </w:rPr>
              <w:t>55dB(A)</w:t>
            </w:r>
          </w:p>
        </w:tc>
      </w:tr>
    </w:tbl>
    <w:p w14:paraId="41557E69" w14:textId="77777777" w:rsidR="00E11BBC" w:rsidRPr="00217FB2" w:rsidRDefault="00E11BBC" w:rsidP="000E559D">
      <w:pPr>
        <w:widowControl w:val="0"/>
        <w:spacing w:after="0" w:line="520" w:lineRule="exact"/>
        <w:outlineLvl w:val="1"/>
        <w:rPr>
          <w:rFonts w:ascii="Times New Roman" w:eastAsia="黑体" w:hAnsi="Times New Roman"/>
          <w:b/>
          <w:bCs/>
          <w:color w:val="000000" w:themeColor="text1"/>
          <w:sz w:val="28"/>
          <w:szCs w:val="28"/>
        </w:rPr>
      </w:pPr>
      <w:bookmarkStart w:id="36" w:name="_Toc6577740"/>
      <w:r w:rsidRPr="00217FB2">
        <w:rPr>
          <w:rFonts w:ascii="Times New Roman" w:eastAsia="黑体" w:hAnsi="Times New Roman" w:hint="eastAsia"/>
          <w:b/>
          <w:bCs/>
          <w:color w:val="000000" w:themeColor="text1"/>
          <w:sz w:val="28"/>
          <w:szCs w:val="28"/>
        </w:rPr>
        <w:t>6.2</w:t>
      </w:r>
      <w:r w:rsidRPr="00217FB2">
        <w:rPr>
          <w:rFonts w:ascii="Times New Roman" w:eastAsia="黑体" w:hAnsi="Times New Roman"/>
          <w:b/>
          <w:bCs/>
          <w:color w:val="000000" w:themeColor="text1"/>
          <w:sz w:val="28"/>
          <w:szCs w:val="28"/>
        </w:rPr>
        <w:t>污染物排放标准</w:t>
      </w:r>
      <w:bookmarkEnd w:id="36"/>
    </w:p>
    <w:p w14:paraId="07DF5AF0" w14:textId="77777777" w:rsidR="00E11BBC" w:rsidRPr="00217FB2" w:rsidRDefault="00E11BBC" w:rsidP="000E559D">
      <w:pPr>
        <w:widowControl w:val="0"/>
        <w:autoSpaceDE w:val="0"/>
        <w:autoSpaceDN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color w:val="000000" w:themeColor="text1"/>
          <w:sz w:val="28"/>
          <w:szCs w:val="28"/>
        </w:rPr>
        <w:t>项目污染物排放标准详细指标见表</w:t>
      </w:r>
      <w:r w:rsidR="007F6689" w:rsidRPr="00217FB2">
        <w:rPr>
          <w:rFonts w:ascii="Times New Roman" w:eastAsia="宋体" w:hAnsi="宋体" w:hint="eastAsia"/>
          <w:color w:val="000000" w:themeColor="text1"/>
          <w:sz w:val="28"/>
          <w:szCs w:val="28"/>
        </w:rPr>
        <w:t>6-2</w:t>
      </w:r>
      <w:r w:rsidRPr="00217FB2">
        <w:rPr>
          <w:rFonts w:ascii="Times New Roman" w:eastAsia="宋体" w:hAnsi="宋体"/>
          <w:color w:val="000000" w:themeColor="text1"/>
          <w:sz w:val="28"/>
          <w:szCs w:val="28"/>
        </w:rPr>
        <w:t>。</w:t>
      </w:r>
    </w:p>
    <w:p w14:paraId="1EB06608" w14:textId="77777777" w:rsidR="00E11BBC" w:rsidRPr="00217FB2" w:rsidRDefault="00E11BBC" w:rsidP="000E559D">
      <w:pPr>
        <w:pStyle w:val="af0"/>
        <w:spacing w:line="480" w:lineRule="exact"/>
        <w:ind w:firstLine="0"/>
        <w:jc w:val="center"/>
        <w:rPr>
          <w:rFonts w:ascii="Times New Roman" w:eastAsia="黑体"/>
          <w:color w:val="000000" w:themeColor="text1"/>
          <w:szCs w:val="24"/>
        </w:rPr>
      </w:pPr>
      <w:r w:rsidRPr="00217FB2">
        <w:rPr>
          <w:rFonts w:ascii="Times New Roman" w:eastAsia="黑体"/>
          <w:color w:val="000000" w:themeColor="text1"/>
          <w:szCs w:val="24"/>
        </w:rPr>
        <w:t>表</w:t>
      </w:r>
      <w:r w:rsidR="007F6689" w:rsidRPr="00217FB2">
        <w:rPr>
          <w:rFonts w:ascii="Times New Roman" w:eastAsia="黑体" w:hint="eastAsia"/>
          <w:color w:val="000000" w:themeColor="text1"/>
          <w:szCs w:val="24"/>
        </w:rPr>
        <w:t>6-2</w:t>
      </w:r>
      <w:r w:rsidRPr="00217FB2">
        <w:rPr>
          <w:rFonts w:ascii="Times New Roman" w:eastAsia="黑体"/>
          <w:color w:val="000000" w:themeColor="text1"/>
          <w:szCs w:val="24"/>
        </w:rPr>
        <w:t xml:space="preserve">  </w:t>
      </w:r>
      <w:r w:rsidRPr="00217FB2">
        <w:rPr>
          <w:rFonts w:ascii="Times New Roman" w:eastAsia="黑体"/>
          <w:color w:val="000000" w:themeColor="text1"/>
          <w:szCs w:val="24"/>
        </w:rPr>
        <w:t>污染物排放标准</w:t>
      </w:r>
    </w:p>
    <w:tbl>
      <w:tblPr>
        <w:tblW w:w="5173" w:type="pct"/>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1038"/>
        <w:gridCol w:w="2094"/>
        <w:gridCol w:w="803"/>
        <w:gridCol w:w="1536"/>
        <w:gridCol w:w="1517"/>
        <w:gridCol w:w="1262"/>
        <w:gridCol w:w="1242"/>
      </w:tblGrid>
      <w:tr w:rsidR="00CB34EC" w:rsidRPr="00217FB2" w14:paraId="20A91274" w14:textId="77777777" w:rsidTr="007776F0">
        <w:trPr>
          <w:cantSplit/>
          <w:trHeight w:val="340"/>
          <w:jc w:val="center"/>
        </w:trPr>
        <w:tc>
          <w:tcPr>
            <w:tcW w:w="547" w:type="pct"/>
            <w:tcBorders>
              <w:top w:val="single" w:sz="12" w:space="0" w:color="auto"/>
              <w:bottom w:val="single" w:sz="4" w:space="0" w:color="auto"/>
            </w:tcBorders>
            <w:shd w:val="clear" w:color="auto" w:fill="auto"/>
            <w:vAlign w:val="center"/>
          </w:tcPr>
          <w:p w14:paraId="70470743"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污染类型</w:t>
            </w:r>
          </w:p>
        </w:tc>
        <w:tc>
          <w:tcPr>
            <w:tcW w:w="1103" w:type="pct"/>
            <w:tcBorders>
              <w:top w:val="single" w:sz="12" w:space="0" w:color="auto"/>
              <w:bottom w:val="single" w:sz="4" w:space="0" w:color="auto"/>
            </w:tcBorders>
            <w:vAlign w:val="center"/>
          </w:tcPr>
          <w:p w14:paraId="6FEE84AE"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标准名称及标准号</w:t>
            </w:r>
          </w:p>
        </w:tc>
        <w:tc>
          <w:tcPr>
            <w:tcW w:w="1232" w:type="pct"/>
            <w:gridSpan w:val="2"/>
            <w:tcBorders>
              <w:top w:val="single" w:sz="12" w:space="0" w:color="auto"/>
              <w:bottom w:val="single" w:sz="4" w:space="0" w:color="auto"/>
            </w:tcBorders>
            <w:vAlign w:val="center"/>
          </w:tcPr>
          <w:p w14:paraId="2C65046B"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级</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类</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别</w:t>
            </w:r>
          </w:p>
        </w:tc>
        <w:tc>
          <w:tcPr>
            <w:tcW w:w="799" w:type="pct"/>
            <w:tcBorders>
              <w:top w:val="single" w:sz="12" w:space="0" w:color="auto"/>
              <w:bottom w:val="single" w:sz="4" w:space="0" w:color="auto"/>
            </w:tcBorders>
            <w:vAlign w:val="center"/>
          </w:tcPr>
          <w:p w14:paraId="3A67446E"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因子</w:t>
            </w:r>
          </w:p>
        </w:tc>
        <w:tc>
          <w:tcPr>
            <w:tcW w:w="1319" w:type="pct"/>
            <w:gridSpan w:val="2"/>
            <w:tcBorders>
              <w:top w:val="single" w:sz="12" w:space="0" w:color="auto"/>
              <w:bottom w:val="single" w:sz="4" w:space="0" w:color="auto"/>
            </w:tcBorders>
            <w:vAlign w:val="center"/>
          </w:tcPr>
          <w:p w14:paraId="26B8F559"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标准限值</w:t>
            </w:r>
            <w:r w:rsidRPr="00217FB2">
              <w:rPr>
                <w:rFonts w:ascii="Times New Roman" w:eastAsia="宋体" w:hAnsi="Times New Roman"/>
                <w:color w:val="000000" w:themeColor="text1"/>
                <w:sz w:val="21"/>
                <w:szCs w:val="21"/>
              </w:rPr>
              <w:t xml:space="preserve"> </w:t>
            </w:r>
          </w:p>
        </w:tc>
      </w:tr>
      <w:tr w:rsidR="00CB34EC" w:rsidRPr="00217FB2" w14:paraId="17294170" w14:textId="77777777" w:rsidTr="007776F0">
        <w:trPr>
          <w:cantSplit/>
          <w:trHeight w:val="340"/>
          <w:jc w:val="center"/>
        </w:trPr>
        <w:tc>
          <w:tcPr>
            <w:tcW w:w="547" w:type="pct"/>
            <w:vMerge w:val="restart"/>
            <w:tcBorders>
              <w:top w:val="single" w:sz="4" w:space="0" w:color="auto"/>
            </w:tcBorders>
            <w:shd w:val="clear" w:color="auto" w:fill="auto"/>
            <w:vAlign w:val="center"/>
          </w:tcPr>
          <w:p w14:paraId="1135ABAF"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废气</w:t>
            </w:r>
          </w:p>
        </w:tc>
        <w:tc>
          <w:tcPr>
            <w:tcW w:w="1103" w:type="pct"/>
            <w:vMerge w:val="restart"/>
            <w:tcBorders>
              <w:top w:val="single" w:sz="4" w:space="0" w:color="auto"/>
            </w:tcBorders>
            <w:vAlign w:val="center"/>
          </w:tcPr>
          <w:p w14:paraId="53080D3F"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bookmarkStart w:id="37" w:name="_Hlk522610946"/>
            <w:r w:rsidRPr="00217FB2">
              <w:rPr>
                <w:rFonts w:ascii="Times New Roman" w:eastAsia="宋体" w:hAnsi="Times New Roman"/>
                <w:color w:val="000000" w:themeColor="text1"/>
                <w:sz w:val="21"/>
                <w:szCs w:val="21"/>
              </w:rPr>
              <w:t>合成树脂工业污染物排放标准</w:t>
            </w:r>
            <w:bookmarkEnd w:id="37"/>
            <w:r w:rsidRPr="00217FB2">
              <w:rPr>
                <w:rFonts w:ascii="Times New Roman" w:eastAsia="宋体" w:hAnsi="Times New Roman"/>
                <w:color w:val="000000" w:themeColor="text1"/>
                <w:sz w:val="21"/>
                <w:szCs w:val="21"/>
              </w:rPr>
              <w:t>》</w:t>
            </w:r>
            <w:bookmarkStart w:id="38" w:name="_Hlk522610970"/>
            <w:r w:rsidRPr="00217FB2">
              <w:rPr>
                <w:rFonts w:ascii="Times New Roman" w:eastAsia="宋体" w:hAnsi="Times New Roman"/>
                <w:color w:val="000000" w:themeColor="text1"/>
                <w:sz w:val="21"/>
                <w:szCs w:val="21"/>
              </w:rPr>
              <w:t>（</w:t>
            </w:r>
            <w:bookmarkStart w:id="39" w:name="_Hlk522181821"/>
            <w:r w:rsidRPr="00217FB2">
              <w:rPr>
                <w:rFonts w:ascii="Times New Roman" w:eastAsia="宋体" w:hAnsi="Times New Roman"/>
                <w:color w:val="000000" w:themeColor="text1"/>
                <w:sz w:val="21"/>
                <w:szCs w:val="21"/>
              </w:rPr>
              <w:t>GB31572-2015</w:t>
            </w:r>
            <w:bookmarkEnd w:id="39"/>
            <w:r w:rsidRPr="00217FB2">
              <w:rPr>
                <w:rFonts w:ascii="Times New Roman" w:eastAsia="宋体" w:hAnsi="Times New Roman"/>
                <w:color w:val="000000" w:themeColor="text1"/>
                <w:sz w:val="21"/>
                <w:szCs w:val="21"/>
              </w:rPr>
              <w:t>）</w:t>
            </w:r>
            <w:bookmarkEnd w:id="38"/>
          </w:p>
        </w:tc>
        <w:tc>
          <w:tcPr>
            <w:tcW w:w="423" w:type="pct"/>
            <w:vMerge w:val="restart"/>
            <w:tcBorders>
              <w:top w:val="single" w:sz="4" w:space="0" w:color="auto"/>
            </w:tcBorders>
            <w:vAlign w:val="center"/>
          </w:tcPr>
          <w:p w14:paraId="76F11E52"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表</w:t>
            </w:r>
            <w:r w:rsidRPr="00217FB2">
              <w:rPr>
                <w:rFonts w:ascii="Times New Roman" w:eastAsia="宋体" w:hAnsi="Times New Roman"/>
                <w:color w:val="000000" w:themeColor="text1"/>
                <w:sz w:val="21"/>
                <w:szCs w:val="21"/>
              </w:rPr>
              <w:t>5</w:t>
            </w:r>
            <w:r w:rsidRPr="00217FB2">
              <w:rPr>
                <w:rFonts w:ascii="Times New Roman" w:eastAsia="宋体" w:hAnsi="Times New Roman"/>
                <w:color w:val="000000" w:themeColor="text1"/>
                <w:sz w:val="21"/>
                <w:szCs w:val="21"/>
              </w:rPr>
              <w:t>特别排放限</w:t>
            </w:r>
            <w:r w:rsidRPr="00217FB2">
              <w:rPr>
                <w:rFonts w:ascii="Times New Roman" w:eastAsia="宋体" w:hAnsi="Times New Roman"/>
                <w:color w:val="000000" w:themeColor="text1"/>
                <w:sz w:val="21"/>
                <w:szCs w:val="21"/>
              </w:rPr>
              <w:lastRenderedPageBreak/>
              <w:t>值</w:t>
            </w:r>
          </w:p>
        </w:tc>
        <w:tc>
          <w:tcPr>
            <w:tcW w:w="809" w:type="pct"/>
            <w:vMerge w:val="restart"/>
            <w:tcBorders>
              <w:top w:val="single" w:sz="4" w:space="0" w:color="auto"/>
            </w:tcBorders>
            <w:vAlign w:val="center"/>
          </w:tcPr>
          <w:p w14:paraId="1B253A56"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lastRenderedPageBreak/>
              <w:t>所有合成树脂</w:t>
            </w:r>
          </w:p>
        </w:tc>
        <w:tc>
          <w:tcPr>
            <w:tcW w:w="799" w:type="pct"/>
            <w:tcBorders>
              <w:top w:val="single" w:sz="4" w:space="0" w:color="auto"/>
            </w:tcBorders>
            <w:vAlign w:val="center"/>
          </w:tcPr>
          <w:p w14:paraId="7E3BA32B"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非甲烷总烃</w:t>
            </w:r>
          </w:p>
        </w:tc>
        <w:tc>
          <w:tcPr>
            <w:tcW w:w="1319" w:type="pct"/>
            <w:gridSpan w:val="2"/>
            <w:tcBorders>
              <w:top w:val="single" w:sz="4" w:space="0" w:color="auto"/>
            </w:tcBorders>
            <w:vAlign w:val="center"/>
          </w:tcPr>
          <w:p w14:paraId="50EFB616"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60 mg/m</w:t>
            </w:r>
            <w:r w:rsidRPr="00217FB2">
              <w:rPr>
                <w:rFonts w:ascii="Times New Roman" w:eastAsia="宋体" w:hAnsi="Times New Roman"/>
                <w:color w:val="000000" w:themeColor="text1"/>
                <w:sz w:val="21"/>
                <w:szCs w:val="21"/>
                <w:vertAlign w:val="superscript"/>
              </w:rPr>
              <w:t>3</w:t>
            </w:r>
          </w:p>
        </w:tc>
      </w:tr>
      <w:tr w:rsidR="00CB34EC" w:rsidRPr="00217FB2" w14:paraId="253E53A3" w14:textId="77777777" w:rsidTr="00CB34EC">
        <w:trPr>
          <w:cantSplit/>
          <w:trHeight w:val="340"/>
          <w:jc w:val="center"/>
        </w:trPr>
        <w:tc>
          <w:tcPr>
            <w:tcW w:w="547" w:type="pct"/>
            <w:vMerge/>
            <w:shd w:val="clear" w:color="auto" w:fill="auto"/>
            <w:vAlign w:val="center"/>
          </w:tcPr>
          <w:p w14:paraId="24C01831" w14:textId="77777777" w:rsidR="00CB34EC" w:rsidRPr="00217FB2" w:rsidRDefault="00CB34EC" w:rsidP="00740626">
            <w:pPr>
              <w:spacing w:after="0"/>
              <w:jc w:val="center"/>
              <w:rPr>
                <w:rFonts w:ascii="Times New Roman" w:eastAsia="宋体" w:hAnsi="Times New Roman"/>
                <w:color w:val="000000" w:themeColor="text1"/>
                <w:sz w:val="21"/>
                <w:szCs w:val="21"/>
              </w:rPr>
            </w:pPr>
          </w:p>
        </w:tc>
        <w:tc>
          <w:tcPr>
            <w:tcW w:w="1103" w:type="pct"/>
            <w:vMerge/>
            <w:vAlign w:val="center"/>
          </w:tcPr>
          <w:p w14:paraId="786CD39C" w14:textId="77777777" w:rsidR="00CB34EC" w:rsidRPr="00217FB2" w:rsidRDefault="00CB34EC" w:rsidP="00740626">
            <w:pPr>
              <w:spacing w:after="0"/>
              <w:jc w:val="center"/>
              <w:rPr>
                <w:rFonts w:ascii="Times New Roman" w:eastAsia="宋体" w:hAnsi="Times New Roman"/>
                <w:color w:val="000000" w:themeColor="text1"/>
                <w:sz w:val="21"/>
                <w:szCs w:val="21"/>
              </w:rPr>
            </w:pPr>
          </w:p>
        </w:tc>
        <w:tc>
          <w:tcPr>
            <w:tcW w:w="423" w:type="pct"/>
            <w:vMerge/>
            <w:vAlign w:val="center"/>
          </w:tcPr>
          <w:p w14:paraId="01FEF047" w14:textId="77777777" w:rsidR="00CB34EC" w:rsidRPr="00217FB2" w:rsidRDefault="00CB34EC" w:rsidP="00740626">
            <w:pPr>
              <w:spacing w:after="0"/>
              <w:jc w:val="center"/>
              <w:rPr>
                <w:rFonts w:ascii="Times New Roman" w:eastAsia="宋体" w:hAnsi="Times New Roman"/>
                <w:color w:val="000000" w:themeColor="text1"/>
                <w:sz w:val="21"/>
                <w:szCs w:val="21"/>
              </w:rPr>
            </w:pPr>
          </w:p>
        </w:tc>
        <w:tc>
          <w:tcPr>
            <w:tcW w:w="809" w:type="pct"/>
            <w:vMerge/>
            <w:vAlign w:val="center"/>
          </w:tcPr>
          <w:p w14:paraId="2C5476C9" w14:textId="77777777" w:rsidR="00CB34EC" w:rsidRPr="00217FB2" w:rsidRDefault="00CB34EC" w:rsidP="00740626">
            <w:pPr>
              <w:spacing w:after="0"/>
              <w:jc w:val="center"/>
              <w:rPr>
                <w:rFonts w:ascii="Times New Roman" w:eastAsia="宋体" w:hAnsi="Times New Roman"/>
                <w:color w:val="000000" w:themeColor="text1"/>
                <w:sz w:val="21"/>
                <w:szCs w:val="21"/>
              </w:rPr>
            </w:pPr>
          </w:p>
        </w:tc>
        <w:tc>
          <w:tcPr>
            <w:tcW w:w="799" w:type="pct"/>
            <w:vAlign w:val="center"/>
          </w:tcPr>
          <w:p w14:paraId="3F5DD031"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颗粒物</w:t>
            </w:r>
          </w:p>
        </w:tc>
        <w:tc>
          <w:tcPr>
            <w:tcW w:w="1319" w:type="pct"/>
            <w:gridSpan w:val="2"/>
            <w:vAlign w:val="center"/>
          </w:tcPr>
          <w:p w14:paraId="0D08CA1C"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20 mg/m</w:t>
            </w:r>
            <w:r w:rsidRPr="00217FB2">
              <w:rPr>
                <w:rFonts w:ascii="Times New Roman" w:eastAsia="宋体" w:hAnsi="Times New Roman"/>
                <w:color w:val="000000" w:themeColor="text1"/>
                <w:sz w:val="21"/>
                <w:szCs w:val="21"/>
                <w:vertAlign w:val="superscript"/>
              </w:rPr>
              <w:t>3</w:t>
            </w:r>
          </w:p>
        </w:tc>
      </w:tr>
      <w:tr w:rsidR="00CB34EC" w:rsidRPr="00217FB2" w14:paraId="72F45BB7" w14:textId="77777777" w:rsidTr="00CB34EC">
        <w:trPr>
          <w:cantSplit/>
          <w:trHeight w:val="340"/>
          <w:jc w:val="center"/>
        </w:trPr>
        <w:tc>
          <w:tcPr>
            <w:tcW w:w="547" w:type="pct"/>
            <w:vMerge/>
            <w:shd w:val="clear" w:color="auto" w:fill="auto"/>
            <w:vAlign w:val="center"/>
          </w:tcPr>
          <w:p w14:paraId="631B6848" w14:textId="77777777" w:rsidR="00CB34EC" w:rsidRPr="00217FB2" w:rsidRDefault="00CB34EC" w:rsidP="00740626">
            <w:pPr>
              <w:spacing w:after="0"/>
              <w:jc w:val="center"/>
              <w:rPr>
                <w:rFonts w:ascii="Times New Roman" w:eastAsia="宋体" w:hAnsi="Times New Roman"/>
                <w:color w:val="000000" w:themeColor="text1"/>
                <w:sz w:val="21"/>
                <w:szCs w:val="21"/>
              </w:rPr>
            </w:pPr>
          </w:p>
        </w:tc>
        <w:tc>
          <w:tcPr>
            <w:tcW w:w="1103" w:type="pct"/>
            <w:vMerge/>
            <w:vAlign w:val="center"/>
          </w:tcPr>
          <w:p w14:paraId="2D7C8AB8" w14:textId="77777777" w:rsidR="00CB34EC" w:rsidRPr="00217FB2" w:rsidRDefault="00CB34EC" w:rsidP="00740626">
            <w:pPr>
              <w:spacing w:after="0"/>
              <w:jc w:val="center"/>
              <w:rPr>
                <w:rFonts w:ascii="Times New Roman" w:eastAsia="宋体" w:hAnsi="Times New Roman"/>
                <w:color w:val="000000" w:themeColor="text1"/>
                <w:sz w:val="21"/>
                <w:szCs w:val="21"/>
              </w:rPr>
            </w:pPr>
          </w:p>
        </w:tc>
        <w:tc>
          <w:tcPr>
            <w:tcW w:w="423" w:type="pct"/>
            <w:vMerge/>
            <w:vAlign w:val="center"/>
          </w:tcPr>
          <w:p w14:paraId="1DE2724A" w14:textId="77777777" w:rsidR="00CB34EC" w:rsidRPr="00217FB2" w:rsidRDefault="00CB34EC" w:rsidP="00740626">
            <w:pPr>
              <w:spacing w:after="0"/>
              <w:jc w:val="center"/>
              <w:rPr>
                <w:rFonts w:ascii="Times New Roman" w:eastAsia="宋体" w:hAnsi="Times New Roman"/>
                <w:color w:val="000000" w:themeColor="text1"/>
                <w:sz w:val="21"/>
                <w:szCs w:val="21"/>
              </w:rPr>
            </w:pPr>
          </w:p>
        </w:tc>
        <w:tc>
          <w:tcPr>
            <w:tcW w:w="809" w:type="pct"/>
            <w:vMerge w:val="restart"/>
            <w:vAlign w:val="center"/>
          </w:tcPr>
          <w:p w14:paraId="13473243"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ABS</w:t>
            </w:r>
            <w:r w:rsidRPr="00217FB2">
              <w:rPr>
                <w:rFonts w:ascii="Times New Roman" w:eastAsia="宋体" w:hAnsi="Times New Roman"/>
                <w:color w:val="000000" w:themeColor="text1"/>
                <w:sz w:val="21"/>
                <w:szCs w:val="21"/>
              </w:rPr>
              <w:t>树脂</w:t>
            </w:r>
          </w:p>
        </w:tc>
        <w:tc>
          <w:tcPr>
            <w:tcW w:w="799" w:type="pct"/>
            <w:vAlign w:val="center"/>
          </w:tcPr>
          <w:p w14:paraId="2D6002B7"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苯乙烯</w:t>
            </w:r>
          </w:p>
        </w:tc>
        <w:tc>
          <w:tcPr>
            <w:tcW w:w="1319" w:type="pct"/>
            <w:gridSpan w:val="2"/>
            <w:vAlign w:val="center"/>
          </w:tcPr>
          <w:p w14:paraId="5755002B" w14:textId="77777777" w:rsidR="00CB34EC" w:rsidRPr="00217FB2" w:rsidRDefault="00CB34EC" w:rsidP="00740626">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20 mg/m</w:t>
            </w:r>
            <w:r w:rsidRPr="00217FB2">
              <w:rPr>
                <w:rFonts w:ascii="Times New Roman" w:eastAsia="宋体" w:hAnsi="Times New Roman"/>
                <w:color w:val="000000" w:themeColor="text1"/>
                <w:sz w:val="21"/>
                <w:szCs w:val="21"/>
                <w:vertAlign w:val="superscript"/>
              </w:rPr>
              <w:t>3</w:t>
            </w:r>
          </w:p>
        </w:tc>
      </w:tr>
      <w:tr w:rsidR="008E7723" w:rsidRPr="00217FB2" w14:paraId="233A0933" w14:textId="77777777" w:rsidTr="00CB34EC">
        <w:trPr>
          <w:cantSplit/>
          <w:trHeight w:val="340"/>
          <w:jc w:val="center"/>
        </w:trPr>
        <w:tc>
          <w:tcPr>
            <w:tcW w:w="547" w:type="pct"/>
            <w:vMerge/>
            <w:shd w:val="clear" w:color="auto" w:fill="auto"/>
            <w:vAlign w:val="center"/>
          </w:tcPr>
          <w:p w14:paraId="236F837A"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Merge/>
            <w:vAlign w:val="center"/>
          </w:tcPr>
          <w:p w14:paraId="0813ACE0"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423" w:type="pct"/>
            <w:vMerge/>
            <w:vAlign w:val="center"/>
          </w:tcPr>
          <w:p w14:paraId="75DBC0C6"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809" w:type="pct"/>
            <w:vMerge/>
            <w:vAlign w:val="center"/>
          </w:tcPr>
          <w:p w14:paraId="0A7F5D00"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799" w:type="pct"/>
            <w:vAlign w:val="center"/>
          </w:tcPr>
          <w:p w14:paraId="531F8039"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丙烯腈</w:t>
            </w:r>
          </w:p>
        </w:tc>
        <w:tc>
          <w:tcPr>
            <w:tcW w:w="1319" w:type="pct"/>
            <w:gridSpan w:val="2"/>
            <w:vAlign w:val="center"/>
          </w:tcPr>
          <w:p w14:paraId="7A86DF86"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0.5 mg/m</w:t>
            </w:r>
            <w:r w:rsidRPr="00217FB2">
              <w:rPr>
                <w:rFonts w:ascii="Times New Roman" w:eastAsia="宋体" w:hAnsi="Times New Roman"/>
                <w:color w:val="000000" w:themeColor="text1"/>
                <w:sz w:val="21"/>
                <w:szCs w:val="21"/>
                <w:vertAlign w:val="superscript"/>
              </w:rPr>
              <w:t>3</w:t>
            </w:r>
          </w:p>
        </w:tc>
      </w:tr>
      <w:tr w:rsidR="008E7723" w:rsidRPr="00217FB2" w14:paraId="51273C2C" w14:textId="77777777" w:rsidTr="00CB34EC">
        <w:trPr>
          <w:cantSplit/>
          <w:trHeight w:val="340"/>
          <w:jc w:val="center"/>
        </w:trPr>
        <w:tc>
          <w:tcPr>
            <w:tcW w:w="547" w:type="pct"/>
            <w:vMerge/>
            <w:shd w:val="clear" w:color="auto" w:fill="auto"/>
            <w:vAlign w:val="center"/>
          </w:tcPr>
          <w:p w14:paraId="047FA433"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Merge/>
            <w:vAlign w:val="center"/>
          </w:tcPr>
          <w:p w14:paraId="2FCAF49F"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423" w:type="pct"/>
            <w:vMerge/>
            <w:vAlign w:val="center"/>
          </w:tcPr>
          <w:p w14:paraId="1817452A"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809" w:type="pct"/>
            <w:vMerge/>
            <w:vAlign w:val="center"/>
          </w:tcPr>
          <w:p w14:paraId="4FC52816"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799" w:type="pct"/>
            <w:vAlign w:val="center"/>
          </w:tcPr>
          <w:p w14:paraId="599FA6F0"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甲苯</w:t>
            </w:r>
          </w:p>
        </w:tc>
        <w:tc>
          <w:tcPr>
            <w:tcW w:w="1319" w:type="pct"/>
            <w:gridSpan w:val="2"/>
            <w:vAlign w:val="center"/>
          </w:tcPr>
          <w:p w14:paraId="5CD421F3"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8</w:t>
            </w:r>
            <w:r w:rsidRPr="00217FB2">
              <w:rPr>
                <w:rFonts w:ascii="Times New Roman" w:eastAsia="宋体" w:hAnsi="Times New Roman"/>
                <w:color w:val="000000" w:themeColor="text1"/>
                <w:sz w:val="21"/>
                <w:szCs w:val="21"/>
              </w:rPr>
              <w:t>mg/m</w:t>
            </w:r>
            <w:r w:rsidRPr="00217FB2">
              <w:rPr>
                <w:rFonts w:ascii="Times New Roman" w:eastAsia="宋体" w:hAnsi="Times New Roman"/>
                <w:color w:val="000000" w:themeColor="text1"/>
                <w:sz w:val="21"/>
                <w:szCs w:val="21"/>
                <w:vertAlign w:val="superscript"/>
              </w:rPr>
              <w:t>3</w:t>
            </w:r>
          </w:p>
        </w:tc>
      </w:tr>
      <w:tr w:rsidR="008E7723" w:rsidRPr="00217FB2" w14:paraId="7ECD39FA" w14:textId="77777777" w:rsidTr="00CB34EC">
        <w:trPr>
          <w:cantSplit/>
          <w:trHeight w:val="340"/>
          <w:jc w:val="center"/>
        </w:trPr>
        <w:tc>
          <w:tcPr>
            <w:tcW w:w="547" w:type="pct"/>
            <w:vMerge/>
            <w:shd w:val="clear" w:color="auto" w:fill="auto"/>
            <w:vAlign w:val="center"/>
          </w:tcPr>
          <w:p w14:paraId="693C361B"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Align w:val="center"/>
          </w:tcPr>
          <w:p w14:paraId="45F486A5" w14:textId="77777777" w:rsidR="008E7723" w:rsidRPr="00217FB2" w:rsidRDefault="008E7723" w:rsidP="008E7723">
            <w:pPr>
              <w:spacing w:after="0"/>
              <w:jc w:val="center"/>
              <w:rPr>
                <w:rFonts w:ascii="Times New Roman" w:eastAsia="宋体" w:hAnsi="Times New Roman"/>
                <w:color w:val="000000" w:themeColor="text1"/>
                <w:sz w:val="21"/>
                <w:szCs w:val="21"/>
              </w:rPr>
            </w:pPr>
            <w:proofErr w:type="gramStart"/>
            <w:r w:rsidRPr="00217FB2">
              <w:rPr>
                <w:rFonts w:ascii="Times New Roman" w:eastAsia="宋体" w:hAnsi="Times New Roman"/>
                <w:color w:val="000000" w:themeColor="text1"/>
                <w:sz w:val="21"/>
                <w:szCs w:val="21"/>
              </w:rPr>
              <w:t>豫环攻坚</w:t>
            </w:r>
            <w:proofErr w:type="gramEnd"/>
            <w:r w:rsidRPr="00217FB2">
              <w:rPr>
                <w:rFonts w:ascii="Times New Roman" w:eastAsia="宋体" w:hAnsi="Times New Roman"/>
                <w:color w:val="000000" w:themeColor="text1"/>
                <w:sz w:val="21"/>
                <w:szCs w:val="21"/>
              </w:rPr>
              <w:t>[2017]162</w:t>
            </w:r>
            <w:r w:rsidRPr="00217FB2">
              <w:rPr>
                <w:rFonts w:ascii="Times New Roman" w:eastAsia="宋体" w:hAnsi="Times New Roman"/>
                <w:color w:val="000000" w:themeColor="text1"/>
                <w:sz w:val="21"/>
                <w:szCs w:val="21"/>
              </w:rPr>
              <w:t>号文</w:t>
            </w:r>
          </w:p>
        </w:tc>
        <w:tc>
          <w:tcPr>
            <w:tcW w:w="1232" w:type="pct"/>
            <w:gridSpan w:val="2"/>
            <w:vAlign w:val="center"/>
          </w:tcPr>
          <w:p w14:paraId="50DE43CE"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工业企业边界挥发性有机物排放建议值</w:t>
            </w:r>
          </w:p>
        </w:tc>
        <w:tc>
          <w:tcPr>
            <w:tcW w:w="799" w:type="pct"/>
            <w:vAlign w:val="center"/>
          </w:tcPr>
          <w:p w14:paraId="79DC03D5"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非甲烷总烃</w:t>
            </w:r>
          </w:p>
        </w:tc>
        <w:tc>
          <w:tcPr>
            <w:tcW w:w="1319" w:type="pct"/>
            <w:gridSpan w:val="2"/>
            <w:vAlign w:val="center"/>
          </w:tcPr>
          <w:p w14:paraId="088C05F5"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2.0 mg/m</w:t>
            </w:r>
            <w:r w:rsidRPr="00217FB2">
              <w:rPr>
                <w:rFonts w:ascii="Times New Roman" w:eastAsia="宋体" w:hAnsi="Times New Roman"/>
                <w:color w:val="000000" w:themeColor="text1"/>
                <w:sz w:val="21"/>
                <w:szCs w:val="21"/>
                <w:vertAlign w:val="superscript"/>
              </w:rPr>
              <w:t>3</w:t>
            </w:r>
          </w:p>
        </w:tc>
      </w:tr>
      <w:tr w:rsidR="008E7723" w:rsidRPr="00217FB2" w14:paraId="28BB72E8" w14:textId="77777777" w:rsidTr="00CB34EC">
        <w:trPr>
          <w:cantSplit/>
          <w:trHeight w:val="340"/>
          <w:jc w:val="center"/>
        </w:trPr>
        <w:tc>
          <w:tcPr>
            <w:tcW w:w="547" w:type="pct"/>
            <w:vMerge w:val="restart"/>
            <w:shd w:val="clear" w:color="auto" w:fill="auto"/>
            <w:vAlign w:val="center"/>
          </w:tcPr>
          <w:p w14:paraId="223631F2"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废水</w:t>
            </w:r>
          </w:p>
        </w:tc>
        <w:tc>
          <w:tcPr>
            <w:tcW w:w="1103" w:type="pct"/>
            <w:vMerge w:val="restart"/>
            <w:vAlign w:val="center"/>
          </w:tcPr>
          <w:p w14:paraId="1426C9CA"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《合成树脂工业污染物排放标准》（</w:t>
            </w:r>
            <w:r w:rsidRPr="00217FB2">
              <w:rPr>
                <w:rFonts w:ascii="Times New Roman" w:eastAsia="宋体" w:hAnsi="Times New Roman"/>
                <w:color w:val="000000" w:themeColor="text1"/>
                <w:sz w:val="21"/>
                <w:szCs w:val="21"/>
              </w:rPr>
              <w:t>GB31572-2015</w:t>
            </w:r>
            <w:r w:rsidRPr="00217FB2">
              <w:rPr>
                <w:rFonts w:ascii="Times New Roman" w:eastAsia="宋体" w:hAnsi="Times New Roman"/>
                <w:color w:val="000000" w:themeColor="text1"/>
                <w:sz w:val="21"/>
                <w:szCs w:val="21"/>
              </w:rPr>
              <w:t>）</w:t>
            </w:r>
          </w:p>
        </w:tc>
        <w:tc>
          <w:tcPr>
            <w:tcW w:w="1232" w:type="pct"/>
            <w:gridSpan w:val="2"/>
            <w:vMerge w:val="restart"/>
            <w:vAlign w:val="center"/>
          </w:tcPr>
          <w:p w14:paraId="2F17F8B1"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表</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水污染特别排放限值间接排放标准</w:t>
            </w:r>
          </w:p>
        </w:tc>
        <w:tc>
          <w:tcPr>
            <w:tcW w:w="799" w:type="pct"/>
            <w:vAlign w:val="center"/>
          </w:tcPr>
          <w:p w14:paraId="45AC5B84"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pH</w:t>
            </w:r>
          </w:p>
        </w:tc>
        <w:tc>
          <w:tcPr>
            <w:tcW w:w="1319" w:type="pct"/>
            <w:gridSpan w:val="2"/>
            <w:vAlign w:val="center"/>
          </w:tcPr>
          <w:p w14:paraId="003FC028"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r>
      <w:tr w:rsidR="008E7723" w:rsidRPr="00217FB2" w14:paraId="03675325" w14:textId="77777777" w:rsidTr="00CB34EC">
        <w:trPr>
          <w:cantSplit/>
          <w:trHeight w:val="340"/>
          <w:jc w:val="center"/>
        </w:trPr>
        <w:tc>
          <w:tcPr>
            <w:tcW w:w="547" w:type="pct"/>
            <w:vMerge/>
            <w:shd w:val="clear" w:color="auto" w:fill="auto"/>
            <w:vAlign w:val="center"/>
          </w:tcPr>
          <w:p w14:paraId="3A3406D9"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Merge/>
            <w:vAlign w:val="center"/>
          </w:tcPr>
          <w:p w14:paraId="78F78F84"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232" w:type="pct"/>
            <w:gridSpan w:val="2"/>
            <w:vMerge/>
            <w:vAlign w:val="center"/>
          </w:tcPr>
          <w:p w14:paraId="4C49AF3E"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799" w:type="pct"/>
            <w:vAlign w:val="center"/>
          </w:tcPr>
          <w:p w14:paraId="41D4B3C4"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COD</w:t>
            </w:r>
          </w:p>
        </w:tc>
        <w:tc>
          <w:tcPr>
            <w:tcW w:w="1319" w:type="pct"/>
            <w:gridSpan w:val="2"/>
            <w:vAlign w:val="center"/>
          </w:tcPr>
          <w:p w14:paraId="180142AB"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r>
      <w:tr w:rsidR="008E7723" w:rsidRPr="00217FB2" w14:paraId="4072779E" w14:textId="77777777" w:rsidTr="00CB34EC">
        <w:trPr>
          <w:cantSplit/>
          <w:trHeight w:val="340"/>
          <w:jc w:val="center"/>
        </w:trPr>
        <w:tc>
          <w:tcPr>
            <w:tcW w:w="547" w:type="pct"/>
            <w:vMerge/>
            <w:shd w:val="clear" w:color="auto" w:fill="auto"/>
            <w:vAlign w:val="center"/>
          </w:tcPr>
          <w:p w14:paraId="2DED6EAF"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Merge/>
            <w:vAlign w:val="center"/>
          </w:tcPr>
          <w:p w14:paraId="08BC0AEA"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232" w:type="pct"/>
            <w:gridSpan w:val="2"/>
            <w:vMerge/>
            <w:vAlign w:val="center"/>
          </w:tcPr>
          <w:p w14:paraId="30FB7698"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799" w:type="pct"/>
            <w:vAlign w:val="center"/>
          </w:tcPr>
          <w:p w14:paraId="3A0178EA"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NH</w:t>
            </w:r>
            <w:r w:rsidRPr="00217FB2">
              <w:rPr>
                <w:rFonts w:ascii="Times New Roman" w:eastAsia="宋体" w:hAnsi="Times New Roman"/>
                <w:color w:val="000000" w:themeColor="text1"/>
                <w:sz w:val="21"/>
                <w:szCs w:val="21"/>
                <w:vertAlign w:val="subscript"/>
              </w:rPr>
              <w:t>3</w:t>
            </w:r>
            <w:r w:rsidRPr="00217FB2">
              <w:rPr>
                <w:rFonts w:ascii="Times New Roman" w:eastAsia="宋体" w:hAnsi="Times New Roman"/>
                <w:color w:val="000000" w:themeColor="text1"/>
                <w:sz w:val="21"/>
                <w:szCs w:val="21"/>
              </w:rPr>
              <w:t>-N</w:t>
            </w:r>
          </w:p>
        </w:tc>
        <w:tc>
          <w:tcPr>
            <w:tcW w:w="1319" w:type="pct"/>
            <w:gridSpan w:val="2"/>
            <w:vAlign w:val="center"/>
          </w:tcPr>
          <w:p w14:paraId="65887EB9"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r>
      <w:tr w:rsidR="008E7723" w:rsidRPr="00217FB2" w14:paraId="1A16B5DF" w14:textId="77777777" w:rsidTr="00CB34EC">
        <w:trPr>
          <w:cantSplit/>
          <w:trHeight w:val="340"/>
          <w:jc w:val="center"/>
        </w:trPr>
        <w:tc>
          <w:tcPr>
            <w:tcW w:w="547" w:type="pct"/>
            <w:vMerge/>
            <w:shd w:val="clear" w:color="auto" w:fill="auto"/>
            <w:vAlign w:val="center"/>
          </w:tcPr>
          <w:p w14:paraId="0263BE45"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Merge/>
            <w:vAlign w:val="center"/>
          </w:tcPr>
          <w:p w14:paraId="478716B0"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232" w:type="pct"/>
            <w:gridSpan w:val="2"/>
            <w:vAlign w:val="center"/>
          </w:tcPr>
          <w:p w14:paraId="247E2B91"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表</w:t>
            </w:r>
            <w:r w:rsidRPr="00217FB2">
              <w:rPr>
                <w:rFonts w:ascii="Times New Roman" w:eastAsia="宋体" w:hAnsi="Times New Roman"/>
                <w:color w:val="000000" w:themeColor="text1"/>
                <w:sz w:val="21"/>
                <w:szCs w:val="21"/>
              </w:rPr>
              <w:t>3 ABS</w:t>
            </w:r>
            <w:r w:rsidRPr="00217FB2">
              <w:rPr>
                <w:rFonts w:ascii="Times New Roman" w:eastAsia="宋体" w:hAnsi="Times New Roman"/>
                <w:color w:val="000000" w:themeColor="text1"/>
                <w:sz w:val="21"/>
                <w:szCs w:val="21"/>
              </w:rPr>
              <w:t>树脂（间接排放）</w:t>
            </w:r>
          </w:p>
        </w:tc>
        <w:tc>
          <w:tcPr>
            <w:tcW w:w="799" w:type="pct"/>
            <w:vAlign w:val="center"/>
          </w:tcPr>
          <w:p w14:paraId="175A2B0D"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基准排水量</w:t>
            </w:r>
          </w:p>
        </w:tc>
        <w:tc>
          <w:tcPr>
            <w:tcW w:w="1319" w:type="pct"/>
            <w:gridSpan w:val="2"/>
            <w:vAlign w:val="center"/>
          </w:tcPr>
          <w:p w14:paraId="79324F3C"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7.0m</w:t>
            </w:r>
            <w:r w:rsidRPr="00217FB2">
              <w:rPr>
                <w:rFonts w:ascii="Times New Roman" w:eastAsia="宋体" w:hAnsi="Times New Roman"/>
                <w:color w:val="000000" w:themeColor="text1"/>
                <w:sz w:val="21"/>
                <w:szCs w:val="21"/>
                <w:vertAlign w:val="superscript"/>
              </w:rPr>
              <w:t>3</w:t>
            </w:r>
            <w:r w:rsidRPr="00217FB2">
              <w:rPr>
                <w:rFonts w:ascii="Times New Roman" w:eastAsia="宋体" w:hAnsi="Times New Roman"/>
                <w:color w:val="000000" w:themeColor="text1"/>
                <w:sz w:val="21"/>
                <w:szCs w:val="21"/>
              </w:rPr>
              <w:t>/t</w:t>
            </w:r>
            <w:r w:rsidRPr="00217FB2">
              <w:rPr>
                <w:rFonts w:ascii="Times New Roman" w:eastAsia="宋体" w:hAnsi="Times New Roman"/>
                <w:color w:val="000000" w:themeColor="text1"/>
                <w:sz w:val="21"/>
                <w:szCs w:val="21"/>
              </w:rPr>
              <w:t>产品</w:t>
            </w:r>
          </w:p>
        </w:tc>
      </w:tr>
      <w:tr w:rsidR="008E7723" w:rsidRPr="00217FB2" w14:paraId="63B7BBB0" w14:textId="77777777" w:rsidTr="00CB34EC">
        <w:trPr>
          <w:cantSplit/>
          <w:trHeight w:val="340"/>
          <w:jc w:val="center"/>
        </w:trPr>
        <w:tc>
          <w:tcPr>
            <w:tcW w:w="547" w:type="pct"/>
            <w:vMerge/>
            <w:shd w:val="clear" w:color="auto" w:fill="auto"/>
            <w:vAlign w:val="center"/>
          </w:tcPr>
          <w:p w14:paraId="744BF643"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Merge w:val="restart"/>
            <w:vAlign w:val="center"/>
          </w:tcPr>
          <w:p w14:paraId="213368C5"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濮阳市第三污水处理厂协议收水水质</w:t>
            </w:r>
          </w:p>
        </w:tc>
        <w:tc>
          <w:tcPr>
            <w:tcW w:w="1232" w:type="pct"/>
            <w:gridSpan w:val="2"/>
            <w:vMerge w:val="restart"/>
            <w:vAlign w:val="center"/>
          </w:tcPr>
          <w:p w14:paraId="4C470DEE"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w:t>
            </w:r>
          </w:p>
        </w:tc>
        <w:tc>
          <w:tcPr>
            <w:tcW w:w="799" w:type="pct"/>
            <w:vAlign w:val="center"/>
          </w:tcPr>
          <w:p w14:paraId="5CEE3E6C"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pH</w:t>
            </w:r>
          </w:p>
        </w:tc>
        <w:tc>
          <w:tcPr>
            <w:tcW w:w="1319" w:type="pct"/>
            <w:gridSpan w:val="2"/>
            <w:vAlign w:val="center"/>
          </w:tcPr>
          <w:p w14:paraId="3ADDA2B5"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6~9</w:t>
            </w:r>
          </w:p>
        </w:tc>
      </w:tr>
      <w:tr w:rsidR="008E7723" w:rsidRPr="00217FB2" w14:paraId="73CEC0D1" w14:textId="77777777" w:rsidTr="00CB34EC">
        <w:trPr>
          <w:cantSplit/>
          <w:trHeight w:val="340"/>
          <w:jc w:val="center"/>
        </w:trPr>
        <w:tc>
          <w:tcPr>
            <w:tcW w:w="547" w:type="pct"/>
            <w:vMerge/>
            <w:shd w:val="clear" w:color="auto" w:fill="auto"/>
            <w:vAlign w:val="center"/>
          </w:tcPr>
          <w:p w14:paraId="1AA84926"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Merge/>
            <w:vAlign w:val="center"/>
          </w:tcPr>
          <w:p w14:paraId="450AF419"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232" w:type="pct"/>
            <w:gridSpan w:val="2"/>
            <w:vMerge/>
            <w:vAlign w:val="center"/>
          </w:tcPr>
          <w:p w14:paraId="50432CE3"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799" w:type="pct"/>
            <w:vAlign w:val="center"/>
          </w:tcPr>
          <w:p w14:paraId="3C1DD715"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COD</w:t>
            </w:r>
          </w:p>
        </w:tc>
        <w:tc>
          <w:tcPr>
            <w:tcW w:w="1319" w:type="pct"/>
            <w:gridSpan w:val="2"/>
            <w:vAlign w:val="center"/>
          </w:tcPr>
          <w:p w14:paraId="5FD11991"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500 mg/L</w:t>
            </w:r>
          </w:p>
        </w:tc>
      </w:tr>
      <w:tr w:rsidR="008E7723" w:rsidRPr="00217FB2" w14:paraId="3329FD6A" w14:textId="77777777" w:rsidTr="00CB34EC">
        <w:trPr>
          <w:cantSplit/>
          <w:trHeight w:val="340"/>
          <w:jc w:val="center"/>
        </w:trPr>
        <w:tc>
          <w:tcPr>
            <w:tcW w:w="547" w:type="pct"/>
            <w:vMerge/>
            <w:shd w:val="clear" w:color="auto" w:fill="auto"/>
            <w:vAlign w:val="center"/>
          </w:tcPr>
          <w:p w14:paraId="5DC7F667"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Merge/>
            <w:vAlign w:val="center"/>
          </w:tcPr>
          <w:p w14:paraId="5B44BD96"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232" w:type="pct"/>
            <w:gridSpan w:val="2"/>
            <w:vMerge/>
            <w:vAlign w:val="center"/>
          </w:tcPr>
          <w:p w14:paraId="7729FA1B"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799" w:type="pct"/>
            <w:vAlign w:val="center"/>
          </w:tcPr>
          <w:p w14:paraId="206CDD1D"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NH</w:t>
            </w:r>
            <w:r w:rsidRPr="00217FB2">
              <w:rPr>
                <w:rFonts w:ascii="Times New Roman" w:eastAsia="宋体" w:hAnsi="Times New Roman"/>
                <w:color w:val="000000" w:themeColor="text1"/>
                <w:sz w:val="21"/>
                <w:szCs w:val="21"/>
                <w:vertAlign w:val="subscript"/>
              </w:rPr>
              <w:t>3</w:t>
            </w:r>
            <w:r w:rsidRPr="00217FB2">
              <w:rPr>
                <w:rFonts w:ascii="Times New Roman" w:eastAsia="宋体" w:hAnsi="Times New Roman"/>
                <w:color w:val="000000" w:themeColor="text1"/>
                <w:sz w:val="21"/>
                <w:szCs w:val="21"/>
              </w:rPr>
              <w:t>-N</w:t>
            </w:r>
          </w:p>
        </w:tc>
        <w:tc>
          <w:tcPr>
            <w:tcW w:w="1319" w:type="pct"/>
            <w:gridSpan w:val="2"/>
            <w:vAlign w:val="center"/>
          </w:tcPr>
          <w:p w14:paraId="0B6B6C64"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35 mg/L</w:t>
            </w:r>
          </w:p>
        </w:tc>
      </w:tr>
      <w:tr w:rsidR="008E7723" w:rsidRPr="00217FB2" w14:paraId="4888D43C" w14:textId="77777777" w:rsidTr="00CB34EC">
        <w:trPr>
          <w:cantSplit/>
          <w:trHeight w:val="340"/>
          <w:jc w:val="center"/>
        </w:trPr>
        <w:tc>
          <w:tcPr>
            <w:tcW w:w="547" w:type="pct"/>
            <w:vMerge w:val="restart"/>
            <w:shd w:val="clear" w:color="auto" w:fill="auto"/>
            <w:vAlign w:val="center"/>
          </w:tcPr>
          <w:p w14:paraId="6CEB911D"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噪声</w:t>
            </w:r>
          </w:p>
        </w:tc>
        <w:tc>
          <w:tcPr>
            <w:tcW w:w="1103" w:type="pct"/>
            <w:vMerge w:val="restart"/>
            <w:vAlign w:val="center"/>
          </w:tcPr>
          <w:p w14:paraId="242AFBED"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《工业企业厂界噪声标准》</w:t>
            </w:r>
            <w:r w:rsidRPr="00217FB2">
              <w:rPr>
                <w:rFonts w:ascii="Times New Roman" w:eastAsia="宋体" w:hAnsi="Times New Roman"/>
                <w:color w:val="000000" w:themeColor="text1"/>
                <w:sz w:val="21"/>
                <w:szCs w:val="21"/>
              </w:rPr>
              <w:t>(GB12348-2008)</w:t>
            </w:r>
          </w:p>
        </w:tc>
        <w:tc>
          <w:tcPr>
            <w:tcW w:w="1232" w:type="pct"/>
            <w:gridSpan w:val="2"/>
            <w:vMerge w:val="restart"/>
            <w:vAlign w:val="center"/>
          </w:tcPr>
          <w:p w14:paraId="200F6647"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3</w:t>
            </w:r>
            <w:r w:rsidRPr="00217FB2">
              <w:rPr>
                <w:rFonts w:ascii="Times New Roman" w:eastAsia="宋体" w:hAnsi="Times New Roman"/>
                <w:color w:val="000000" w:themeColor="text1"/>
                <w:sz w:val="21"/>
                <w:szCs w:val="21"/>
              </w:rPr>
              <w:t>类</w:t>
            </w:r>
          </w:p>
        </w:tc>
        <w:tc>
          <w:tcPr>
            <w:tcW w:w="799" w:type="pct"/>
            <w:vMerge w:val="restart"/>
            <w:vAlign w:val="center"/>
          </w:tcPr>
          <w:p w14:paraId="09D36798" w14:textId="77777777" w:rsidR="008E7723" w:rsidRPr="00217FB2" w:rsidRDefault="008E7723" w:rsidP="008E7723">
            <w:pPr>
              <w:spacing w:after="0"/>
              <w:jc w:val="center"/>
              <w:rPr>
                <w:rFonts w:ascii="Times New Roman" w:eastAsia="宋体" w:hAnsi="Times New Roman"/>
                <w:color w:val="000000" w:themeColor="text1"/>
                <w:sz w:val="21"/>
                <w:szCs w:val="21"/>
              </w:rPr>
            </w:pPr>
            <w:proofErr w:type="spellStart"/>
            <w:r w:rsidRPr="00217FB2">
              <w:rPr>
                <w:rFonts w:ascii="Times New Roman" w:eastAsia="宋体" w:hAnsi="Times New Roman"/>
                <w:color w:val="000000" w:themeColor="text1"/>
                <w:sz w:val="21"/>
                <w:szCs w:val="21"/>
              </w:rPr>
              <w:t>Leq</w:t>
            </w:r>
            <w:proofErr w:type="spellEnd"/>
          </w:p>
        </w:tc>
        <w:tc>
          <w:tcPr>
            <w:tcW w:w="665" w:type="pct"/>
            <w:vAlign w:val="center"/>
          </w:tcPr>
          <w:p w14:paraId="0E39F5BC"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昼间</w:t>
            </w:r>
          </w:p>
        </w:tc>
        <w:tc>
          <w:tcPr>
            <w:tcW w:w="654" w:type="pct"/>
            <w:vAlign w:val="center"/>
          </w:tcPr>
          <w:p w14:paraId="6094D3A9"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65dB</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A</w:t>
            </w:r>
            <w:r w:rsidRPr="00217FB2">
              <w:rPr>
                <w:rFonts w:ascii="Times New Roman" w:eastAsia="宋体" w:hAnsi="Times New Roman"/>
                <w:color w:val="000000" w:themeColor="text1"/>
                <w:sz w:val="21"/>
                <w:szCs w:val="21"/>
              </w:rPr>
              <w:t>）</w:t>
            </w:r>
          </w:p>
        </w:tc>
      </w:tr>
      <w:tr w:rsidR="008E7723" w:rsidRPr="00217FB2" w14:paraId="40A81A67" w14:textId="77777777" w:rsidTr="00CB34EC">
        <w:trPr>
          <w:cantSplit/>
          <w:trHeight w:val="340"/>
          <w:jc w:val="center"/>
        </w:trPr>
        <w:tc>
          <w:tcPr>
            <w:tcW w:w="547" w:type="pct"/>
            <w:vMerge/>
            <w:shd w:val="clear" w:color="auto" w:fill="auto"/>
            <w:vAlign w:val="center"/>
          </w:tcPr>
          <w:p w14:paraId="4442D378"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103" w:type="pct"/>
            <w:vMerge/>
            <w:vAlign w:val="center"/>
          </w:tcPr>
          <w:p w14:paraId="52B77BFB"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1232" w:type="pct"/>
            <w:gridSpan w:val="2"/>
            <w:vMerge/>
            <w:vAlign w:val="center"/>
          </w:tcPr>
          <w:p w14:paraId="641C40C5"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799" w:type="pct"/>
            <w:vMerge/>
            <w:vAlign w:val="center"/>
          </w:tcPr>
          <w:p w14:paraId="2AEDB7AF" w14:textId="77777777" w:rsidR="008E7723" w:rsidRPr="00217FB2" w:rsidRDefault="008E7723" w:rsidP="008E7723">
            <w:pPr>
              <w:spacing w:after="0"/>
              <w:jc w:val="center"/>
              <w:rPr>
                <w:rFonts w:ascii="Times New Roman" w:eastAsia="宋体" w:hAnsi="Times New Roman"/>
                <w:color w:val="000000" w:themeColor="text1"/>
                <w:sz w:val="21"/>
                <w:szCs w:val="21"/>
              </w:rPr>
            </w:pPr>
          </w:p>
        </w:tc>
        <w:tc>
          <w:tcPr>
            <w:tcW w:w="665" w:type="pct"/>
            <w:vAlign w:val="center"/>
          </w:tcPr>
          <w:p w14:paraId="7CAC808C"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夜间</w:t>
            </w:r>
          </w:p>
        </w:tc>
        <w:tc>
          <w:tcPr>
            <w:tcW w:w="654" w:type="pct"/>
            <w:vAlign w:val="center"/>
          </w:tcPr>
          <w:p w14:paraId="00CC821C"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55dB</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A</w:t>
            </w:r>
            <w:r w:rsidRPr="00217FB2">
              <w:rPr>
                <w:rFonts w:ascii="Times New Roman" w:eastAsia="宋体" w:hAnsi="Times New Roman"/>
                <w:color w:val="000000" w:themeColor="text1"/>
                <w:sz w:val="21"/>
                <w:szCs w:val="21"/>
              </w:rPr>
              <w:t>）</w:t>
            </w:r>
          </w:p>
        </w:tc>
      </w:tr>
      <w:tr w:rsidR="008E7723" w:rsidRPr="00217FB2" w14:paraId="6ADB67DC" w14:textId="77777777" w:rsidTr="00CB34EC">
        <w:trPr>
          <w:cantSplit/>
          <w:trHeight w:val="340"/>
          <w:jc w:val="center"/>
        </w:trPr>
        <w:tc>
          <w:tcPr>
            <w:tcW w:w="547" w:type="pct"/>
            <w:shd w:val="clear" w:color="auto" w:fill="auto"/>
            <w:vAlign w:val="center"/>
          </w:tcPr>
          <w:p w14:paraId="0C09BE09" w14:textId="77777777" w:rsidR="008E7723" w:rsidRPr="00217FB2" w:rsidRDefault="008E7723" w:rsidP="008E7723">
            <w:pPr>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固废</w:t>
            </w:r>
          </w:p>
        </w:tc>
        <w:tc>
          <w:tcPr>
            <w:tcW w:w="4453" w:type="pct"/>
            <w:gridSpan w:val="6"/>
            <w:vAlign w:val="center"/>
          </w:tcPr>
          <w:p w14:paraId="6CCC0B53" w14:textId="77777777" w:rsidR="008E7723" w:rsidRPr="00217FB2" w:rsidRDefault="008E7723" w:rsidP="008E7723">
            <w:pPr>
              <w:spacing w:after="0"/>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《一般工业固体废物贮存、处置场污染物控制标准》（</w:t>
            </w:r>
            <w:r w:rsidRPr="00217FB2">
              <w:rPr>
                <w:rFonts w:ascii="Times New Roman" w:eastAsia="宋体" w:hAnsi="Times New Roman"/>
                <w:color w:val="000000" w:themeColor="text1"/>
                <w:sz w:val="21"/>
                <w:szCs w:val="21"/>
              </w:rPr>
              <w:t>GB18599-2001</w:t>
            </w:r>
            <w:r w:rsidRPr="00217FB2">
              <w:rPr>
                <w:rFonts w:ascii="Times New Roman" w:eastAsia="宋体" w:hAnsi="Times New Roman"/>
                <w:color w:val="000000" w:themeColor="text1"/>
                <w:sz w:val="21"/>
                <w:szCs w:val="21"/>
              </w:rPr>
              <w:t>）及</w:t>
            </w:r>
            <w:r w:rsidRPr="00217FB2">
              <w:rPr>
                <w:rFonts w:ascii="Times New Roman" w:eastAsia="宋体" w:hAnsi="Times New Roman"/>
                <w:color w:val="000000" w:themeColor="text1"/>
                <w:sz w:val="21"/>
                <w:szCs w:val="21"/>
              </w:rPr>
              <w:t>2013</w:t>
            </w:r>
            <w:r w:rsidRPr="00217FB2">
              <w:rPr>
                <w:rFonts w:ascii="Times New Roman" w:eastAsia="宋体" w:hAnsi="Times New Roman"/>
                <w:color w:val="000000" w:themeColor="text1"/>
                <w:sz w:val="21"/>
                <w:szCs w:val="21"/>
              </w:rPr>
              <w:t>修改单公告，《危险废物贮存污染控制标准》（</w:t>
            </w:r>
            <w:r w:rsidRPr="00217FB2">
              <w:rPr>
                <w:rFonts w:ascii="Times New Roman" w:eastAsia="宋体" w:hAnsi="Times New Roman"/>
                <w:color w:val="000000" w:themeColor="text1"/>
                <w:sz w:val="21"/>
                <w:szCs w:val="21"/>
              </w:rPr>
              <w:t>GB18597-2001</w:t>
            </w:r>
            <w:r w:rsidRPr="00217FB2">
              <w:rPr>
                <w:rFonts w:ascii="Times New Roman" w:eastAsia="宋体" w:hAnsi="Times New Roman"/>
                <w:color w:val="000000" w:themeColor="text1"/>
                <w:sz w:val="21"/>
                <w:szCs w:val="21"/>
              </w:rPr>
              <w:t>）及</w:t>
            </w:r>
            <w:r w:rsidRPr="00217FB2">
              <w:rPr>
                <w:rFonts w:ascii="Times New Roman" w:eastAsia="宋体" w:hAnsi="Times New Roman"/>
                <w:color w:val="000000" w:themeColor="text1"/>
                <w:sz w:val="21"/>
                <w:szCs w:val="21"/>
              </w:rPr>
              <w:t>2013</w:t>
            </w:r>
            <w:r w:rsidRPr="00217FB2">
              <w:rPr>
                <w:rFonts w:ascii="Times New Roman" w:eastAsia="宋体" w:hAnsi="Times New Roman"/>
                <w:color w:val="000000" w:themeColor="text1"/>
                <w:sz w:val="21"/>
                <w:szCs w:val="21"/>
              </w:rPr>
              <w:t>修改单公告</w:t>
            </w:r>
          </w:p>
        </w:tc>
      </w:tr>
    </w:tbl>
    <w:p w14:paraId="7E2C54BC" w14:textId="77777777" w:rsidR="0006231F" w:rsidRPr="00BD1D0F" w:rsidRDefault="0006231F" w:rsidP="000E559D">
      <w:pPr>
        <w:widowControl w:val="0"/>
        <w:spacing w:after="0" w:line="520" w:lineRule="exact"/>
        <w:outlineLvl w:val="1"/>
        <w:rPr>
          <w:rFonts w:ascii="Times New Roman" w:eastAsia="黑体" w:hAnsi="Times New Roman"/>
          <w:b/>
          <w:bCs/>
          <w:color w:val="000000" w:themeColor="text1"/>
          <w:sz w:val="28"/>
          <w:szCs w:val="28"/>
        </w:rPr>
      </w:pPr>
      <w:bookmarkStart w:id="40" w:name="_Toc6577741"/>
      <w:r w:rsidRPr="00BD1D0F">
        <w:rPr>
          <w:rFonts w:ascii="Times New Roman" w:eastAsia="黑体" w:hAnsi="Times New Roman" w:hint="eastAsia"/>
          <w:b/>
          <w:bCs/>
          <w:color w:val="000000" w:themeColor="text1"/>
          <w:sz w:val="28"/>
          <w:szCs w:val="28"/>
        </w:rPr>
        <w:t>6.</w:t>
      </w:r>
      <w:r w:rsidR="00BB225F" w:rsidRPr="00BD1D0F">
        <w:rPr>
          <w:rFonts w:ascii="Times New Roman" w:eastAsia="黑体" w:hAnsi="Times New Roman"/>
          <w:b/>
          <w:bCs/>
          <w:color w:val="000000" w:themeColor="text1"/>
          <w:sz w:val="28"/>
          <w:szCs w:val="28"/>
        </w:rPr>
        <w:t>3</w:t>
      </w:r>
      <w:r w:rsidRPr="00BD1D0F">
        <w:rPr>
          <w:rFonts w:ascii="Times New Roman" w:eastAsia="黑体" w:hAnsi="Times New Roman" w:hint="eastAsia"/>
          <w:b/>
          <w:bCs/>
          <w:color w:val="000000" w:themeColor="text1"/>
          <w:sz w:val="28"/>
          <w:szCs w:val="28"/>
        </w:rPr>
        <w:t xml:space="preserve"> </w:t>
      </w:r>
      <w:r w:rsidRPr="00BD1D0F">
        <w:rPr>
          <w:rFonts w:ascii="Times New Roman" w:eastAsia="黑体" w:hAnsi="Times New Roman" w:hint="eastAsia"/>
          <w:b/>
          <w:bCs/>
          <w:color w:val="000000" w:themeColor="text1"/>
          <w:sz w:val="28"/>
          <w:szCs w:val="28"/>
        </w:rPr>
        <w:t>污染物总量控制指标</w:t>
      </w:r>
      <w:bookmarkEnd w:id="40"/>
    </w:p>
    <w:p w14:paraId="05BBAD35" w14:textId="77777777" w:rsidR="00C25EBB" w:rsidRPr="00217FB2" w:rsidRDefault="00C25EBB" w:rsidP="000E559D">
      <w:pPr>
        <w:widowControl w:val="0"/>
        <w:autoSpaceDE w:val="0"/>
        <w:autoSpaceDN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根据</w:t>
      </w:r>
      <w:r w:rsidRPr="00217FB2">
        <w:rPr>
          <w:rFonts w:ascii="Times New Roman" w:eastAsia="宋体" w:hAnsi="Times New Roman" w:hint="eastAsia"/>
          <w:color w:val="000000" w:themeColor="text1"/>
          <w:sz w:val="28"/>
          <w:szCs w:val="28"/>
        </w:rPr>
        <w:t>《</w:t>
      </w:r>
      <w:r w:rsidR="00077792" w:rsidRPr="00217FB2">
        <w:rPr>
          <w:rFonts w:ascii="Times New Roman" w:eastAsia="宋体" w:hAnsi="Times New Roman" w:hint="eastAsia"/>
          <w:color w:val="000000" w:themeColor="text1"/>
          <w:sz w:val="28"/>
          <w:szCs w:val="28"/>
        </w:rPr>
        <w:t>天能集团（河南）能源科技有限公司扩产至</w:t>
      </w:r>
      <w:r w:rsidR="00077792" w:rsidRPr="00217FB2">
        <w:rPr>
          <w:rFonts w:ascii="Times New Roman" w:eastAsia="宋体" w:hAnsi="Times New Roman" w:hint="eastAsia"/>
          <w:color w:val="000000" w:themeColor="text1"/>
          <w:sz w:val="28"/>
          <w:szCs w:val="28"/>
        </w:rPr>
        <w:t>15</w:t>
      </w:r>
      <w:r w:rsidR="00077792" w:rsidRPr="00217FB2">
        <w:rPr>
          <w:rFonts w:ascii="Times New Roman" w:eastAsia="宋体" w:hAnsi="Times New Roman" w:hint="eastAsia"/>
          <w:color w:val="000000" w:themeColor="text1"/>
          <w:sz w:val="28"/>
          <w:szCs w:val="28"/>
        </w:rPr>
        <w:t>万套塑壳项目</w:t>
      </w:r>
      <w:r w:rsidR="00CD0944" w:rsidRPr="00217FB2">
        <w:rPr>
          <w:rFonts w:ascii="Times New Roman" w:eastAsia="宋体" w:hAnsi="Times New Roman" w:hint="eastAsia"/>
          <w:color w:val="000000" w:themeColor="text1"/>
          <w:sz w:val="28"/>
          <w:szCs w:val="28"/>
        </w:rPr>
        <w:t>主要污染物总量指标备案表</w:t>
      </w:r>
      <w:r w:rsidRPr="00217FB2">
        <w:rPr>
          <w:rFonts w:ascii="Times New Roman" w:eastAsia="宋体" w:hAnsi="Times New Roman" w:hint="eastAsia"/>
          <w:color w:val="000000" w:themeColor="text1"/>
          <w:sz w:val="28"/>
          <w:szCs w:val="28"/>
        </w:rPr>
        <w:t>》，本项目污染物年排放量控制指标为：</w:t>
      </w:r>
      <w:r w:rsidRPr="00217FB2">
        <w:rPr>
          <w:rFonts w:ascii="Times New Roman" w:eastAsia="宋体" w:hAnsi="宋体" w:hint="eastAsia"/>
          <w:color w:val="000000" w:themeColor="text1"/>
          <w:sz w:val="28"/>
          <w:szCs w:val="28"/>
        </w:rPr>
        <w:t>化学需氧量</w:t>
      </w:r>
      <w:r w:rsidR="00646A5E" w:rsidRPr="00217FB2">
        <w:rPr>
          <w:rFonts w:ascii="Times New Roman" w:eastAsia="宋体" w:hAnsi="宋体"/>
          <w:color w:val="000000" w:themeColor="text1"/>
          <w:sz w:val="28"/>
          <w:szCs w:val="28"/>
        </w:rPr>
        <w:t>0.08</w:t>
      </w:r>
      <w:r w:rsidRPr="00217FB2">
        <w:rPr>
          <w:rFonts w:ascii="Times New Roman" w:eastAsia="宋体" w:hAnsi="宋体" w:hint="eastAsia"/>
          <w:color w:val="000000" w:themeColor="text1"/>
          <w:sz w:val="28"/>
          <w:szCs w:val="28"/>
        </w:rPr>
        <w:t>t/a</w:t>
      </w:r>
      <w:r w:rsidRPr="00217FB2">
        <w:rPr>
          <w:rFonts w:ascii="Times New Roman" w:eastAsia="宋体" w:hAnsi="宋体" w:hint="eastAsia"/>
          <w:color w:val="000000" w:themeColor="text1"/>
          <w:sz w:val="28"/>
          <w:szCs w:val="28"/>
        </w:rPr>
        <w:t>、氨氮</w:t>
      </w:r>
      <w:r w:rsidRPr="00217FB2">
        <w:rPr>
          <w:rFonts w:ascii="Times New Roman" w:eastAsia="宋体" w:hAnsi="宋体" w:hint="eastAsia"/>
          <w:color w:val="000000" w:themeColor="text1"/>
          <w:sz w:val="28"/>
          <w:szCs w:val="28"/>
        </w:rPr>
        <w:t>0.</w:t>
      </w:r>
      <w:r w:rsidR="00646A5E" w:rsidRPr="00217FB2">
        <w:rPr>
          <w:rFonts w:ascii="Times New Roman" w:eastAsia="宋体" w:hAnsi="宋体"/>
          <w:color w:val="000000" w:themeColor="text1"/>
          <w:sz w:val="28"/>
          <w:szCs w:val="28"/>
        </w:rPr>
        <w:t>008</w:t>
      </w:r>
      <w:r w:rsidRPr="00217FB2">
        <w:rPr>
          <w:rFonts w:ascii="Times New Roman" w:eastAsia="宋体" w:hAnsi="宋体" w:hint="eastAsia"/>
          <w:color w:val="000000" w:themeColor="text1"/>
          <w:sz w:val="28"/>
          <w:szCs w:val="28"/>
        </w:rPr>
        <w:t>t/a</w:t>
      </w:r>
      <w:r w:rsidRPr="00217FB2">
        <w:rPr>
          <w:rFonts w:ascii="Times New Roman" w:eastAsia="宋体" w:hAnsi="宋体" w:hint="eastAsia"/>
          <w:color w:val="000000" w:themeColor="text1"/>
          <w:sz w:val="28"/>
          <w:szCs w:val="28"/>
        </w:rPr>
        <w:t>。</w:t>
      </w:r>
    </w:p>
    <w:p w14:paraId="0BF075F1" w14:textId="77777777" w:rsidR="00F45D78" w:rsidRPr="006B0A9A" w:rsidRDefault="00F45D78" w:rsidP="000E559D">
      <w:pPr>
        <w:pStyle w:val="1"/>
        <w:pageBreakBefore/>
        <w:numPr>
          <w:ilvl w:val="0"/>
          <w:numId w:val="0"/>
        </w:numPr>
        <w:rPr>
          <w:color w:val="000000"/>
        </w:rPr>
      </w:pPr>
      <w:bookmarkStart w:id="41" w:name="_Toc6577742"/>
      <w:r w:rsidRPr="006B0A9A">
        <w:rPr>
          <w:color w:val="000000"/>
        </w:rPr>
        <w:lastRenderedPageBreak/>
        <w:t xml:space="preserve">7 </w:t>
      </w:r>
      <w:r w:rsidRPr="006B0A9A">
        <w:rPr>
          <w:color w:val="000000"/>
        </w:rPr>
        <w:t>验收监测内容</w:t>
      </w:r>
      <w:bookmarkEnd w:id="41"/>
    </w:p>
    <w:p w14:paraId="22E94E0F"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42" w:name="_Toc6577743"/>
      <w:r w:rsidRPr="00183DCA">
        <w:rPr>
          <w:rFonts w:ascii="Times New Roman" w:eastAsia="黑体" w:hAnsi="Times New Roman"/>
          <w:b/>
          <w:bCs/>
          <w:color w:val="000000"/>
          <w:sz w:val="28"/>
          <w:szCs w:val="28"/>
        </w:rPr>
        <w:t>7.1</w:t>
      </w:r>
      <w:r w:rsidRPr="00183DCA">
        <w:rPr>
          <w:rFonts w:ascii="Times New Roman" w:eastAsia="黑体" w:hAnsi="Times New Roman"/>
          <w:b/>
          <w:bCs/>
          <w:color w:val="000000"/>
          <w:sz w:val="28"/>
          <w:szCs w:val="28"/>
        </w:rPr>
        <w:t>环境保护设施调试运行效果</w:t>
      </w:r>
      <w:bookmarkEnd w:id="42"/>
    </w:p>
    <w:p w14:paraId="6B644F11" w14:textId="77777777" w:rsidR="00F45D78" w:rsidRPr="00E03ED8" w:rsidRDefault="00590945" w:rsidP="000E559D">
      <w:pPr>
        <w:widowControl w:val="0"/>
        <w:spacing w:after="0" w:line="520" w:lineRule="exact"/>
        <w:ind w:firstLineChars="200" w:firstLine="560"/>
        <w:jc w:val="both"/>
        <w:rPr>
          <w:rFonts w:ascii="Times New Roman" w:eastAsia="宋体" w:hAnsi="Times New Roman"/>
          <w:color w:val="000000" w:themeColor="text1"/>
          <w:sz w:val="28"/>
          <w:szCs w:val="28"/>
        </w:rPr>
      </w:pPr>
      <w:r w:rsidRPr="00E03ED8">
        <w:rPr>
          <w:rFonts w:ascii="Times New Roman" w:eastAsia="宋体" w:hAnsi="宋体" w:hint="eastAsia"/>
          <w:color w:val="000000" w:themeColor="text1"/>
          <w:sz w:val="28"/>
          <w:szCs w:val="28"/>
        </w:rPr>
        <w:t>本次竣工环保验收</w:t>
      </w:r>
      <w:r w:rsidR="00F45D78" w:rsidRPr="00E03ED8">
        <w:rPr>
          <w:rFonts w:ascii="Times New Roman" w:eastAsia="宋体" w:hAnsi="宋体"/>
          <w:color w:val="000000" w:themeColor="text1"/>
          <w:sz w:val="28"/>
          <w:szCs w:val="28"/>
        </w:rPr>
        <w:t>通过对各类污染物排放及各类污染治理设施处理效率的监测，来说明环境保护设施调试运行效果，具体监测内容如下：</w:t>
      </w:r>
    </w:p>
    <w:p w14:paraId="023A332B" w14:textId="77777777" w:rsidR="00F45D78" w:rsidRPr="00E03ED8" w:rsidRDefault="00F45D78" w:rsidP="000E559D">
      <w:pPr>
        <w:widowControl w:val="0"/>
        <w:autoSpaceDE w:val="0"/>
        <w:autoSpaceDN w:val="0"/>
        <w:spacing w:after="0" w:line="520" w:lineRule="exact"/>
        <w:outlineLvl w:val="2"/>
        <w:rPr>
          <w:rFonts w:ascii="Times New Roman" w:eastAsia="楷体_GB2312" w:hAnsi="Times New Roman"/>
          <w:b/>
          <w:color w:val="000000" w:themeColor="text1"/>
          <w:sz w:val="28"/>
          <w:szCs w:val="28"/>
        </w:rPr>
      </w:pPr>
      <w:r w:rsidRPr="00E03ED8">
        <w:rPr>
          <w:rFonts w:ascii="Times New Roman" w:eastAsia="楷体_GB2312" w:hAnsi="Times New Roman"/>
          <w:b/>
          <w:color w:val="000000" w:themeColor="text1"/>
          <w:sz w:val="28"/>
          <w:szCs w:val="28"/>
        </w:rPr>
        <w:t>7.1.</w:t>
      </w:r>
      <w:r w:rsidR="00D1646B" w:rsidRPr="00E03ED8">
        <w:rPr>
          <w:rFonts w:ascii="Times New Roman" w:eastAsia="楷体_GB2312" w:hAnsi="Times New Roman" w:hint="eastAsia"/>
          <w:b/>
          <w:color w:val="000000" w:themeColor="text1"/>
          <w:sz w:val="28"/>
          <w:szCs w:val="28"/>
        </w:rPr>
        <w:t>1</w:t>
      </w:r>
      <w:r w:rsidR="00C64174" w:rsidRPr="00E03ED8">
        <w:rPr>
          <w:rFonts w:ascii="Times New Roman" w:eastAsia="楷体_GB2312" w:hAnsi="Times New Roman" w:hint="eastAsia"/>
          <w:b/>
          <w:color w:val="000000" w:themeColor="text1"/>
          <w:sz w:val="28"/>
          <w:szCs w:val="28"/>
        </w:rPr>
        <w:t xml:space="preserve"> </w:t>
      </w:r>
      <w:r w:rsidRPr="00E03ED8">
        <w:rPr>
          <w:rFonts w:ascii="Times New Roman" w:eastAsia="楷体_GB2312" w:hAnsi="Times New Roman"/>
          <w:b/>
          <w:color w:val="000000" w:themeColor="text1"/>
          <w:sz w:val="28"/>
          <w:szCs w:val="28"/>
        </w:rPr>
        <w:t>废气</w:t>
      </w:r>
    </w:p>
    <w:p w14:paraId="0DC9B2FE" w14:textId="77777777" w:rsidR="00F45D78" w:rsidRPr="00E03ED8" w:rsidRDefault="00F45D78" w:rsidP="000E559D">
      <w:pPr>
        <w:widowControl w:val="0"/>
        <w:spacing w:after="0" w:line="520" w:lineRule="exact"/>
        <w:outlineLvl w:val="3"/>
        <w:rPr>
          <w:rFonts w:ascii="Times New Roman" w:eastAsia="宋体" w:hAnsi="Times New Roman"/>
          <w:b/>
          <w:color w:val="000000" w:themeColor="text1"/>
          <w:sz w:val="28"/>
          <w:szCs w:val="28"/>
        </w:rPr>
      </w:pPr>
      <w:r w:rsidRPr="00E03ED8">
        <w:rPr>
          <w:rFonts w:ascii="Times New Roman" w:eastAsia="宋体" w:hAnsi="Times New Roman"/>
          <w:b/>
          <w:color w:val="000000" w:themeColor="text1"/>
          <w:sz w:val="28"/>
          <w:szCs w:val="28"/>
        </w:rPr>
        <w:t>7.1.</w:t>
      </w:r>
      <w:r w:rsidR="00D1646B" w:rsidRPr="00E03ED8">
        <w:rPr>
          <w:rFonts w:ascii="Times New Roman" w:eastAsia="宋体" w:hAnsi="Times New Roman" w:hint="eastAsia"/>
          <w:b/>
          <w:color w:val="000000" w:themeColor="text1"/>
          <w:sz w:val="28"/>
          <w:szCs w:val="28"/>
        </w:rPr>
        <w:t>1</w:t>
      </w:r>
      <w:r w:rsidRPr="00E03ED8">
        <w:rPr>
          <w:rFonts w:ascii="Times New Roman" w:eastAsia="宋体" w:hAnsi="Times New Roman"/>
          <w:b/>
          <w:color w:val="000000" w:themeColor="text1"/>
          <w:sz w:val="28"/>
          <w:szCs w:val="28"/>
        </w:rPr>
        <w:t>.1</w:t>
      </w:r>
      <w:r w:rsidRPr="00E03ED8">
        <w:rPr>
          <w:rFonts w:ascii="Times New Roman" w:eastAsia="宋体" w:hAnsi="宋体"/>
          <w:b/>
          <w:color w:val="000000" w:themeColor="text1"/>
          <w:sz w:val="28"/>
          <w:szCs w:val="28"/>
        </w:rPr>
        <w:t>有组织排放</w:t>
      </w:r>
    </w:p>
    <w:p w14:paraId="0DE480DD" w14:textId="77777777" w:rsidR="00D1646B" w:rsidRPr="00E03ED8" w:rsidRDefault="00D1646B" w:rsidP="00D1646B">
      <w:pPr>
        <w:widowControl w:val="0"/>
        <w:spacing w:after="0" w:line="520" w:lineRule="exact"/>
        <w:ind w:firstLineChars="200" w:firstLine="560"/>
        <w:jc w:val="both"/>
        <w:rPr>
          <w:rFonts w:ascii="Times New Roman" w:eastAsia="宋体" w:hAnsi="宋体"/>
          <w:color w:val="000000" w:themeColor="text1"/>
          <w:sz w:val="28"/>
          <w:szCs w:val="28"/>
        </w:rPr>
      </w:pPr>
      <w:r w:rsidRPr="00E03ED8">
        <w:rPr>
          <w:rFonts w:ascii="Times New Roman" w:eastAsia="宋体" w:hAnsi="宋体" w:hint="eastAsia"/>
          <w:color w:val="000000" w:themeColor="text1"/>
          <w:sz w:val="28"/>
          <w:szCs w:val="28"/>
        </w:rPr>
        <w:t>本项目有组织废气监测点位和监测项目详见下表。</w:t>
      </w:r>
    </w:p>
    <w:p w14:paraId="12304673" w14:textId="77777777" w:rsidR="00D1646B" w:rsidRPr="00E03ED8" w:rsidRDefault="00D1646B" w:rsidP="00D1646B">
      <w:pPr>
        <w:widowControl w:val="0"/>
        <w:spacing w:after="0" w:line="520" w:lineRule="exact"/>
        <w:ind w:firstLineChars="200" w:firstLine="560"/>
        <w:jc w:val="both"/>
        <w:rPr>
          <w:rFonts w:ascii="Times New Roman" w:eastAsia="宋体" w:hAnsi="宋体"/>
          <w:color w:val="000000" w:themeColor="text1"/>
          <w:sz w:val="28"/>
          <w:szCs w:val="28"/>
        </w:rPr>
      </w:pPr>
      <w:r w:rsidRPr="00E03ED8">
        <w:rPr>
          <w:rFonts w:ascii="Times New Roman" w:eastAsia="宋体" w:hAnsi="宋体" w:hint="eastAsia"/>
          <w:color w:val="000000" w:themeColor="text1"/>
          <w:sz w:val="28"/>
          <w:szCs w:val="28"/>
        </w:rPr>
        <w:t>采样频次：一天三次，连续监测两天。</w:t>
      </w:r>
    </w:p>
    <w:p w14:paraId="610B6B0A" w14:textId="77777777" w:rsidR="00D1646B" w:rsidRPr="00E03ED8" w:rsidRDefault="00D1646B" w:rsidP="00077792">
      <w:pPr>
        <w:spacing w:after="0" w:line="480" w:lineRule="exact"/>
        <w:jc w:val="center"/>
        <w:rPr>
          <w:rFonts w:ascii="Times New Roman" w:eastAsia="黑体"/>
          <w:color w:val="000000" w:themeColor="text1"/>
          <w:sz w:val="24"/>
          <w:szCs w:val="24"/>
        </w:rPr>
      </w:pPr>
      <w:r w:rsidRPr="00E03ED8">
        <w:rPr>
          <w:rFonts w:ascii="Times New Roman" w:eastAsia="黑体" w:hint="eastAsia"/>
          <w:color w:val="000000" w:themeColor="text1"/>
          <w:sz w:val="24"/>
          <w:szCs w:val="24"/>
        </w:rPr>
        <w:t>表</w:t>
      </w:r>
      <w:r w:rsidRPr="00E03ED8">
        <w:rPr>
          <w:rFonts w:ascii="Times New Roman" w:eastAsia="黑体" w:hint="eastAsia"/>
          <w:color w:val="000000" w:themeColor="text1"/>
          <w:sz w:val="24"/>
          <w:szCs w:val="24"/>
        </w:rPr>
        <w:t xml:space="preserve">7-1  </w:t>
      </w:r>
      <w:r w:rsidRPr="00E03ED8">
        <w:rPr>
          <w:rFonts w:ascii="Times New Roman" w:eastAsia="黑体" w:hint="eastAsia"/>
          <w:color w:val="000000" w:themeColor="text1"/>
          <w:sz w:val="24"/>
          <w:szCs w:val="24"/>
        </w:rPr>
        <w:t>有组织废气监测点位一览表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
        <w:gridCol w:w="5762"/>
        <w:gridCol w:w="2515"/>
      </w:tblGrid>
      <w:tr w:rsidR="005C0A5E" w:rsidRPr="00E03ED8" w14:paraId="115B63AA" w14:textId="77777777" w:rsidTr="00077792">
        <w:trPr>
          <w:trHeight w:val="397"/>
          <w:jc w:val="center"/>
        </w:trPr>
        <w:tc>
          <w:tcPr>
            <w:tcW w:w="409" w:type="pct"/>
            <w:tcBorders>
              <w:top w:val="single" w:sz="12" w:space="0" w:color="auto"/>
              <w:left w:val="nil"/>
              <w:bottom w:val="single" w:sz="6" w:space="0" w:color="auto"/>
              <w:right w:val="single" w:sz="6" w:space="0" w:color="auto"/>
            </w:tcBorders>
            <w:vAlign w:val="center"/>
          </w:tcPr>
          <w:p w14:paraId="0E16407E"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序号</w:t>
            </w:r>
          </w:p>
        </w:tc>
        <w:tc>
          <w:tcPr>
            <w:tcW w:w="3196" w:type="pct"/>
            <w:tcBorders>
              <w:top w:val="single" w:sz="12" w:space="0" w:color="auto"/>
              <w:left w:val="single" w:sz="4" w:space="0" w:color="auto"/>
              <w:bottom w:val="single" w:sz="6" w:space="0" w:color="auto"/>
              <w:right w:val="single" w:sz="6" w:space="0" w:color="auto"/>
            </w:tcBorders>
            <w:vAlign w:val="center"/>
          </w:tcPr>
          <w:p w14:paraId="06B4DDCB"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监测点位</w:t>
            </w:r>
          </w:p>
        </w:tc>
        <w:tc>
          <w:tcPr>
            <w:tcW w:w="1395" w:type="pct"/>
            <w:tcBorders>
              <w:top w:val="single" w:sz="12" w:space="0" w:color="auto"/>
              <w:left w:val="single" w:sz="6" w:space="0" w:color="auto"/>
              <w:right w:val="nil"/>
            </w:tcBorders>
            <w:vAlign w:val="center"/>
          </w:tcPr>
          <w:p w14:paraId="63AD7B2D"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监测因子</w:t>
            </w:r>
          </w:p>
        </w:tc>
      </w:tr>
      <w:tr w:rsidR="005C0A5E" w:rsidRPr="00E03ED8" w14:paraId="5A404CF9" w14:textId="77777777" w:rsidTr="00077792">
        <w:trPr>
          <w:trHeight w:val="397"/>
          <w:jc w:val="center"/>
        </w:trPr>
        <w:tc>
          <w:tcPr>
            <w:tcW w:w="409" w:type="pct"/>
            <w:tcBorders>
              <w:top w:val="single" w:sz="6" w:space="0" w:color="auto"/>
              <w:left w:val="nil"/>
              <w:right w:val="single" w:sz="6" w:space="0" w:color="auto"/>
            </w:tcBorders>
            <w:vAlign w:val="center"/>
          </w:tcPr>
          <w:p w14:paraId="7A0B1CF6"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1</w:t>
            </w:r>
          </w:p>
        </w:tc>
        <w:tc>
          <w:tcPr>
            <w:tcW w:w="3196" w:type="pct"/>
            <w:tcBorders>
              <w:top w:val="single" w:sz="6" w:space="0" w:color="auto"/>
              <w:left w:val="single" w:sz="6" w:space="0" w:color="auto"/>
              <w:right w:val="single" w:sz="6" w:space="0" w:color="auto"/>
            </w:tcBorders>
            <w:vAlign w:val="center"/>
          </w:tcPr>
          <w:p w14:paraId="17631004" w14:textId="77777777" w:rsidR="00077792" w:rsidRPr="00E03ED8" w:rsidRDefault="00077792" w:rsidP="00077792">
            <w:pPr>
              <w:spacing w:after="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破碎废气、扩建项目注塑废气、现有工程西侧注塑废气进口</w:t>
            </w:r>
          </w:p>
        </w:tc>
        <w:tc>
          <w:tcPr>
            <w:tcW w:w="1395" w:type="pct"/>
            <w:vMerge w:val="restart"/>
            <w:tcBorders>
              <w:top w:val="single" w:sz="6" w:space="0" w:color="auto"/>
              <w:left w:val="single" w:sz="6" w:space="0" w:color="auto"/>
              <w:right w:val="nil"/>
            </w:tcBorders>
            <w:vAlign w:val="center"/>
          </w:tcPr>
          <w:p w14:paraId="4E6A2CAA"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颗粒物、非甲烷总烃、苯乙烯、丙烯腈、</w:t>
            </w:r>
            <w:r w:rsidR="00217FB2" w:rsidRPr="00E03ED8">
              <w:rPr>
                <w:rFonts w:ascii="Times New Roman" w:eastAsia="宋体" w:hAnsi="Times New Roman" w:hint="eastAsia"/>
                <w:color w:val="000000" w:themeColor="text1"/>
                <w:sz w:val="21"/>
                <w:szCs w:val="21"/>
              </w:rPr>
              <w:t>甲苯、</w:t>
            </w:r>
            <w:r w:rsidRPr="00E03ED8">
              <w:rPr>
                <w:rFonts w:ascii="Times New Roman" w:eastAsia="宋体" w:hAnsi="Times New Roman"/>
                <w:color w:val="000000" w:themeColor="text1"/>
                <w:sz w:val="21"/>
                <w:szCs w:val="21"/>
              </w:rPr>
              <w:t>废气量</w:t>
            </w:r>
          </w:p>
        </w:tc>
      </w:tr>
      <w:tr w:rsidR="005C0A5E" w:rsidRPr="00E03ED8" w14:paraId="5E842782" w14:textId="77777777" w:rsidTr="00077792">
        <w:trPr>
          <w:trHeight w:val="397"/>
          <w:jc w:val="center"/>
        </w:trPr>
        <w:tc>
          <w:tcPr>
            <w:tcW w:w="409" w:type="pct"/>
            <w:tcBorders>
              <w:top w:val="single" w:sz="6" w:space="0" w:color="auto"/>
              <w:left w:val="nil"/>
              <w:right w:val="single" w:sz="6" w:space="0" w:color="auto"/>
            </w:tcBorders>
            <w:vAlign w:val="center"/>
          </w:tcPr>
          <w:p w14:paraId="6FD5D6C7"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2</w:t>
            </w:r>
          </w:p>
        </w:tc>
        <w:tc>
          <w:tcPr>
            <w:tcW w:w="3196" w:type="pct"/>
            <w:tcBorders>
              <w:top w:val="single" w:sz="6" w:space="0" w:color="auto"/>
              <w:left w:val="single" w:sz="6" w:space="0" w:color="auto"/>
              <w:right w:val="single" w:sz="6" w:space="0" w:color="auto"/>
            </w:tcBorders>
            <w:vAlign w:val="center"/>
          </w:tcPr>
          <w:p w14:paraId="799D86D4" w14:textId="77777777" w:rsidR="00077792" w:rsidRPr="00E03ED8" w:rsidRDefault="00077792" w:rsidP="00077792">
            <w:pPr>
              <w:spacing w:after="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破碎废气、扩建项目注塑废气、现有工程西侧注塑废气出口</w:t>
            </w:r>
          </w:p>
        </w:tc>
        <w:tc>
          <w:tcPr>
            <w:tcW w:w="1395" w:type="pct"/>
            <w:vMerge/>
            <w:tcBorders>
              <w:left w:val="single" w:sz="6" w:space="0" w:color="auto"/>
              <w:right w:val="nil"/>
            </w:tcBorders>
            <w:vAlign w:val="center"/>
          </w:tcPr>
          <w:p w14:paraId="2B4A5AA5"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p>
        </w:tc>
      </w:tr>
      <w:tr w:rsidR="005C0A5E" w:rsidRPr="00E03ED8" w14:paraId="6990DDE7" w14:textId="77777777" w:rsidTr="00077792">
        <w:trPr>
          <w:trHeight w:val="397"/>
          <w:jc w:val="center"/>
        </w:trPr>
        <w:tc>
          <w:tcPr>
            <w:tcW w:w="409" w:type="pct"/>
            <w:tcBorders>
              <w:left w:val="nil"/>
              <w:right w:val="single" w:sz="6" w:space="0" w:color="auto"/>
            </w:tcBorders>
            <w:vAlign w:val="center"/>
          </w:tcPr>
          <w:p w14:paraId="0EEC8F94"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3</w:t>
            </w:r>
          </w:p>
        </w:tc>
        <w:tc>
          <w:tcPr>
            <w:tcW w:w="3196" w:type="pct"/>
            <w:tcBorders>
              <w:top w:val="single" w:sz="6" w:space="0" w:color="auto"/>
              <w:left w:val="single" w:sz="6" w:space="0" w:color="auto"/>
              <w:bottom w:val="single" w:sz="6" w:space="0" w:color="auto"/>
              <w:right w:val="single" w:sz="6" w:space="0" w:color="auto"/>
            </w:tcBorders>
            <w:vAlign w:val="center"/>
          </w:tcPr>
          <w:p w14:paraId="244CE314" w14:textId="77777777" w:rsidR="00077792" w:rsidRPr="00E03ED8" w:rsidRDefault="00077792" w:rsidP="00077792">
            <w:pPr>
              <w:spacing w:after="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现有工程东侧注塑废气进口</w:t>
            </w:r>
          </w:p>
        </w:tc>
        <w:tc>
          <w:tcPr>
            <w:tcW w:w="1395" w:type="pct"/>
            <w:vMerge w:val="restart"/>
            <w:tcBorders>
              <w:left w:val="single" w:sz="6" w:space="0" w:color="auto"/>
              <w:right w:val="nil"/>
            </w:tcBorders>
            <w:vAlign w:val="center"/>
          </w:tcPr>
          <w:p w14:paraId="34B04697"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非甲烷总烃、苯乙烯、丙烯腈、</w:t>
            </w:r>
            <w:r w:rsidR="00217FB2" w:rsidRPr="00E03ED8">
              <w:rPr>
                <w:rFonts w:ascii="Times New Roman" w:eastAsia="宋体" w:hAnsi="Times New Roman" w:hint="eastAsia"/>
                <w:color w:val="000000" w:themeColor="text1"/>
                <w:sz w:val="21"/>
                <w:szCs w:val="21"/>
              </w:rPr>
              <w:t>甲苯、</w:t>
            </w:r>
            <w:r w:rsidRPr="00E03ED8">
              <w:rPr>
                <w:rFonts w:ascii="Times New Roman" w:eastAsia="宋体" w:hAnsi="Times New Roman"/>
                <w:color w:val="000000" w:themeColor="text1"/>
                <w:sz w:val="21"/>
                <w:szCs w:val="21"/>
              </w:rPr>
              <w:t>废气量</w:t>
            </w:r>
          </w:p>
        </w:tc>
      </w:tr>
      <w:tr w:rsidR="005C0A5E" w:rsidRPr="00E03ED8" w14:paraId="020BA0C2" w14:textId="77777777" w:rsidTr="00077792">
        <w:trPr>
          <w:trHeight w:val="397"/>
          <w:jc w:val="center"/>
        </w:trPr>
        <w:tc>
          <w:tcPr>
            <w:tcW w:w="409" w:type="pct"/>
            <w:tcBorders>
              <w:left w:val="nil"/>
              <w:right w:val="single" w:sz="6" w:space="0" w:color="auto"/>
            </w:tcBorders>
            <w:vAlign w:val="center"/>
          </w:tcPr>
          <w:p w14:paraId="759DD8F5"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4</w:t>
            </w:r>
          </w:p>
        </w:tc>
        <w:tc>
          <w:tcPr>
            <w:tcW w:w="3196" w:type="pct"/>
            <w:tcBorders>
              <w:top w:val="single" w:sz="6" w:space="0" w:color="auto"/>
              <w:left w:val="single" w:sz="6" w:space="0" w:color="auto"/>
              <w:bottom w:val="single" w:sz="6" w:space="0" w:color="auto"/>
              <w:right w:val="single" w:sz="6" w:space="0" w:color="auto"/>
            </w:tcBorders>
            <w:vAlign w:val="center"/>
          </w:tcPr>
          <w:p w14:paraId="43991A60" w14:textId="77777777" w:rsidR="00077792" w:rsidRPr="00E03ED8" w:rsidRDefault="00077792" w:rsidP="00077792">
            <w:pPr>
              <w:spacing w:after="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现有工程东侧注塑废气出口</w:t>
            </w:r>
          </w:p>
        </w:tc>
        <w:tc>
          <w:tcPr>
            <w:tcW w:w="1395" w:type="pct"/>
            <w:vMerge/>
            <w:tcBorders>
              <w:left w:val="single" w:sz="6" w:space="0" w:color="auto"/>
              <w:right w:val="nil"/>
            </w:tcBorders>
            <w:vAlign w:val="center"/>
          </w:tcPr>
          <w:p w14:paraId="6395B9F4"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p>
        </w:tc>
      </w:tr>
      <w:tr w:rsidR="005C0A5E" w:rsidRPr="00E03ED8" w14:paraId="21FCC4B0" w14:textId="77777777" w:rsidTr="00077792">
        <w:trPr>
          <w:trHeight w:val="397"/>
          <w:jc w:val="center"/>
        </w:trPr>
        <w:tc>
          <w:tcPr>
            <w:tcW w:w="409" w:type="pct"/>
            <w:tcBorders>
              <w:left w:val="nil"/>
              <w:right w:val="single" w:sz="6" w:space="0" w:color="auto"/>
            </w:tcBorders>
            <w:vAlign w:val="center"/>
          </w:tcPr>
          <w:p w14:paraId="1322E129"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5</w:t>
            </w:r>
          </w:p>
        </w:tc>
        <w:tc>
          <w:tcPr>
            <w:tcW w:w="3196" w:type="pct"/>
            <w:tcBorders>
              <w:top w:val="single" w:sz="6" w:space="0" w:color="auto"/>
              <w:left w:val="single" w:sz="6" w:space="0" w:color="auto"/>
              <w:bottom w:val="single" w:sz="6" w:space="0" w:color="auto"/>
              <w:right w:val="single" w:sz="6" w:space="0" w:color="auto"/>
            </w:tcBorders>
            <w:vAlign w:val="center"/>
          </w:tcPr>
          <w:p w14:paraId="3C249B98" w14:textId="77777777" w:rsidR="00077792" w:rsidRPr="00E03ED8" w:rsidRDefault="00077792" w:rsidP="00077792">
            <w:pPr>
              <w:spacing w:after="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拉丝造粒废气进口</w:t>
            </w:r>
          </w:p>
        </w:tc>
        <w:tc>
          <w:tcPr>
            <w:tcW w:w="1395" w:type="pct"/>
            <w:vMerge w:val="restart"/>
            <w:tcBorders>
              <w:left w:val="single" w:sz="6" w:space="0" w:color="auto"/>
              <w:right w:val="nil"/>
            </w:tcBorders>
            <w:vAlign w:val="center"/>
          </w:tcPr>
          <w:p w14:paraId="6371DB73"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非甲烷总烃、苯乙烯、丙烯腈、</w:t>
            </w:r>
            <w:r w:rsidR="00217FB2" w:rsidRPr="00E03ED8">
              <w:rPr>
                <w:rFonts w:ascii="Times New Roman" w:eastAsia="宋体" w:hAnsi="Times New Roman" w:hint="eastAsia"/>
                <w:color w:val="000000" w:themeColor="text1"/>
                <w:sz w:val="21"/>
                <w:szCs w:val="21"/>
              </w:rPr>
              <w:t>甲苯、</w:t>
            </w:r>
            <w:r w:rsidRPr="00E03ED8">
              <w:rPr>
                <w:rFonts w:ascii="Times New Roman" w:eastAsia="宋体" w:hAnsi="Times New Roman"/>
                <w:color w:val="000000" w:themeColor="text1"/>
                <w:sz w:val="21"/>
                <w:szCs w:val="21"/>
              </w:rPr>
              <w:t>废气量</w:t>
            </w:r>
          </w:p>
        </w:tc>
      </w:tr>
      <w:tr w:rsidR="005C0A5E" w:rsidRPr="00E03ED8" w14:paraId="4D7D377E" w14:textId="77777777" w:rsidTr="00077792">
        <w:trPr>
          <w:trHeight w:val="397"/>
          <w:jc w:val="center"/>
        </w:trPr>
        <w:tc>
          <w:tcPr>
            <w:tcW w:w="409" w:type="pct"/>
            <w:tcBorders>
              <w:left w:val="nil"/>
              <w:bottom w:val="single" w:sz="12" w:space="0" w:color="auto"/>
              <w:right w:val="single" w:sz="6" w:space="0" w:color="auto"/>
            </w:tcBorders>
            <w:vAlign w:val="center"/>
          </w:tcPr>
          <w:p w14:paraId="79125BB7"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6</w:t>
            </w:r>
          </w:p>
        </w:tc>
        <w:tc>
          <w:tcPr>
            <w:tcW w:w="3196" w:type="pct"/>
            <w:tcBorders>
              <w:top w:val="single" w:sz="6" w:space="0" w:color="auto"/>
              <w:left w:val="single" w:sz="6" w:space="0" w:color="auto"/>
              <w:bottom w:val="single" w:sz="12" w:space="0" w:color="auto"/>
              <w:right w:val="single" w:sz="6" w:space="0" w:color="auto"/>
            </w:tcBorders>
            <w:vAlign w:val="center"/>
          </w:tcPr>
          <w:p w14:paraId="50557C22" w14:textId="77777777" w:rsidR="00077792" w:rsidRPr="00E03ED8" w:rsidRDefault="00077792" w:rsidP="00077792">
            <w:pPr>
              <w:spacing w:after="0"/>
              <w:jc w:val="center"/>
              <w:rPr>
                <w:rFonts w:ascii="Times New Roman" w:eastAsia="宋体" w:hAnsi="Times New Roman"/>
                <w:color w:val="000000" w:themeColor="text1"/>
                <w:sz w:val="21"/>
                <w:szCs w:val="21"/>
              </w:rPr>
            </w:pPr>
            <w:r w:rsidRPr="00E03ED8">
              <w:rPr>
                <w:rFonts w:ascii="Times New Roman" w:eastAsia="宋体" w:hAnsi="Times New Roman"/>
                <w:color w:val="000000" w:themeColor="text1"/>
                <w:sz w:val="21"/>
                <w:szCs w:val="21"/>
              </w:rPr>
              <w:t>拉丝造粒废气出口</w:t>
            </w:r>
          </w:p>
        </w:tc>
        <w:tc>
          <w:tcPr>
            <w:tcW w:w="1395" w:type="pct"/>
            <w:vMerge/>
            <w:tcBorders>
              <w:left w:val="single" w:sz="6" w:space="0" w:color="auto"/>
              <w:bottom w:val="single" w:sz="12" w:space="0" w:color="auto"/>
              <w:right w:val="nil"/>
            </w:tcBorders>
            <w:vAlign w:val="center"/>
          </w:tcPr>
          <w:p w14:paraId="7A87F98B" w14:textId="77777777" w:rsidR="00077792" w:rsidRPr="00E03ED8" w:rsidRDefault="00077792" w:rsidP="00077792">
            <w:pPr>
              <w:pStyle w:val="af5"/>
              <w:spacing w:after="0"/>
              <w:ind w:leftChars="0" w:left="0"/>
              <w:jc w:val="center"/>
              <w:rPr>
                <w:rFonts w:ascii="Times New Roman" w:eastAsia="宋体" w:hAnsi="Times New Roman"/>
                <w:color w:val="000000" w:themeColor="text1"/>
                <w:sz w:val="21"/>
                <w:szCs w:val="21"/>
              </w:rPr>
            </w:pPr>
          </w:p>
        </w:tc>
      </w:tr>
    </w:tbl>
    <w:p w14:paraId="57C6A920" w14:textId="77777777" w:rsidR="00F45D78" w:rsidRPr="00E03ED8" w:rsidRDefault="00F45D78" w:rsidP="000E559D">
      <w:pPr>
        <w:widowControl w:val="0"/>
        <w:spacing w:after="0" w:line="520" w:lineRule="exact"/>
        <w:outlineLvl w:val="3"/>
        <w:rPr>
          <w:rFonts w:ascii="Times New Roman" w:eastAsia="宋体" w:hAnsi="宋体"/>
          <w:b/>
          <w:color w:val="000000" w:themeColor="text1"/>
          <w:sz w:val="28"/>
          <w:szCs w:val="28"/>
        </w:rPr>
      </w:pPr>
      <w:r w:rsidRPr="00E03ED8">
        <w:rPr>
          <w:rFonts w:ascii="Times New Roman" w:eastAsia="宋体" w:hAnsi="宋体"/>
          <w:b/>
          <w:color w:val="000000" w:themeColor="text1"/>
          <w:sz w:val="28"/>
          <w:szCs w:val="28"/>
        </w:rPr>
        <w:t>7.1.</w:t>
      </w:r>
      <w:r w:rsidR="00D1646B" w:rsidRPr="00E03ED8">
        <w:rPr>
          <w:rFonts w:ascii="Times New Roman" w:eastAsia="宋体" w:hAnsi="宋体" w:hint="eastAsia"/>
          <w:b/>
          <w:color w:val="000000" w:themeColor="text1"/>
          <w:sz w:val="28"/>
          <w:szCs w:val="28"/>
        </w:rPr>
        <w:t>1</w:t>
      </w:r>
      <w:r w:rsidRPr="00E03ED8">
        <w:rPr>
          <w:rFonts w:ascii="Times New Roman" w:eastAsia="宋体" w:hAnsi="宋体"/>
          <w:b/>
          <w:color w:val="000000" w:themeColor="text1"/>
          <w:sz w:val="28"/>
          <w:szCs w:val="28"/>
        </w:rPr>
        <w:t>.2</w:t>
      </w:r>
      <w:r w:rsidRPr="00E03ED8">
        <w:rPr>
          <w:rFonts w:ascii="Times New Roman" w:eastAsia="宋体" w:hAnsi="宋体"/>
          <w:b/>
          <w:color w:val="000000" w:themeColor="text1"/>
          <w:sz w:val="28"/>
          <w:szCs w:val="28"/>
        </w:rPr>
        <w:t>无组织排放</w:t>
      </w:r>
    </w:p>
    <w:p w14:paraId="7B530DFB" w14:textId="77777777" w:rsidR="00376347" w:rsidRPr="00E03ED8" w:rsidRDefault="00376347" w:rsidP="00376347">
      <w:pPr>
        <w:widowControl w:val="0"/>
        <w:spacing w:after="0" w:line="520" w:lineRule="exact"/>
        <w:ind w:firstLineChars="200" w:firstLine="560"/>
        <w:jc w:val="both"/>
        <w:rPr>
          <w:rFonts w:ascii="Times New Roman" w:eastAsia="宋体" w:hAnsi="宋体"/>
          <w:color w:val="000000" w:themeColor="text1"/>
          <w:sz w:val="28"/>
          <w:szCs w:val="28"/>
        </w:rPr>
      </w:pPr>
      <w:r w:rsidRPr="00E03ED8">
        <w:rPr>
          <w:rFonts w:ascii="Times New Roman" w:eastAsia="宋体" w:hAnsi="宋体" w:hint="eastAsia"/>
          <w:color w:val="000000" w:themeColor="text1"/>
          <w:sz w:val="28"/>
          <w:szCs w:val="28"/>
        </w:rPr>
        <w:t>项目无组织排放源主要为</w:t>
      </w:r>
      <w:r w:rsidR="005C0A5E" w:rsidRPr="00E03ED8">
        <w:rPr>
          <w:rFonts w:ascii="Times New Roman" w:eastAsia="宋体" w:hAnsi="宋体" w:hint="eastAsia"/>
          <w:color w:val="000000" w:themeColor="text1"/>
          <w:sz w:val="28"/>
          <w:szCs w:val="28"/>
        </w:rPr>
        <w:t>拉丝造粒</w:t>
      </w:r>
      <w:r w:rsidRPr="00E03ED8">
        <w:rPr>
          <w:rFonts w:ascii="Times New Roman" w:eastAsia="宋体" w:hAnsi="宋体" w:hint="eastAsia"/>
          <w:color w:val="000000" w:themeColor="text1"/>
          <w:sz w:val="28"/>
          <w:szCs w:val="28"/>
        </w:rPr>
        <w:t>车间</w:t>
      </w:r>
      <w:r w:rsidR="005C0A5E" w:rsidRPr="00E03ED8">
        <w:rPr>
          <w:rFonts w:ascii="Times New Roman" w:eastAsia="宋体" w:hAnsi="宋体" w:hint="eastAsia"/>
          <w:color w:val="000000" w:themeColor="text1"/>
          <w:sz w:val="28"/>
          <w:szCs w:val="28"/>
        </w:rPr>
        <w:t>和注塑车间</w:t>
      </w:r>
      <w:r w:rsidRPr="00E03ED8">
        <w:rPr>
          <w:rFonts w:ascii="Times New Roman" w:eastAsia="宋体" w:hAnsi="宋体" w:hint="eastAsia"/>
          <w:color w:val="000000" w:themeColor="text1"/>
          <w:sz w:val="28"/>
          <w:szCs w:val="28"/>
        </w:rPr>
        <w:t>。本次验收监测按照</w:t>
      </w:r>
      <w:r w:rsidR="008B3E07" w:rsidRPr="00E03ED8">
        <w:rPr>
          <w:rFonts w:ascii="Times New Roman" w:eastAsia="宋体" w:hAnsi="宋体" w:hint="eastAsia"/>
          <w:color w:val="000000" w:themeColor="text1"/>
          <w:sz w:val="28"/>
          <w:szCs w:val="28"/>
        </w:rPr>
        <w:t>《大气污染物无组织排放监测技术导则》（</w:t>
      </w:r>
      <w:r w:rsidR="008B3E07" w:rsidRPr="00E03ED8">
        <w:rPr>
          <w:rFonts w:ascii="Times New Roman" w:eastAsia="宋体" w:hAnsi="宋体" w:hint="eastAsia"/>
          <w:color w:val="000000" w:themeColor="text1"/>
          <w:sz w:val="28"/>
          <w:szCs w:val="28"/>
        </w:rPr>
        <w:t>HJ/T 55-2000</w:t>
      </w:r>
      <w:r w:rsidR="008B3E07" w:rsidRPr="00E03ED8">
        <w:rPr>
          <w:rFonts w:ascii="Times New Roman" w:eastAsia="宋体" w:hAnsi="宋体" w:hint="eastAsia"/>
          <w:color w:val="000000" w:themeColor="text1"/>
          <w:sz w:val="28"/>
          <w:szCs w:val="28"/>
        </w:rPr>
        <w:t>），对厂界无组织排放进行监测，监测内容见表</w:t>
      </w:r>
      <w:r w:rsidR="008B3E07" w:rsidRPr="00E03ED8">
        <w:rPr>
          <w:rFonts w:ascii="Times New Roman" w:eastAsia="宋体" w:hAnsi="宋体" w:hint="eastAsia"/>
          <w:color w:val="000000" w:themeColor="text1"/>
          <w:sz w:val="28"/>
          <w:szCs w:val="28"/>
        </w:rPr>
        <w:t>7-2</w:t>
      </w:r>
      <w:r w:rsidR="008B3E07" w:rsidRPr="00E03ED8">
        <w:rPr>
          <w:rFonts w:ascii="Times New Roman" w:eastAsia="宋体" w:hAnsi="宋体" w:hint="eastAsia"/>
          <w:color w:val="000000" w:themeColor="text1"/>
          <w:sz w:val="28"/>
          <w:szCs w:val="28"/>
        </w:rPr>
        <w:t>。</w:t>
      </w:r>
    </w:p>
    <w:p w14:paraId="3C4C62D3" w14:textId="77777777" w:rsidR="00376347" w:rsidRPr="00E03ED8" w:rsidRDefault="00376347" w:rsidP="00376347">
      <w:pPr>
        <w:widowControl w:val="0"/>
        <w:spacing w:after="0" w:line="520" w:lineRule="exact"/>
        <w:ind w:firstLineChars="200" w:firstLine="560"/>
        <w:jc w:val="both"/>
        <w:rPr>
          <w:rFonts w:ascii="Times New Roman" w:eastAsia="宋体" w:hAnsi="宋体"/>
          <w:color w:val="000000" w:themeColor="text1"/>
          <w:sz w:val="28"/>
          <w:szCs w:val="28"/>
        </w:rPr>
      </w:pPr>
      <w:r w:rsidRPr="00E03ED8">
        <w:rPr>
          <w:rFonts w:ascii="Times New Roman" w:eastAsia="宋体" w:hAnsi="宋体"/>
          <w:color w:val="000000" w:themeColor="text1"/>
          <w:sz w:val="28"/>
          <w:szCs w:val="28"/>
        </w:rPr>
        <w:t>无组织排放监测时，同时监测并记录风向、风速等气象参数。</w:t>
      </w:r>
    </w:p>
    <w:p w14:paraId="5978103E" w14:textId="77777777" w:rsidR="008B3E07" w:rsidRPr="00E03ED8" w:rsidRDefault="008B3E07" w:rsidP="008B3E07">
      <w:pPr>
        <w:spacing w:line="480" w:lineRule="exact"/>
        <w:jc w:val="center"/>
        <w:rPr>
          <w:rFonts w:ascii="Times New Roman" w:eastAsia="黑体"/>
          <w:color w:val="000000" w:themeColor="text1"/>
          <w:sz w:val="24"/>
          <w:szCs w:val="24"/>
        </w:rPr>
      </w:pPr>
      <w:r w:rsidRPr="00E03ED8">
        <w:rPr>
          <w:rFonts w:ascii="Times New Roman" w:eastAsia="黑体" w:hint="eastAsia"/>
          <w:color w:val="000000" w:themeColor="text1"/>
          <w:sz w:val="24"/>
          <w:szCs w:val="24"/>
        </w:rPr>
        <w:t>表</w:t>
      </w:r>
      <w:r w:rsidRPr="00E03ED8">
        <w:rPr>
          <w:rFonts w:ascii="Times New Roman" w:eastAsia="黑体" w:hint="eastAsia"/>
          <w:color w:val="000000" w:themeColor="text1"/>
          <w:sz w:val="24"/>
          <w:szCs w:val="24"/>
        </w:rPr>
        <w:t xml:space="preserve">7-2  </w:t>
      </w:r>
      <w:r w:rsidRPr="00E03ED8">
        <w:rPr>
          <w:rFonts w:ascii="Times New Roman" w:eastAsia="黑体" w:hint="eastAsia"/>
          <w:color w:val="000000" w:themeColor="text1"/>
          <w:sz w:val="24"/>
          <w:szCs w:val="24"/>
        </w:rPr>
        <w:t>厂界无组织废气监测点位一览表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92"/>
        <w:gridCol w:w="2697"/>
        <w:gridCol w:w="2240"/>
      </w:tblGrid>
      <w:tr w:rsidR="008B3E07" w:rsidRPr="00E03ED8" w14:paraId="12B5BC5E" w14:textId="77777777" w:rsidTr="008B3E07">
        <w:trPr>
          <w:trHeight w:val="397"/>
          <w:jc w:val="center"/>
        </w:trPr>
        <w:tc>
          <w:tcPr>
            <w:tcW w:w="2296" w:type="pct"/>
            <w:vAlign w:val="center"/>
          </w:tcPr>
          <w:p w14:paraId="6E140153" w14:textId="77777777" w:rsidR="008B3E07" w:rsidRPr="00E03ED8" w:rsidRDefault="008B3E07" w:rsidP="009E3A95">
            <w:pPr>
              <w:widowControl w:val="0"/>
              <w:spacing w:after="0"/>
              <w:jc w:val="center"/>
              <w:rPr>
                <w:rFonts w:ascii="Times New Roman" w:eastAsiaTheme="minorEastAsia" w:hAnsi="Times New Roman"/>
                <w:color w:val="000000" w:themeColor="text1"/>
                <w:sz w:val="21"/>
                <w:szCs w:val="21"/>
              </w:rPr>
            </w:pPr>
            <w:r w:rsidRPr="00E03ED8">
              <w:rPr>
                <w:rFonts w:ascii="Times New Roman" w:eastAsiaTheme="minorEastAsia" w:hAnsiTheme="minorEastAsia"/>
                <w:color w:val="000000" w:themeColor="text1"/>
                <w:sz w:val="21"/>
                <w:szCs w:val="21"/>
              </w:rPr>
              <w:t>监测点位</w:t>
            </w:r>
          </w:p>
        </w:tc>
        <w:tc>
          <w:tcPr>
            <w:tcW w:w="1477" w:type="pct"/>
            <w:vAlign w:val="center"/>
          </w:tcPr>
          <w:p w14:paraId="1083AF16" w14:textId="77777777" w:rsidR="008B3E07" w:rsidRPr="00E03ED8" w:rsidRDefault="008B3E07" w:rsidP="009E3A95">
            <w:pPr>
              <w:widowControl w:val="0"/>
              <w:spacing w:after="0"/>
              <w:jc w:val="center"/>
              <w:rPr>
                <w:rFonts w:ascii="Times New Roman" w:eastAsiaTheme="minorEastAsia" w:hAnsi="Times New Roman"/>
                <w:color w:val="000000" w:themeColor="text1"/>
                <w:sz w:val="21"/>
                <w:szCs w:val="21"/>
              </w:rPr>
            </w:pPr>
            <w:r w:rsidRPr="00E03ED8">
              <w:rPr>
                <w:rFonts w:ascii="Times New Roman" w:eastAsiaTheme="minorEastAsia" w:hAnsiTheme="minorEastAsia"/>
                <w:color w:val="000000" w:themeColor="text1"/>
                <w:sz w:val="21"/>
                <w:szCs w:val="21"/>
              </w:rPr>
              <w:t>监测因子</w:t>
            </w:r>
          </w:p>
        </w:tc>
        <w:tc>
          <w:tcPr>
            <w:tcW w:w="1227" w:type="pct"/>
            <w:vAlign w:val="center"/>
          </w:tcPr>
          <w:p w14:paraId="26E0A20E" w14:textId="77777777" w:rsidR="008B3E07" w:rsidRPr="00E03ED8" w:rsidRDefault="008B3E07" w:rsidP="009E3A95">
            <w:pPr>
              <w:widowControl w:val="0"/>
              <w:spacing w:after="0"/>
              <w:jc w:val="center"/>
              <w:rPr>
                <w:rFonts w:ascii="Times New Roman" w:eastAsiaTheme="minorEastAsia" w:hAnsi="Times New Roman"/>
                <w:color w:val="000000" w:themeColor="text1"/>
                <w:sz w:val="21"/>
                <w:szCs w:val="21"/>
              </w:rPr>
            </w:pPr>
            <w:r w:rsidRPr="00E03ED8">
              <w:rPr>
                <w:rFonts w:ascii="Times New Roman" w:eastAsiaTheme="minorEastAsia" w:hAnsiTheme="minorEastAsia"/>
                <w:color w:val="000000" w:themeColor="text1"/>
                <w:sz w:val="21"/>
                <w:szCs w:val="21"/>
              </w:rPr>
              <w:t>监测频率</w:t>
            </w:r>
          </w:p>
        </w:tc>
      </w:tr>
      <w:tr w:rsidR="008B3E07" w:rsidRPr="00E03ED8" w14:paraId="1F7A0AA4" w14:textId="77777777" w:rsidTr="008B3E07">
        <w:trPr>
          <w:trHeight w:val="397"/>
          <w:jc w:val="center"/>
        </w:trPr>
        <w:tc>
          <w:tcPr>
            <w:tcW w:w="2296" w:type="pct"/>
            <w:vAlign w:val="center"/>
          </w:tcPr>
          <w:p w14:paraId="61082E59" w14:textId="77777777" w:rsidR="008B3E07" w:rsidRPr="00E03ED8" w:rsidRDefault="008B3E07" w:rsidP="008B3E07">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厂界上风向（背景点）一个，厂界下风向（监控点）三个</w:t>
            </w:r>
          </w:p>
        </w:tc>
        <w:tc>
          <w:tcPr>
            <w:tcW w:w="1477" w:type="pct"/>
            <w:vAlign w:val="center"/>
          </w:tcPr>
          <w:p w14:paraId="11E7021F" w14:textId="77777777" w:rsidR="008B3E07" w:rsidRPr="00E03ED8" w:rsidRDefault="005C0A5E" w:rsidP="008B3E07">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非甲烷总烃</w:t>
            </w:r>
          </w:p>
        </w:tc>
        <w:tc>
          <w:tcPr>
            <w:tcW w:w="1227" w:type="pct"/>
            <w:vAlign w:val="center"/>
          </w:tcPr>
          <w:p w14:paraId="6649276A" w14:textId="77777777" w:rsidR="008B3E07" w:rsidRPr="00E03ED8" w:rsidRDefault="008B3E07" w:rsidP="008B3E07">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一天三次，连续两天</w:t>
            </w:r>
          </w:p>
        </w:tc>
      </w:tr>
    </w:tbl>
    <w:p w14:paraId="27F6F618" w14:textId="77777777" w:rsidR="00D1646B" w:rsidRPr="00E03ED8" w:rsidRDefault="00D1646B" w:rsidP="00D1646B">
      <w:pPr>
        <w:widowControl w:val="0"/>
        <w:autoSpaceDE w:val="0"/>
        <w:autoSpaceDN w:val="0"/>
        <w:spacing w:after="0" w:line="520" w:lineRule="exact"/>
        <w:outlineLvl w:val="2"/>
        <w:rPr>
          <w:rFonts w:ascii="Times New Roman" w:eastAsia="楷体_GB2312" w:hAnsi="Times New Roman"/>
          <w:b/>
          <w:color w:val="000000" w:themeColor="text1"/>
          <w:sz w:val="28"/>
          <w:szCs w:val="28"/>
        </w:rPr>
      </w:pPr>
      <w:r w:rsidRPr="00E03ED8">
        <w:rPr>
          <w:rFonts w:ascii="Times New Roman" w:eastAsia="楷体_GB2312" w:hAnsi="Times New Roman"/>
          <w:b/>
          <w:color w:val="000000" w:themeColor="text1"/>
          <w:sz w:val="28"/>
          <w:szCs w:val="28"/>
        </w:rPr>
        <w:t>7.1.</w:t>
      </w:r>
      <w:r w:rsidR="00C64174" w:rsidRPr="00E03ED8">
        <w:rPr>
          <w:rFonts w:ascii="Times New Roman" w:eastAsia="楷体_GB2312" w:hAnsi="Times New Roman" w:hint="eastAsia"/>
          <w:b/>
          <w:color w:val="000000" w:themeColor="text1"/>
          <w:sz w:val="28"/>
          <w:szCs w:val="28"/>
        </w:rPr>
        <w:t xml:space="preserve">2 </w:t>
      </w:r>
      <w:r w:rsidRPr="00E03ED8">
        <w:rPr>
          <w:rFonts w:ascii="Times New Roman" w:eastAsia="楷体_GB2312" w:hAnsi="Times New Roman"/>
          <w:b/>
          <w:color w:val="000000" w:themeColor="text1"/>
          <w:sz w:val="28"/>
          <w:szCs w:val="28"/>
        </w:rPr>
        <w:t>废水</w:t>
      </w:r>
    </w:p>
    <w:p w14:paraId="484BB941" w14:textId="77777777" w:rsidR="00D1646B" w:rsidRPr="00E03ED8" w:rsidRDefault="00D1646B" w:rsidP="00D1646B">
      <w:pPr>
        <w:widowControl w:val="0"/>
        <w:spacing w:after="0" w:line="520" w:lineRule="exact"/>
        <w:ind w:leftChars="50" w:left="110" w:firstLineChars="200" w:firstLine="560"/>
        <w:jc w:val="both"/>
        <w:rPr>
          <w:rFonts w:ascii="Times New Roman" w:eastAsia="宋体" w:hAnsi="宋体"/>
          <w:color w:val="000000" w:themeColor="text1"/>
          <w:sz w:val="28"/>
          <w:szCs w:val="28"/>
        </w:rPr>
      </w:pPr>
      <w:r w:rsidRPr="00E03ED8">
        <w:rPr>
          <w:rFonts w:ascii="Times New Roman" w:eastAsia="宋体" w:hAnsi="宋体"/>
          <w:color w:val="000000" w:themeColor="text1"/>
          <w:sz w:val="28"/>
          <w:szCs w:val="28"/>
        </w:rPr>
        <w:t>对正常生产过程中产生的废水进行监测，监测方案见表</w:t>
      </w:r>
      <w:r w:rsidRPr="00E03ED8">
        <w:rPr>
          <w:rFonts w:ascii="Times New Roman" w:eastAsia="宋体" w:hAnsi="宋体" w:hint="eastAsia"/>
          <w:color w:val="000000" w:themeColor="text1"/>
          <w:sz w:val="28"/>
          <w:szCs w:val="28"/>
        </w:rPr>
        <w:t>7-</w:t>
      </w:r>
      <w:r w:rsidR="00376347" w:rsidRPr="00E03ED8">
        <w:rPr>
          <w:rFonts w:ascii="Times New Roman" w:eastAsia="宋体" w:hAnsi="宋体" w:hint="eastAsia"/>
          <w:color w:val="000000" w:themeColor="text1"/>
          <w:sz w:val="28"/>
          <w:szCs w:val="28"/>
        </w:rPr>
        <w:t>3</w:t>
      </w:r>
      <w:r w:rsidRPr="00E03ED8">
        <w:rPr>
          <w:rFonts w:ascii="Times New Roman" w:eastAsia="宋体" w:hAnsi="宋体"/>
          <w:color w:val="000000" w:themeColor="text1"/>
          <w:sz w:val="28"/>
          <w:szCs w:val="28"/>
        </w:rPr>
        <w:t>。</w:t>
      </w:r>
      <w:r w:rsidRPr="00E03ED8">
        <w:rPr>
          <w:rFonts w:ascii="Times New Roman" w:eastAsia="宋体" w:hAnsi="宋体" w:hint="eastAsia"/>
          <w:color w:val="000000" w:themeColor="text1"/>
          <w:sz w:val="28"/>
          <w:szCs w:val="28"/>
        </w:rPr>
        <w:t>监测的</w:t>
      </w:r>
      <w:r w:rsidRPr="00E03ED8">
        <w:rPr>
          <w:rFonts w:ascii="Times New Roman" w:eastAsia="宋体" w:hAnsi="宋体" w:hint="eastAsia"/>
          <w:color w:val="000000" w:themeColor="text1"/>
          <w:sz w:val="28"/>
          <w:szCs w:val="28"/>
        </w:rPr>
        <w:lastRenderedPageBreak/>
        <w:t>同时记录企业生产工况。</w:t>
      </w:r>
    </w:p>
    <w:p w14:paraId="1C0ED7D8" w14:textId="77777777" w:rsidR="00D1646B" w:rsidRPr="00E03ED8" w:rsidRDefault="00D1646B" w:rsidP="00D1646B">
      <w:pPr>
        <w:pStyle w:val="af0"/>
        <w:spacing w:line="480" w:lineRule="exact"/>
        <w:ind w:firstLineChars="245" w:firstLine="588"/>
        <w:jc w:val="center"/>
        <w:rPr>
          <w:rFonts w:ascii="Times New Roman" w:eastAsia="黑体"/>
          <w:color w:val="000000" w:themeColor="text1"/>
          <w:szCs w:val="24"/>
        </w:rPr>
      </w:pPr>
      <w:r w:rsidRPr="00E03ED8">
        <w:rPr>
          <w:rFonts w:ascii="Times New Roman" w:eastAsia="黑体"/>
          <w:color w:val="000000" w:themeColor="text1"/>
          <w:szCs w:val="24"/>
        </w:rPr>
        <w:t>表</w:t>
      </w:r>
      <w:r w:rsidRPr="00E03ED8">
        <w:rPr>
          <w:rFonts w:ascii="Times New Roman" w:eastAsia="黑体" w:hint="eastAsia"/>
          <w:color w:val="000000" w:themeColor="text1"/>
          <w:szCs w:val="24"/>
        </w:rPr>
        <w:t>7-</w:t>
      </w:r>
      <w:r w:rsidR="00376347" w:rsidRPr="00E03ED8">
        <w:rPr>
          <w:rFonts w:ascii="Times New Roman" w:eastAsia="黑体" w:hint="eastAsia"/>
          <w:color w:val="000000" w:themeColor="text1"/>
          <w:szCs w:val="24"/>
        </w:rPr>
        <w:t>3</w:t>
      </w:r>
      <w:r w:rsidRPr="00E03ED8">
        <w:rPr>
          <w:rFonts w:ascii="Times New Roman" w:eastAsia="黑体"/>
          <w:color w:val="000000" w:themeColor="text1"/>
          <w:szCs w:val="24"/>
        </w:rPr>
        <w:t xml:space="preserve">  </w:t>
      </w:r>
      <w:r w:rsidR="008B3E07" w:rsidRPr="00E03ED8">
        <w:rPr>
          <w:rFonts w:ascii="Times New Roman" w:eastAsia="黑体"/>
          <w:color w:val="000000" w:themeColor="text1"/>
          <w:szCs w:val="24"/>
        </w:rPr>
        <w:t>废水监测内容及监测因子、频率</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54"/>
        <w:gridCol w:w="3803"/>
        <w:gridCol w:w="1417"/>
        <w:gridCol w:w="2041"/>
      </w:tblGrid>
      <w:tr w:rsidR="008E7723" w:rsidRPr="00E03ED8" w14:paraId="1E7D625D" w14:textId="77777777" w:rsidTr="008E7723">
        <w:trPr>
          <w:trHeight w:val="397"/>
          <w:jc w:val="center"/>
        </w:trPr>
        <w:tc>
          <w:tcPr>
            <w:tcW w:w="973" w:type="pct"/>
            <w:vAlign w:val="center"/>
          </w:tcPr>
          <w:p w14:paraId="007B3C29" w14:textId="77777777" w:rsidR="008E7723" w:rsidRPr="00E03ED8" w:rsidRDefault="008E7723" w:rsidP="009E3A95">
            <w:pPr>
              <w:widowControl w:val="0"/>
              <w:spacing w:after="0"/>
              <w:jc w:val="center"/>
              <w:rPr>
                <w:rFonts w:ascii="Times New Roman" w:eastAsiaTheme="minorEastAsia" w:hAnsi="Times New Roman"/>
                <w:color w:val="000000" w:themeColor="text1"/>
                <w:sz w:val="21"/>
                <w:szCs w:val="21"/>
              </w:rPr>
            </w:pPr>
            <w:r w:rsidRPr="00E03ED8">
              <w:rPr>
                <w:rFonts w:ascii="Times New Roman" w:eastAsiaTheme="minorEastAsia" w:hAnsiTheme="minorEastAsia"/>
                <w:color w:val="000000" w:themeColor="text1"/>
                <w:sz w:val="21"/>
                <w:szCs w:val="21"/>
              </w:rPr>
              <w:t>污染源</w:t>
            </w:r>
          </w:p>
        </w:tc>
        <w:tc>
          <w:tcPr>
            <w:tcW w:w="2109" w:type="pct"/>
            <w:vAlign w:val="center"/>
          </w:tcPr>
          <w:p w14:paraId="12BF9756" w14:textId="77777777" w:rsidR="008E7723" w:rsidRPr="00E03ED8" w:rsidRDefault="008E7723" w:rsidP="009E3A95">
            <w:pPr>
              <w:widowControl w:val="0"/>
              <w:spacing w:after="0"/>
              <w:jc w:val="center"/>
              <w:rPr>
                <w:rFonts w:ascii="Times New Roman" w:eastAsiaTheme="minorEastAsia" w:hAnsi="Times New Roman"/>
                <w:color w:val="000000" w:themeColor="text1"/>
                <w:sz w:val="21"/>
                <w:szCs w:val="21"/>
              </w:rPr>
            </w:pPr>
            <w:r w:rsidRPr="00E03ED8">
              <w:rPr>
                <w:rFonts w:ascii="Times New Roman" w:eastAsiaTheme="minorEastAsia" w:hAnsiTheme="minorEastAsia"/>
                <w:color w:val="000000" w:themeColor="text1"/>
                <w:sz w:val="21"/>
                <w:szCs w:val="21"/>
              </w:rPr>
              <w:t>监测因子</w:t>
            </w:r>
          </w:p>
        </w:tc>
        <w:tc>
          <w:tcPr>
            <w:tcW w:w="786" w:type="pct"/>
            <w:vAlign w:val="center"/>
          </w:tcPr>
          <w:p w14:paraId="5B1D78B0" w14:textId="77777777" w:rsidR="008E7723" w:rsidRPr="00E03ED8" w:rsidRDefault="008E7723" w:rsidP="009E3A95">
            <w:pPr>
              <w:widowControl w:val="0"/>
              <w:spacing w:after="0"/>
              <w:jc w:val="center"/>
              <w:rPr>
                <w:rFonts w:ascii="Times New Roman" w:eastAsiaTheme="minorEastAsia" w:hAnsi="Times New Roman"/>
                <w:color w:val="000000" w:themeColor="text1"/>
                <w:sz w:val="21"/>
                <w:szCs w:val="21"/>
              </w:rPr>
            </w:pPr>
            <w:r w:rsidRPr="00E03ED8">
              <w:rPr>
                <w:rFonts w:ascii="Times New Roman" w:eastAsiaTheme="minorEastAsia" w:hAnsiTheme="minorEastAsia"/>
                <w:color w:val="000000" w:themeColor="text1"/>
                <w:sz w:val="21"/>
                <w:szCs w:val="21"/>
              </w:rPr>
              <w:t>监测点位</w:t>
            </w:r>
          </w:p>
        </w:tc>
        <w:tc>
          <w:tcPr>
            <w:tcW w:w="1132" w:type="pct"/>
            <w:vAlign w:val="center"/>
          </w:tcPr>
          <w:p w14:paraId="14ABD0FE" w14:textId="77777777" w:rsidR="008E7723" w:rsidRPr="00E03ED8" w:rsidRDefault="008E7723" w:rsidP="009E3A95">
            <w:pPr>
              <w:widowControl w:val="0"/>
              <w:spacing w:after="0"/>
              <w:jc w:val="center"/>
              <w:rPr>
                <w:rFonts w:ascii="Times New Roman" w:eastAsiaTheme="minorEastAsia" w:hAnsi="Times New Roman"/>
                <w:color w:val="000000" w:themeColor="text1"/>
                <w:sz w:val="21"/>
                <w:szCs w:val="21"/>
              </w:rPr>
            </w:pPr>
            <w:r w:rsidRPr="00E03ED8">
              <w:rPr>
                <w:rFonts w:ascii="Times New Roman" w:eastAsiaTheme="minorEastAsia" w:hAnsiTheme="minorEastAsia"/>
                <w:color w:val="000000" w:themeColor="text1"/>
                <w:sz w:val="21"/>
                <w:szCs w:val="21"/>
              </w:rPr>
              <w:t>监测频率</w:t>
            </w:r>
          </w:p>
        </w:tc>
      </w:tr>
      <w:tr w:rsidR="008E7723" w:rsidRPr="00E03ED8" w14:paraId="73487482" w14:textId="77777777" w:rsidTr="008E7723">
        <w:trPr>
          <w:trHeight w:val="397"/>
          <w:jc w:val="center"/>
        </w:trPr>
        <w:tc>
          <w:tcPr>
            <w:tcW w:w="973" w:type="pct"/>
            <w:vAlign w:val="center"/>
          </w:tcPr>
          <w:p w14:paraId="4B334534" w14:textId="77777777" w:rsidR="008E7723" w:rsidRPr="00E03ED8" w:rsidRDefault="008E7723" w:rsidP="008E7723">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废水总排口</w:t>
            </w:r>
          </w:p>
        </w:tc>
        <w:tc>
          <w:tcPr>
            <w:tcW w:w="2109" w:type="pct"/>
            <w:vAlign w:val="center"/>
          </w:tcPr>
          <w:p w14:paraId="08F2B74F" w14:textId="77777777" w:rsidR="008E7723" w:rsidRPr="00E03ED8" w:rsidRDefault="008E7723" w:rsidP="008E7723">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水量、</w:t>
            </w:r>
            <w:r w:rsidRPr="00E03ED8">
              <w:rPr>
                <w:rFonts w:ascii="Times New Roman" w:eastAsiaTheme="minorEastAsia" w:hAnsi="Times New Roman"/>
                <w:color w:val="000000" w:themeColor="text1"/>
                <w:sz w:val="21"/>
                <w:szCs w:val="21"/>
              </w:rPr>
              <w:t>pH</w:t>
            </w:r>
            <w:r w:rsidRPr="00E03ED8">
              <w:rPr>
                <w:rFonts w:ascii="Times New Roman" w:eastAsiaTheme="minorEastAsia" w:hAnsiTheme="minorEastAsia"/>
                <w:color w:val="000000" w:themeColor="text1"/>
                <w:sz w:val="21"/>
                <w:szCs w:val="21"/>
              </w:rPr>
              <w:t>、</w:t>
            </w:r>
            <w:r w:rsidRPr="00E03ED8">
              <w:rPr>
                <w:rFonts w:ascii="Times New Roman" w:eastAsiaTheme="minorEastAsia" w:hAnsi="Times New Roman"/>
                <w:color w:val="000000" w:themeColor="text1"/>
                <w:sz w:val="21"/>
                <w:szCs w:val="21"/>
              </w:rPr>
              <w:t>COD</w:t>
            </w:r>
            <w:r w:rsidRPr="00E03ED8">
              <w:rPr>
                <w:rFonts w:ascii="Times New Roman" w:eastAsiaTheme="minorEastAsia" w:hAnsiTheme="minorEastAsia"/>
                <w:color w:val="000000" w:themeColor="text1"/>
                <w:sz w:val="21"/>
                <w:szCs w:val="21"/>
              </w:rPr>
              <w:t>、氨氮</w:t>
            </w:r>
          </w:p>
        </w:tc>
        <w:tc>
          <w:tcPr>
            <w:tcW w:w="786" w:type="pct"/>
            <w:vAlign w:val="center"/>
          </w:tcPr>
          <w:p w14:paraId="626EF5E3" w14:textId="77777777" w:rsidR="008E7723" w:rsidRPr="00E03ED8" w:rsidRDefault="008E7723" w:rsidP="008E7723">
            <w:pPr>
              <w:widowControl w:val="0"/>
              <w:spacing w:after="0"/>
              <w:jc w:val="center"/>
              <w:rPr>
                <w:rFonts w:ascii="Times New Roman" w:eastAsiaTheme="minorEastAsia" w:hAnsi="Times New Roman"/>
                <w:color w:val="000000" w:themeColor="text1"/>
                <w:sz w:val="21"/>
                <w:szCs w:val="21"/>
              </w:rPr>
            </w:pPr>
            <w:proofErr w:type="gramStart"/>
            <w:r w:rsidRPr="00E03ED8">
              <w:rPr>
                <w:rFonts w:ascii="Times New Roman" w:eastAsiaTheme="minorEastAsia" w:hAnsi="Times New Roman" w:hint="eastAsia"/>
                <w:color w:val="000000" w:themeColor="text1"/>
                <w:sz w:val="21"/>
                <w:szCs w:val="21"/>
              </w:rPr>
              <w:t>厂区总</w:t>
            </w:r>
            <w:proofErr w:type="gramEnd"/>
            <w:r w:rsidRPr="00E03ED8">
              <w:rPr>
                <w:rFonts w:ascii="Times New Roman" w:eastAsiaTheme="minorEastAsia" w:hAnsi="Times New Roman" w:hint="eastAsia"/>
                <w:color w:val="000000" w:themeColor="text1"/>
                <w:sz w:val="21"/>
                <w:szCs w:val="21"/>
              </w:rPr>
              <w:t>排口</w:t>
            </w:r>
          </w:p>
        </w:tc>
        <w:tc>
          <w:tcPr>
            <w:tcW w:w="1132" w:type="pct"/>
            <w:vAlign w:val="center"/>
          </w:tcPr>
          <w:p w14:paraId="55DBFB67" w14:textId="77777777" w:rsidR="008E7723" w:rsidRPr="00E03ED8" w:rsidRDefault="008E7723" w:rsidP="008E7723">
            <w:pPr>
              <w:widowControl w:val="0"/>
              <w:spacing w:after="0"/>
              <w:jc w:val="center"/>
              <w:rPr>
                <w:rFonts w:ascii="Times New Roman" w:eastAsiaTheme="minorEastAsia" w:hAnsi="Times New Roman"/>
                <w:color w:val="000000" w:themeColor="text1"/>
                <w:sz w:val="21"/>
                <w:szCs w:val="21"/>
              </w:rPr>
            </w:pPr>
            <w:r w:rsidRPr="00E03ED8">
              <w:rPr>
                <w:rFonts w:ascii="Times New Roman" w:eastAsiaTheme="minorEastAsia" w:hAnsi="Times New Roman"/>
                <w:color w:val="000000" w:themeColor="text1"/>
                <w:sz w:val="21"/>
                <w:szCs w:val="21"/>
              </w:rPr>
              <w:t>4</w:t>
            </w:r>
            <w:r w:rsidRPr="00E03ED8">
              <w:rPr>
                <w:rFonts w:ascii="Times New Roman" w:eastAsiaTheme="minorEastAsia" w:hAnsiTheme="minorEastAsia"/>
                <w:color w:val="000000" w:themeColor="text1"/>
                <w:sz w:val="21"/>
                <w:szCs w:val="21"/>
              </w:rPr>
              <w:t>次</w:t>
            </w:r>
            <w:r w:rsidRPr="00E03ED8">
              <w:rPr>
                <w:rFonts w:ascii="Times New Roman" w:eastAsiaTheme="minorEastAsia" w:hAnsi="Times New Roman"/>
                <w:color w:val="000000" w:themeColor="text1"/>
                <w:sz w:val="21"/>
                <w:szCs w:val="21"/>
              </w:rPr>
              <w:t>/</w:t>
            </w:r>
            <w:r w:rsidRPr="00E03ED8">
              <w:rPr>
                <w:rFonts w:ascii="Times New Roman" w:eastAsiaTheme="minorEastAsia" w:hAnsiTheme="minorEastAsia"/>
                <w:color w:val="000000" w:themeColor="text1"/>
                <w:sz w:val="21"/>
                <w:szCs w:val="21"/>
              </w:rPr>
              <w:t>天，</w:t>
            </w:r>
            <w:r w:rsidRPr="00E03ED8">
              <w:rPr>
                <w:rFonts w:ascii="Times New Roman" w:eastAsiaTheme="minorEastAsia" w:hAnsiTheme="minorEastAsia" w:hint="eastAsia"/>
                <w:color w:val="000000" w:themeColor="text1"/>
                <w:sz w:val="21"/>
                <w:szCs w:val="21"/>
              </w:rPr>
              <w:t>连续</w:t>
            </w:r>
            <w:r w:rsidRPr="00E03ED8">
              <w:rPr>
                <w:rFonts w:ascii="Times New Roman" w:eastAsiaTheme="minorEastAsia" w:hAnsi="Times New Roman"/>
                <w:color w:val="000000" w:themeColor="text1"/>
                <w:sz w:val="21"/>
                <w:szCs w:val="21"/>
              </w:rPr>
              <w:t>2</w:t>
            </w:r>
            <w:r w:rsidRPr="00E03ED8">
              <w:rPr>
                <w:rFonts w:ascii="Times New Roman" w:eastAsiaTheme="minorEastAsia" w:hAnsiTheme="minorEastAsia"/>
                <w:color w:val="000000" w:themeColor="text1"/>
                <w:sz w:val="21"/>
                <w:szCs w:val="21"/>
              </w:rPr>
              <w:t>天</w:t>
            </w:r>
          </w:p>
        </w:tc>
      </w:tr>
    </w:tbl>
    <w:p w14:paraId="3DAA941D" w14:textId="77777777" w:rsidR="00F45D78" w:rsidRPr="00E03ED8" w:rsidRDefault="00F45D78" w:rsidP="00C64174">
      <w:pPr>
        <w:widowControl w:val="0"/>
        <w:autoSpaceDE w:val="0"/>
        <w:autoSpaceDN w:val="0"/>
        <w:spacing w:after="0" w:line="520" w:lineRule="exact"/>
        <w:outlineLvl w:val="2"/>
        <w:rPr>
          <w:rFonts w:ascii="Times New Roman" w:eastAsia="楷体_GB2312" w:hAnsi="Times New Roman"/>
          <w:b/>
          <w:color w:val="000000" w:themeColor="text1"/>
          <w:sz w:val="28"/>
          <w:szCs w:val="28"/>
        </w:rPr>
      </w:pPr>
      <w:r w:rsidRPr="00E03ED8">
        <w:rPr>
          <w:rFonts w:ascii="Times New Roman" w:eastAsia="楷体_GB2312" w:hAnsi="Times New Roman"/>
          <w:b/>
          <w:color w:val="000000" w:themeColor="text1"/>
          <w:sz w:val="28"/>
          <w:szCs w:val="28"/>
        </w:rPr>
        <w:t>7.1.3</w:t>
      </w:r>
      <w:r w:rsidR="00C64174" w:rsidRPr="00E03ED8">
        <w:rPr>
          <w:rFonts w:ascii="Times New Roman" w:eastAsia="楷体_GB2312" w:hAnsi="Times New Roman" w:hint="eastAsia"/>
          <w:b/>
          <w:color w:val="000000" w:themeColor="text1"/>
          <w:sz w:val="28"/>
          <w:szCs w:val="28"/>
        </w:rPr>
        <w:t xml:space="preserve"> </w:t>
      </w:r>
      <w:r w:rsidRPr="00E03ED8">
        <w:rPr>
          <w:rFonts w:ascii="Times New Roman" w:eastAsia="楷体_GB2312" w:hAnsi="Times New Roman"/>
          <w:b/>
          <w:color w:val="000000" w:themeColor="text1"/>
          <w:sz w:val="28"/>
          <w:szCs w:val="28"/>
        </w:rPr>
        <w:t>厂界噪声监测</w:t>
      </w:r>
    </w:p>
    <w:p w14:paraId="54010429" w14:textId="77777777" w:rsidR="007428C8" w:rsidRPr="00E03ED8" w:rsidRDefault="00870E0C" w:rsidP="007428C8">
      <w:pPr>
        <w:widowControl w:val="0"/>
        <w:spacing w:after="0" w:line="520" w:lineRule="exact"/>
        <w:ind w:leftChars="50" w:left="110" w:firstLineChars="200" w:firstLine="560"/>
        <w:jc w:val="both"/>
        <w:rPr>
          <w:rFonts w:ascii="Times New Roman" w:eastAsia="宋体" w:hAnsi="宋体"/>
          <w:color w:val="000000" w:themeColor="text1"/>
          <w:sz w:val="28"/>
          <w:szCs w:val="28"/>
        </w:rPr>
      </w:pPr>
      <w:r w:rsidRPr="00E03ED8">
        <w:rPr>
          <w:rFonts w:ascii="Times New Roman" w:eastAsia="宋体" w:hAnsi="宋体" w:hint="eastAsia"/>
          <w:color w:val="000000" w:themeColor="text1"/>
          <w:sz w:val="28"/>
          <w:szCs w:val="28"/>
        </w:rPr>
        <w:t>本次验收在项目东、西、南、北厂界</w:t>
      </w:r>
      <w:r w:rsidR="00430676" w:rsidRPr="00E03ED8">
        <w:rPr>
          <w:rFonts w:ascii="Times New Roman" w:eastAsia="宋体" w:hAnsi="宋体" w:hint="eastAsia"/>
          <w:color w:val="000000" w:themeColor="text1"/>
          <w:sz w:val="28"/>
          <w:szCs w:val="28"/>
        </w:rPr>
        <w:t>各</w:t>
      </w:r>
      <w:r w:rsidRPr="00E03ED8">
        <w:rPr>
          <w:rFonts w:ascii="Times New Roman" w:eastAsia="宋体" w:hAnsi="宋体" w:hint="eastAsia"/>
          <w:color w:val="000000" w:themeColor="text1"/>
          <w:sz w:val="28"/>
          <w:szCs w:val="28"/>
        </w:rPr>
        <w:t>布设</w:t>
      </w:r>
      <w:r w:rsidRPr="00E03ED8">
        <w:rPr>
          <w:rFonts w:ascii="Times New Roman" w:eastAsia="宋体" w:hAnsi="宋体"/>
          <w:color w:val="000000" w:themeColor="text1"/>
          <w:sz w:val="28"/>
          <w:szCs w:val="28"/>
        </w:rPr>
        <w:t>1</w:t>
      </w:r>
      <w:r w:rsidRPr="00E03ED8">
        <w:rPr>
          <w:rFonts w:ascii="Times New Roman" w:eastAsia="宋体" w:hAnsi="宋体" w:hint="eastAsia"/>
          <w:color w:val="000000" w:themeColor="text1"/>
          <w:sz w:val="28"/>
          <w:szCs w:val="28"/>
        </w:rPr>
        <w:t>个监测点</w:t>
      </w:r>
      <w:r w:rsidR="00430676" w:rsidRPr="00E03ED8">
        <w:rPr>
          <w:rFonts w:ascii="Times New Roman" w:eastAsia="宋体" w:hAnsi="宋体" w:hint="eastAsia"/>
          <w:color w:val="000000" w:themeColor="text1"/>
          <w:sz w:val="28"/>
          <w:szCs w:val="28"/>
        </w:rPr>
        <w:t>，</w:t>
      </w:r>
      <w:r w:rsidR="007428C8" w:rsidRPr="00E03ED8">
        <w:rPr>
          <w:rFonts w:ascii="Times New Roman" w:eastAsia="宋体" w:hAnsi="宋体"/>
          <w:color w:val="000000" w:themeColor="text1"/>
          <w:sz w:val="28"/>
          <w:szCs w:val="28"/>
        </w:rPr>
        <w:t>对正常生产过程</w:t>
      </w:r>
      <w:r w:rsidR="007428C8" w:rsidRPr="00E03ED8">
        <w:rPr>
          <w:rFonts w:ascii="Times New Roman" w:eastAsia="宋体" w:hAnsi="宋体" w:hint="eastAsia"/>
          <w:color w:val="000000" w:themeColor="text1"/>
          <w:sz w:val="28"/>
          <w:szCs w:val="28"/>
        </w:rPr>
        <w:t>中的厂界噪声进行监测，监测方案见表</w:t>
      </w:r>
      <w:r w:rsidR="007428C8" w:rsidRPr="00E03ED8">
        <w:rPr>
          <w:rFonts w:ascii="Times New Roman" w:eastAsia="宋体" w:hAnsi="宋体" w:hint="eastAsia"/>
          <w:color w:val="000000" w:themeColor="text1"/>
          <w:sz w:val="28"/>
          <w:szCs w:val="28"/>
        </w:rPr>
        <w:t>7-4</w:t>
      </w:r>
      <w:r w:rsidR="007428C8" w:rsidRPr="00E03ED8">
        <w:rPr>
          <w:rFonts w:ascii="Times New Roman" w:eastAsia="宋体" w:hAnsi="宋体" w:hint="eastAsia"/>
          <w:color w:val="000000" w:themeColor="text1"/>
          <w:sz w:val="28"/>
          <w:szCs w:val="28"/>
        </w:rPr>
        <w:t>。</w:t>
      </w:r>
    </w:p>
    <w:p w14:paraId="46097AC0" w14:textId="77777777" w:rsidR="007428C8" w:rsidRPr="00E03ED8" w:rsidRDefault="007428C8" w:rsidP="007428C8">
      <w:pPr>
        <w:pStyle w:val="af0"/>
        <w:spacing w:line="480" w:lineRule="exact"/>
        <w:ind w:firstLineChars="245" w:firstLine="588"/>
        <w:jc w:val="center"/>
        <w:rPr>
          <w:rFonts w:ascii="Times New Roman" w:eastAsia="黑体"/>
          <w:color w:val="000000" w:themeColor="text1"/>
          <w:szCs w:val="24"/>
        </w:rPr>
      </w:pPr>
      <w:r w:rsidRPr="00E03ED8">
        <w:rPr>
          <w:rFonts w:ascii="Times New Roman" w:eastAsia="黑体"/>
          <w:color w:val="000000" w:themeColor="text1"/>
          <w:szCs w:val="24"/>
        </w:rPr>
        <w:t>表</w:t>
      </w:r>
      <w:r w:rsidRPr="00E03ED8">
        <w:rPr>
          <w:rFonts w:ascii="Times New Roman" w:eastAsia="黑体" w:hint="eastAsia"/>
          <w:color w:val="000000" w:themeColor="text1"/>
          <w:szCs w:val="24"/>
        </w:rPr>
        <w:t>7-4</w:t>
      </w:r>
      <w:r w:rsidRPr="00E03ED8">
        <w:rPr>
          <w:rFonts w:ascii="Times New Roman" w:eastAsia="黑体"/>
          <w:color w:val="000000" w:themeColor="text1"/>
          <w:szCs w:val="24"/>
        </w:rPr>
        <w:t xml:space="preserve">  </w:t>
      </w:r>
      <w:r w:rsidRPr="00E03ED8">
        <w:rPr>
          <w:rFonts w:ascii="Times New Roman" w:eastAsia="黑体" w:hint="eastAsia"/>
          <w:color w:val="000000" w:themeColor="text1"/>
          <w:szCs w:val="24"/>
        </w:rPr>
        <w:t>厂界</w:t>
      </w:r>
      <w:r w:rsidRPr="00E03ED8">
        <w:rPr>
          <w:rFonts w:ascii="Times New Roman" w:eastAsia="黑体"/>
          <w:color w:val="000000" w:themeColor="text1"/>
          <w:szCs w:val="24"/>
        </w:rPr>
        <w:t>噪声监测内容及监测因子、频率、工况</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41"/>
        <w:gridCol w:w="1210"/>
        <w:gridCol w:w="1581"/>
        <w:gridCol w:w="3804"/>
        <w:gridCol w:w="1579"/>
      </w:tblGrid>
      <w:tr w:rsidR="007428C8" w:rsidRPr="00E03ED8" w14:paraId="0D504D23" w14:textId="77777777" w:rsidTr="007428C8">
        <w:trPr>
          <w:trHeight w:val="397"/>
          <w:jc w:val="center"/>
        </w:trPr>
        <w:tc>
          <w:tcPr>
            <w:tcW w:w="466" w:type="pct"/>
            <w:vAlign w:val="center"/>
          </w:tcPr>
          <w:p w14:paraId="74B6FA21"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编号</w:t>
            </w:r>
          </w:p>
        </w:tc>
        <w:tc>
          <w:tcPr>
            <w:tcW w:w="671" w:type="pct"/>
            <w:vAlign w:val="center"/>
          </w:tcPr>
          <w:p w14:paraId="2AA6B0C9"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污染源</w:t>
            </w:r>
          </w:p>
        </w:tc>
        <w:tc>
          <w:tcPr>
            <w:tcW w:w="877" w:type="pct"/>
            <w:vAlign w:val="center"/>
          </w:tcPr>
          <w:p w14:paraId="57D8DEF8"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监测因子</w:t>
            </w:r>
          </w:p>
        </w:tc>
        <w:tc>
          <w:tcPr>
            <w:tcW w:w="2110" w:type="pct"/>
            <w:vAlign w:val="center"/>
          </w:tcPr>
          <w:p w14:paraId="35EEA2AA"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监测频率</w:t>
            </w:r>
          </w:p>
        </w:tc>
        <w:tc>
          <w:tcPr>
            <w:tcW w:w="877" w:type="pct"/>
            <w:vAlign w:val="center"/>
          </w:tcPr>
          <w:p w14:paraId="1EE3340B"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监测工况</w:t>
            </w:r>
          </w:p>
        </w:tc>
      </w:tr>
      <w:tr w:rsidR="007428C8" w:rsidRPr="00E03ED8" w14:paraId="0269396C" w14:textId="77777777" w:rsidTr="007428C8">
        <w:trPr>
          <w:trHeight w:val="397"/>
          <w:jc w:val="center"/>
        </w:trPr>
        <w:tc>
          <w:tcPr>
            <w:tcW w:w="466" w:type="pct"/>
            <w:vAlign w:val="center"/>
          </w:tcPr>
          <w:p w14:paraId="5CABE199"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1</w:t>
            </w:r>
          </w:p>
        </w:tc>
        <w:tc>
          <w:tcPr>
            <w:tcW w:w="671" w:type="pct"/>
            <w:vAlign w:val="center"/>
          </w:tcPr>
          <w:p w14:paraId="48FA9907"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东厂界</w:t>
            </w:r>
          </w:p>
        </w:tc>
        <w:tc>
          <w:tcPr>
            <w:tcW w:w="877" w:type="pct"/>
            <w:vAlign w:val="center"/>
          </w:tcPr>
          <w:p w14:paraId="50CD7157"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厂界噪声</w:t>
            </w:r>
          </w:p>
        </w:tc>
        <w:tc>
          <w:tcPr>
            <w:tcW w:w="2110" w:type="pct"/>
            <w:vAlign w:val="center"/>
          </w:tcPr>
          <w:p w14:paraId="7482019A"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连续</w:t>
            </w:r>
            <w:r w:rsidRPr="00E03ED8">
              <w:rPr>
                <w:rFonts w:ascii="Times New Roman" w:eastAsiaTheme="minorEastAsia" w:hAnsiTheme="minorEastAsia" w:hint="eastAsia"/>
                <w:color w:val="000000" w:themeColor="text1"/>
                <w:sz w:val="21"/>
                <w:szCs w:val="21"/>
              </w:rPr>
              <w:t>2</w:t>
            </w:r>
            <w:r w:rsidRPr="00E03ED8">
              <w:rPr>
                <w:rFonts w:ascii="Times New Roman" w:eastAsiaTheme="minorEastAsia" w:hAnsiTheme="minorEastAsia" w:hint="eastAsia"/>
                <w:color w:val="000000" w:themeColor="text1"/>
                <w:sz w:val="21"/>
                <w:szCs w:val="21"/>
              </w:rPr>
              <w:t>天，昼夜各一次</w:t>
            </w:r>
          </w:p>
        </w:tc>
        <w:tc>
          <w:tcPr>
            <w:tcW w:w="877" w:type="pct"/>
            <w:vAlign w:val="center"/>
          </w:tcPr>
          <w:p w14:paraId="3A845979"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正常生产</w:t>
            </w:r>
          </w:p>
        </w:tc>
      </w:tr>
      <w:tr w:rsidR="007428C8" w:rsidRPr="00E03ED8" w14:paraId="76F7AA39" w14:textId="77777777" w:rsidTr="007428C8">
        <w:trPr>
          <w:trHeight w:val="397"/>
          <w:jc w:val="center"/>
        </w:trPr>
        <w:tc>
          <w:tcPr>
            <w:tcW w:w="466" w:type="pct"/>
            <w:vAlign w:val="center"/>
          </w:tcPr>
          <w:p w14:paraId="19CC9C22"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2</w:t>
            </w:r>
          </w:p>
        </w:tc>
        <w:tc>
          <w:tcPr>
            <w:tcW w:w="671" w:type="pct"/>
            <w:vAlign w:val="center"/>
          </w:tcPr>
          <w:p w14:paraId="598E8B29"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西厂界</w:t>
            </w:r>
          </w:p>
        </w:tc>
        <w:tc>
          <w:tcPr>
            <w:tcW w:w="877" w:type="pct"/>
            <w:vAlign w:val="center"/>
          </w:tcPr>
          <w:p w14:paraId="4C7D8753"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厂界噪声</w:t>
            </w:r>
          </w:p>
        </w:tc>
        <w:tc>
          <w:tcPr>
            <w:tcW w:w="2110" w:type="pct"/>
            <w:vAlign w:val="center"/>
          </w:tcPr>
          <w:p w14:paraId="06BD566B"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连续</w:t>
            </w:r>
            <w:r w:rsidRPr="00E03ED8">
              <w:rPr>
                <w:rFonts w:ascii="Times New Roman" w:eastAsiaTheme="minorEastAsia" w:hAnsiTheme="minorEastAsia" w:hint="eastAsia"/>
                <w:color w:val="000000" w:themeColor="text1"/>
                <w:sz w:val="21"/>
                <w:szCs w:val="21"/>
              </w:rPr>
              <w:t>2</w:t>
            </w:r>
            <w:r w:rsidRPr="00E03ED8">
              <w:rPr>
                <w:rFonts w:ascii="Times New Roman" w:eastAsiaTheme="minorEastAsia" w:hAnsiTheme="minorEastAsia" w:hint="eastAsia"/>
                <w:color w:val="000000" w:themeColor="text1"/>
                <w:sz w:val="21"/>
                <w:szCs w:val="21"/>
              </w:rPr>
              <w:t>天，昼夜各一次</w:t>
            </w:r>
          </w:p>
        </w:tc>
        <w:tc>
          <w:tcPr>
            <w:tcW w:w="877" w:type="pct"/>
            <w:vAlign w:val="center"/>
          </w:tcPr>
          <w:p w14:paraId="28A9037D"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正常生产</w:t>
            </w:r>
          </w:p>
        </w:tc>
      </w:tr>
      <w:tr w:rsidR="007428C8" w:rsidRPr="00E03ED8" w14:paraId="0EA76DB3" w14:textId="77777777" w:rsidTr="007428C8">
        <w:trPr>
          <w:trHeight w:val="397"/>
          <w:jc w:val="center"/>
        </w:trPr>
        <w:tc>
          <w:tcPr>
            <w:tcW w:w="466" w:type="pct"/>
            <w:vAlign w:val="center"/>
          </w:tcPr>
          <w:p w14:paraId="164A486B"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3</w:t>
            </w:r>
          </w:p>
        </w:tc>
        <w:tc>
          <w:tcPr>
            <w:tcW w:w="671" w:type="pct"/>
            <w:vAlign w:val="center"/>
          </w:tcPr>
          <w:p w14:paraId="3AC8E027"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南厂界</w:t>
            </w:r>
          </w:p>
        </w:tc>
        <w:tc>
          <w:tcPr>
            <w:tcW w:w="877" w:type="pct"/>
            <w:vAlign w:val="center"/>
          </w:tcPr>
          <w:p w14:paraId="474C033F"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厂界噪声</w:t>
            </w:r>
          </w:p>
        </w:tc>
        <w:tc>
          <w:tcPr>
            <w:tcW w:w="2110" w:type="pct"/>
            <w:vAlign w:val="center"/>
          </w:tcPr>
          <w:p w14:paraId="4A2561E0"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连续</w:t>
            </w:r>
            <w:r w:rsidRPr="00E03ED8">
              <w:rPr>
                <w:rFonts w:ascii="Times New Roman" w:eastAsiaTheme="minorEastAsia" w:hAnsiTheme="minorEastAsia" w:hint="eastAsia"/>
                <w:color w:val="000000" w:themeColor="text1"/>
                <w:sz w:val="21"/>
                <w:szCs w:val="21"/>
              </w:rPr>
              <w:t>2</w:t>
            </w:r>
            <w:r w:rsidRPr="00E03ED8">
              <w:rPr>
                <w:rFonts w:ascii="Times New Roman" w:eastAsiaTheme="minorEastAsia" w:hAnsiTheme="minorEastAsia" w:hint="eastAsia"/>
                <w:color w:val="000000" w:themeColor="text1"/>
                <w:sz w:val="21"/>
                <w:szCs w:val="21"/>
              </w:rPr>
              <w:t>天，昼夜各一次</w:t>
            </w:r>
          </w:p>
        </w:tc>
        <w:tc>
          <w:tcPr>
            <w:tcW w:w="877" w:type="pct"/>
            <w:vAlign w:val="center"/>
          </w:tcPr>
          <w:p w14:paraId="1728ADFC"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正常生产</w:t>
            </w:r>
          </w:p>
        </w:tc>
      </w:tr>
      <w:tr w:rsidR="007428C8" w:rsidRPr="00E03ED8" w14:paraId="4A65F5FF" w14:textId="77777777" w:rsidTr="007428C8">
        <w:trPr>
          <w:trHeight w:val="397"/>
          <w:jc w:val="center"/>
        </w:trPr>
        <w:tc>
          <w:tcPr>
            <w:tcW w:w="466" w:type="pct"/>
            <w:vAlign w:val="center"/>
          </w:tcPr>
          <w:p w14:paraId="482814A3"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4</w:t>
            </w:r>
          </w:p>
        </w:tc>
        <w:tc>
          <w:tcPr>
            <w:tcW w:w="671" w:type="pct"/>
            <w:vAlign w:val="center"/>
          </w:tcPr>
          <w:p w14:paraId="44AC9C4A"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北厂界</w:t>
            </w:r>
          </w:p>
        </w:tc>
        <w:tc>
          <w:tcPr>
            <w:tcW w:w="877" w:type="pct"/>
            <w:vAlign w:val="center"/>
          </w:tcPr>
          <w:p w14:paraId="2CF48C04"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厂界噪声</w:t>
            </w:r>
          </w:p>
        </w:tc>
        <w:tc>
          <w:tcPr>
            <w:tcW w:w="2110" w:type="pct"/>
            <w:vAlign w:val="center"/>
          </w:tcPr>
          <w:p w14:paraId="3CAC33B8"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hint="eastAsia"/>
                <w:color w:val="000000" w:themeColor="text1"/>
                <w:sz w:val="21"/>
                <w:szCs w:val="21"/>
              </w:rPr>
              <w:t>连续</w:t>
            </w:r>
            <w:r w:rsidRPr="00E03ED8">
              <w:rPr>
                <w:rFonts w:ascii="Times New Roman" w:eastAsiaTheme="minorEastAsia" w:hAnsiTheme="minorEastAsia" w:hint="eastAsia"/>
                <w:color w:val="000000" w:themeColor="text1"/>
                <w:sz w:val="21"/>
                <w:szCs w:val="21"/>
              </w:rPr>
              <w:t>2</w:t>
            </w:r>
            <w:r w:rsidRPr="00E03ED8">
              <w:rPr>
                <w:rFonts w:ascii="Times New Roman" w:eastAsiaTheme="minorEastAsia" w:hAnsiTheme="minorEastAsia" w:hint="eastAsia"/>
                <w:color w:val="000000" w:themeColor="text1"/>
                <w:sz w:val="21"/>
                <w:szCs w:val="21"/>
              </w:rPr>
              <w:t>天，昼夜各一次</w:t>
            </w:r>
          </w:p>
        </w:tc>
        <w:tc>
          <w:tcPr>
            <w:tcW w:w="877" w:type="pct"/>
            <w:vAlign w:val="center"/>
          </w:tcPr>
          <w:p w14:paraId="3548F183" w14:textId="77777777" w:rsidR="007428C8" w:rsidRPr="00E03ED8" w:rsidRDefault="007428C8" w:rsidP="007428C8">
            <w:pPr>
              <w:widowControl w:val="0"/>
              <w:spacing w:after="0"/>
              <w:jc w:val="center"/>
              <w:rPr>
                <w:rFonts w:ascii="Times New Roman" w:eastAsiaTheme="minorEastAsia" w:hAnsiTheme="minorEastAsia"/>
                <w:color w:val="000000" w:themeColor="text1"/>
                <w:sz w:val="21"/>
                <w:szCs w:val="21"/>
              </w:rPr>
            </w:pPr>
            <w:r w:rsidRPr="00E03ED8">
              <w:rPr>
                <w:rFonts w:ascii="Times New Roman" w:eastAsiaTheme="minorEastAsia" w:hAnsiTheme="minorEastAsia"/>
                <w:color w:val="000000" w:themeColor="text1"/>
                <w:sz w:val="21"/>
                <w:szCs w:val="21"/>
              </w:rPr>
              <w:t>正常生产</w:t>
            </w:r>
          </w:p>
        </w:tc>
      </w:tr>
    </w:tbl>
    <w:p w14:paraId="449B1572"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43" w:name="_Toc6577744"/>
      <w:r w:rsidRPr="00183DCA">
        <w:rPr>
          <w:rFonts w:ascii="Times New Roman" w:eastAsia="黑体" w:hAnsi="Times New Roman"/>
          <w:b/>
          <w:bCs/>
          <w:color w:val="000000"/>
          <w:sz w:val="28"/>
          <w:szCs w:val="28"/>
        </w:rPr>
        <w:t>7.2</w:t>
      </w:r>
      <w:r w:rsidRPr="00183DCA">
        <w:rPr>
          <w:rFonts w:ascii="Times New Roman" w:eastAsia="黑体" w:hAnsi="Times New Roman"/>
          <w:b/>
          <w:bCs/>
          <w:color w:val="000000"/>
          <w:sz w:val="28"/>
          <w:szCs w:val="28"/>
        </w:rPr>
        <w:t>环境质量监测</w:t>
      </w:r>
      <w:bookmarkEnd w:id="43"/>
    </w:p>
    <w:p w14:paraId="0C92A024" w14:textId="77777777" w:rsidR="00C64174" w:rsidRPr="00C64174" w:rsidRDefault="00C64174" w:rsidP="00C64174">
      <w:pPr>
        <w:widowControl w:val="0"/>
        <w:autoSpaceDE w:val="0"/>
        <w:autoSpaceDN w:val="0"/>
        <w:spacing w:after="0" w:line="520" w:lineRule="exact"/>
        <w:outlineLvl w:val="2"/>
        <w:rPr>
          <w:rFonts w:ascii="Times New Roman" w:eastAsia="楷体_GB2312" w:hAnsi="Times New Roman"/>
          <w:b/>
          <w:color w:val="000000"/>
          <w:sz w:val="28"/>
          <w:szCs w:val="28"/>
        </w:rPr>
      </w:pPr>
      <w:r w:rsidRPr="00C64174">
        <w:rPr>
          <w:rFonts w:ascii="Times New Roman" w:eastAsia="楷体_GB2312" w:hAnsi="Times New Roman" w:hint="eastAsia"/>
          <w:b/>
          <w:color w:val="000000"/>
          <w:sz w:val="28"/>
          <w:szCs w:val="28"/>
        </w:rPr>
        <w:t xml:space="preserve">7.2.1 </w:t>
      </w:r>
      <w:r w:rsidRPr="00C64174">
        <w:rPr>
          <w:rFonts w:ascii="Times New Roman" w:eastAsia="楷体_GB2312" w:hAnsi="Times New Roman" w:hint="eastAsia"/>
          <w:b/>
          <w:color w:val="000000"/>
          <w:sz w:val="28"/>
          <w:szCs w:val="28"/>
        </w:rPr>
        <w:t>环境空气质量监测</w:t>
      </w:r>
    </w:p>
    <w:p w14:paraId="701643DE" w14:textId="77777777" w:rsidR="00C64174" w:rsidRPr="00217FB2" w:rsidRDefault="00FF590E" w:rsidP="00C64174">
      <w:pPr>
        <w:widowControl w:val="0"/>
        <w:spacing w:after="0" w:line="520" w:lineRule="exact"/>
        <w:ind w:leftChars="50" w:left="110"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对比环境影响报告书，在环境空气调查范围内布设</w:t>
      </w:r>
      <w:r w:rsidR="001A799D" w:rsidRPr="00217FB2">
        <w:rPr>
          <w:rFonts w:ascii="Times New Roman" w:eastAsia="宋体" w:hAnsi="宋体" w:hint="eastAsia"/>
          <w:color w:val="000000" w:themeColor="text1"/>
          <w:sz w:val="28"/>
          <w:szCs w:val="28"/>
        </w:rPr>
        <w:t>3</w:t>
      </w:r>
      <w:r w:rsidRPr="00217FB2">
        <w:rPr>
          <w:rFonts w:ascii="Times New Roman" w:eastAsia="宋体" w:hAnsi="宋体" w:hint="eastAsia"/>
          <w:color w:val="000000" w:themeColor="text1"/>
          <w:sz w:val="28"/>
          <w:szCs w:val="28"/>
        </w:rPr>
        <w:t>个环境空气质量现状监测点，</w:t>
      </w:r>
      <w:r w:rsidR="001A799D" w:rsidRPr="00217FB2">
        <w:rPr>
          <w:rFonts w:ascii="Times New Roman" w:eastAsia="宋体" w:hAnsi="宋体" w:hint="eastAsia"/>
          <w:color w:val="000000" w:themeColor="text1"/>
          <w:sz w:val="28"/>
          <w:szCs w:val="28"/>
        </w:rPr>
        <w:t>分别为</w:t>
      </w:r>
      <w:r w:rsidR="00961CA3" w:rsidRPr="00217FB2">
        <w:rPr>
          <w:rFonts w:ascii="Times New Roman" w:eastAsia="宋体" w:hAnsi="宋体" w:hint="eastAsia"/>
          <w:color w:val="000000" w:themeColor="text1"/>
          <w:sz w:val="28"/>
          <w:szCs w:val="28"/>
        </w:rPr>
        <w:t>韩昌湖村、西寨村和荣村</w:t>
      </w:r>
      <w:r w:rsidR="00C64174" w:rsidRPr="00217FB2">
        <w:rPr>
          <w:rFonts w:ascii="Times New Roman" w:eastAsia="宋体" w:hAnsi="宋体" w:hint="eastAsia"/>
          <w:color w:val="000000" w:themeColor="text1"/>
          <w:sz w:val="28"/>
          <w:szCs w:val="28"/>
        </w:rPr>
        <w:t>；监测项目</w:t>
      </w:r>
      <w:r w:rsidR="001A799D" w:rsidRPr="00217FB2">
        <w:rPr>
          <w:rFonts w:ascii="Times New Roman" w:eastAsia="宋体" w:hAnsi="宋体" w:hint="eastAsia"/>
          <w:color w:val="000000" w:themeColor="text1"/>
          <w:sz w:val="28"/>
          <w:szCs w:val="28"/>
        </w:rPr>
        <w:t>为</w:t>
      </w:r>
      <w:r w:rsidR="00961CA3" w:rsidRPr="00217FB2">
        <w:rPr>
          <w:rFonts w:ascii="Times New Roman" w:eastAsia="宋体" w:hAnsi="宋体" w:hint="eastAsia"/>
          <w:color w:val="000000" w:themeColor="text1"/>
          <w:sz w:val="28"/>
          <w:szCs w:val="28"/>
        </w:rPr>
        <w:t>非甲烷总烃</w:t>
      </w:r>
      <w:r w:rsidR="00C64174" w:rsidRPr="00217FB2">
        <w:rPr>
          <w:rFonts w:ascii="Times New Roman" w:eastAsia="宋体" w:hAnsi="宋体" w:hint="eastAsia"/>
          <w:color w:val="000000" w:themeColor="text1"/>
          <w:sz w:val="28"/>
          <w:szCs w:val="28"/>
        </w:rPr>
        <w:t>、</w:t>
      </w:r>
      <w:r w:rsidR="00961CA3" w:rsidRPr="00217FB2">
        <w:rPr>
          <w:rFonts w:ascii="Times New Roman" w:eastAsia="宋体" w:hAnsi="宋体" w:hint="eastAsia"/>
          <w:color w:val="000000" w:themeColor="text1"/>
          <w:sz w:val="28"/>
          <w:szCs w:val="28"/>
        </w:rPr>
        <w:t>苯乙烯</w:t>
      </w:r>
      <w:r w:rsidR="00C64174" w:rsidRPr="00217FB2">
        <w:rPr>
          <w:rFonts w:ascii="Times New Roman" w:eastAsia="宋体" w:hAnsi="宋体" w:hint="eastAsia"/>
          <w:color w:val="000000" w:themeColor="text1"/>
          <w:sz w:val="28"/>
          <w:szCs w:val="28"/>
        </w:rPr>
        <w:t>、</w:t>
      </w:r>
      <w:r w:rsidR="00961CA3" w:rsidRPr="00217FB2">
        <w:rPr>
          <w:rFonts w:ascii="Times New Roman" w:eastAsia="宋体" w:hAnsi="宋体" w:hint="eastAsia"/>
          <w:color w:val="000000" w:themeColor="text1"/>
          <w:sz w:val="28"/>
          <w:szCs w:val="28"/>
        </w:rPr>
        <w:t>丙烯腈、</w:t>
      </w:r>
      <w:r w:rsidR="008E7723" w:rsidRPr="00217FB2">
        <w:rPr>
          <w:rFonts w:ascii="Times New Roman" w:eastAsia="宋体" w:hAnsi="宋体" w:hint="eastAsia"/>
          <w:color w:val="000000" w:themeColor="text1"/>
          <w:sz w:val="28"/>
          <w:szCs w:val="28"/>
        </w:rPr>
        <w:t>甲苯、</w:t>
      </w:r>
      <w:r w:rsidR="00C64174" w:rsidRPr="00217FB2">
        <w:rPr>
          <w:rFonts w:ascii="Times New Roman" w:eastAsia="宋体" w:hAnsi="宋体" w:hint="eastAsia"/>
          <w:color w:val="000000" w:themeColor="text1"/>
          <w:sz w:val="28"/>
          <w:szCs w:val="28"/>
        </w:rPr>
        <w:t>二氧化硫、氮氧化物、</w:t>
      </w:r>
      <w:r w:rsidR="00C64174" w:rsidRPr="00217FB2">
        <w:rPr>
          <w:rFonts w:ascii="Times New Roman" w:eastAsia="宋体" w:hAnsi="宋体" w:hint="eastAsia"/>
          <w:color w:val="000000" w:themeColor="text1"/>
          <w:sz w:val="28"/>
          <w:szCs w:val="28"/>
        </w:rPr>
        <w:t>PM</w:t>
      </w:r>
      <w:r w:rsidR="00C64174" w:rsidRPr="00217FB2">
        <w:rPr>
          <w:rFonts w:ascii="Times New Roman" w:eastAsia="宋体" w:hAnsi="宋体" w:hint="eastAsia"/>
          <w:color w:val="000000" w:themeColor="text1"/>
          <w:sz w:val="28"/>
          <w:szCs w:val="28"/>
          <w:vertAlign w:val="subscript"/>
        </w:rPr>
        <w:t>10</w:t>
      </w:r>
      <w:r w:rsidR="00C64174" w:rsidRPr="00217FB2">
        <w:rPr>
          <w:rFonts w:ascii="Times New Roman" w:eastAsia="宋体" w:hAnsi="宋体" w:hint="eastAsia"/>
          <w:color w:val="000000" w:themeColor="text1"/>
          <w:sz w:val="28"/>
          <w:szCs w:val="28"/>
        </w:rPr>
        <w:t>、</w:t>
      </w:r>
      <w:r w:rsidR="00C64174" w:rsidRPr="00217FB2">
        <w:rPr>
          <w:rFonts w:ascii="Times New Roman" w:eastAsia="宋体" w:hAnsi="宋体" w:hint="eastAsia"/>
          <w:color w:val="000000" w:themeColor="text1"/>
          <w:sz w:val="28"/>
          <w:szCs w:val="28"/>
        </w:rPr>
        <w:t>PM</w:t>
      </w:r>
      <w:r w:rsidR="00C64174" w:rsidRPr="00217FB2">
        <w:rPr>
          <w:rFonts w:ascii="Times New Roman" w:eastAsia="宋体" w:hAnsi="宋体" w:hint="eastAsia"/>
          <w:color w:val="000000" w:themeColor="text1"/>
          <w:sz w:val="28"/>
          <w:szCs w:val="28"/>
          <w:vertAlign w:val="subscript"/>
        </w:rPr>
        <w:t>2.5</w:t>
      </w:r>
      <w:r w:rsidR="001A799D" w:rsidRPr="00217FB2">
        <w:rPr>
          <w:rFonts w:ascii="Times New Roman" w:eastAsia="宋体" w:hAnsi="宋体" w:hint="eastAsia"/>
          <w:color w:val="000000" w:themeColor="text1"/>
          <w:sz w:val="28"/>
          <w:szCs w:val="28"/>
        </w:rPr>
        <w:t>等</w:t>
      </w:r>
      <w:r w:rsidR="008E7723" w:rsidRPr="00217FB2">
        <w:rPr>
          <w:rFonts w:ascii="Times New Roman" w:eastAsia="宋体" w:hAnsi="宋体" w:hint="eastAsia"/>
          <w:color w:val="000000" w:themeColor="text1"/>
          <w:sz w:val="28"/>
          <w:szCs w:val="28"/>
        </w:rPr>
        <w:t>八</w:t>
      </w:r>
      <w:r w:rsidR="001A799D" w:rsidRPr="00217FB2">
        <w:rPr>
          <w:rFonts w:ascii="Times New Roman" w:eastAsia="宋体" w:hAnsi="宋体" w:hint="eastAsia"/>
          <w:color w:val="000000" w:themeColor="text1"/>
          <w:sz w:val="28"/>
          <w:szCs w:val="28"/>
        </w:rPr>
        <w:t>项。</w:t>
      </w:r>
    </w:p>
    <w:p w14:paraId="21367DBB" w14:textId="77777777" w:rsidR="00C64174" w:rsidRPr="00217FB2" w:rsidRDefault="001A799D" w:rsidP="00C64174">
      <w:pPr>
        <w:widowControl w:val="0"/>
        <w:spacing w:after="0" w:line="520" w:lineRule="exact"/>
        <w:ind w:leftChars="50" w:left="110"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环境空气质量监测</w:t>
      </w:r>
      <w:r w:rsidR="00C64174" w:rsidRPr="00217FB2">
        <w:rPr>
          <w:rFonts w:ascii="Times New Roman" w:eastAsia="宋体" w:hAnsi="宋体" w:hint="eastAsia"/>
          <w:color w:val="000000" w:themeColor="text1"/>
          <w:sz w:val="28"/>
          <w:szCs w:val="28"/>
        </w:rPr>
        <w:t>采样</w:t>
      </w:r>
      <w:proofErr w:type="gramStart"/>
      <w:r w:rsidR="00C64174" w:rsidRPr="00217FB2">
        <w:rPr>
          <w:rFonts w:ascii="Times New Roman" w:eastAsia="宋体" w:hAnsi="宋体" w:hint="eastAsia"/>
          <w:color w:val="000000" w:themeColor="text1"/>
          <w:sz w:val="28"/>
          <w:szCs w:val="28"/>
        </w:rPr>
        <w:t>频次见</w:t>
      </w:r>
      <w:proofErr w:type="gramEnd"/>
      <w:r w:rsidR="00C64174" w:rsidRPr="00217FB2">
        <w:rPr>
          <w:rFonts w:ascii="Times New Roman" w:eastAsia="宋体" w:hAnsi="宋体" w:hint="eastAsia"/>
          <w:color w:val="000000" w:themeColor="text1"/>
          <w:sz w:val="28"/>
          <w:szCs w:val="28"/>
        </w:rPr>
        <w:t>下表。</w:t>
      </w:r>
    </w:p>
    <w:p w14:paraId="42823FEE" w14:textId="77777777" w:rsidR="00C64174" w:rsidRPr="00217FB2" w:rsidRDefault="00C64174" w:rsidP="00961CA3">
      <w:pPr>
        <w:spacing w:after="0" w:line="480" w:lineRule="exact"/>
        <w:jc w:val="center"/>
        <w:rPr>
          <w:rFonts w:ascii="Times New Roman" w:eastAsia="黑体"/>
          <w:color w:val="000000" w:themeColor="text1"/>
          <w:sz w:val="24"/>
          <w:szCs w:val="24"/>
        </w:rPr>
      </w:pPr>
      <w:r w:rsidRPr="00217FB2">
        <w:rPr>
          <w:rFonts w:ascii="Times New Roman" w:eastAsia="黑体" w:hint="eastAsia"/>
          <w:color w:val="000000" w:themeColor="text1"/>
          <w:sz w:val="24"/>
          <w:szCs w:val="24"/>
        </w:rPr>
        <w:t>表</w:t>
      </w:r>
      <w:r w:rsidR="001A799D" w:rsidRPr="00217FB2">
        <w:rPr>
          <w:rFonts w:ascii="Times New Roman" w:eastAsia="黑体" w:hint="eastAsia"/>
          <w:color w:val="000000" w:themeColor="text1"/>
          <w:sz w:val="24"/>
          <w:szCs w:val="24"/>
        </w:rPr>
        <w:t>7-5</w:t>
      </w:r>
      <w:r w:rsidRPr="00217FB2">
        <w:rPr>
          <w:rFonts w:ascii="Times New Roman" w:eastAsia="黑体" w:hint="eastAsia"/>
          <w:color w:val="000000" w:themeColor="text1"/>
          <w:sz w:val="24"/>
          <w:szCs w:val="24"/>
        </w:rPr>
        <w:t xml:space="preserve">  </w:t>
      </w:r>
      <w:r w:rsidR="001A799D" w:rsidRPr="00217FB2">
        <w:rPr>
          <w:rFonts w:ascii="Times New Roman" w:eastAsia="黑体" w:hint="eastAsia"/>
          <w:color w:val="000000" w:themeColor="text1"/>
          <w:sz w:val="24"/>
          <w:szCs w:val="24"/>
        </w:rPr>
        <w:t>环境空气</w:t>
      </w:r>
      <w:r w:rsidRPr="00217FB2">
        <w:rPr>
          <w:rFonts w:eastAsia="黑体"/>
          <w:color w:val="000000" w:themeColor="text1"/>
          <w:sz w:val="24"/>
        </w:rPr>
        <w:t>监测时间及频率一览表</w:t>
      </w:r>
    </w:p>
    <w:tbl>
      <w:tblPr>
        <w:tblW w:w="9217"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14"/>
        <w:gridCol w:w="1134"/>
        <w:gridCol w:w="1276"/>
        <w:gridCol w:w="1134"/>
        <w:gridCol w:w="3459"/>
      </w:tblGrid>
      <w:tr w:rsidR="00961CA3" w:rsidRPr="00217FB2" w14:paraId="7ADBE559" w14:textId="77777777" w:rsidTr="00961CA3">
        <w:trPr>
          <w:cantSplit/>
          <w:trHeight w:val="454"/>
          <w:tblHeader/>
          <w:jc w:val="center"/>
        </w:trPr>
        <w:tc>
          <w:tcPr>
            <w:tcW w:w="2214" w:type="dxa"/>
            <w:tcMar>
              <w:top w:w="11" w:type="dxa"/>
              <w:left w:w="57" w:type="dxa"/>
              <w:bottom w:w="11" w:type="dxa"/>
              <w:right w:w="57" w:type="dxa"/>
            </w:tcMar>
            <w:vAlign w:val="center"/>
            <w:hideMark/>
          </w:tcPr>
          <w:p w14:paraId="19DB74DD"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r w:rsidRPr="00217FB2">
              <w:rPr>
                <w:rFonts w:ascii="Times New Roman" w:eastAsia="宋体" w:hAnsi="Times New Roman"/>
                <w:color w:val="000000" w:themeColor="text1"/>
                <w:spacing w:val="2"/>
                <w:sz w:val="21"/>
                <w:szCs w:val="21"/>
              </w:rPr>
              <w:t>执行标准</w:t>
            </w:r>
          </w:p>
        </w:tc>
        <w:tc>
          <w:tcPr>
            <w:tcW w:w="1134" w:type="dxa"/>
            <w:tcMar>
              <w:top w:w="11" w:type="dxa"/>
              <w:left w:w="57" w:type="dxa"/>
              <w:bottom w:w="11" w:type="dxa"/>
              <w:right w:w="57" w:type="dxa"/>
            </w:tcMar>
            <w:vAlign w:val="center"/>
            <w:hideMark/>
          </w:tcPr>
          <w:p w14:paraId="131F0F3D"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r w:rsidRPr="00217FB2">
              <w:rPr>
                <w:rFonts w:ascii="Times New Roman" w:eastAsia="宋体" w:hAnsi="Times New Roman"/>
                <w:color w:val="000000" w:themeColor="text1"/>
                <w:spacing w:val="2"/>
                <w:sz w:val="21"/>
                <w:szCs w:val="21"/>
              </w:rPr>
              <w:t>监测因子</w:t>
            </w:r>
          </w:p>
        </w:tc>
        <w:tc>
          <w:tcPr>
            <w:tcW w:w="2410" w:type="dxa"/>
            <w:gridSpan w:val="2"/>
            <w:tcMar>
              <w:top w:w="11" w:type="dxa"/>
              <w:left w:w="57" w:type="dxa"/>
              <w:bottom w:w="11" w:type="dxa"/>
              <w:right w:w="57" w:type="dxa"/>
            </w:tcMar>
            <w:vAlign w:val="center"/>
            <w:hideMark/>
          </w:tcPr>
          <w:p w14:paraId="29985F8B"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r w:rsidRPr="00217FB2">
              <w:rPr>
                <w:rFonts w:ascii="Times New Roman" w:eastAsia="宋体" w:hAnsi="Times New Roman"/>
                <w:color w:val="000000" w:themeColor="text1"/>
                <w:spacing w:val="2"/>
                <w:sz w:val="21"/>
                <w:szCs w:val="21"/>
              </w:rPr>
              <w:t>标准值</w:t>
            </w:r>
          </w:p>
        </w:tc>
        <w:tc>
          <w:tcPr>
            <w:tcW w:w="3459" w:type="dxa"/>
          </w:tcPr>
          <w:p w14:paraId="55961CCE"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r w:rsidRPr="00217FB2">
              <w:rPr>
                <w:rFonts w:ascii="Times New Roman" w:eastAsia="宋体" w:hAnsi="Times New Roman"/>
                <w:color w:val="000000" w:themeColor="text1"/>
                <w:spacing w:val="2"/>
                <w:sz w:val="21"/>
                <w:szCs w:val="21"/>
              </w:rPr>
              <w:t>监测频次</w:t>
            </w:r>
          </w:p>
        </w:tc>
      </w:tr>
      <w:tr w:rsidR="00961CA3" w:rsidRPr="00217FB2" w14:paraId="5CC7FE32" w14:textId="77777777" w:rsidTr="00961CA3">
        <w:trPr>
          <w:cantSplit/>
          <w:trHeight w:val="454"/>
          <w:jc w:val="center"/>
        </w:trPr>
        <w:tc>
          <w:tcPr>
            <w:tcW w:w="2214" w:type="dxa"/>
            <w:vMerge w:val="restart"/>
            <w:tcMar>
              <w:top w:w="11" w:type="dxa"/>
              <w:left w:w="57" w:type="dxa"/>
              <w:bottom w:w="11" w:type="dxa"/>
              <w:right w:w="57" w:type="dxa"/>
            </w:tcMar>
            <w:vAlign w:val="center"/>
          </w:tcPr>
          <w:p w14:paraId="60FA715B"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r w:rsidRPr="00217FB2">
              <w:rPr>
                <w:rFonts w:ascii="Times New Roman" w:eastAsia="宋体" w:hAnsi="Times New Roman"/>
                <w:color w:val="000000" w:themeColor="text1"/>
                <w:spacing w:val="2"/>
                <w:sz w:val="21"/>
                <w:szCs w:val="21"/>
              </w:rPr>
              <w:t>《环境空气质量标准》（</w:t>
            </w:r>
            <w:r w:rsidRPr="00217FB2">
              <w:rPr>
                <w:rFonts w:ascii="Times New Roman" w:eastAsia="宋体" w:hAnsi="Times New Roman"/>
                <w:color w:val="000000" w:themeColor="text1"/>
                <w:spacing w:val="2"/>
                <w:sz w:val="21"/>
                <w:szCs w:val="21"/>
              </w:rPr>
              <w:t>GB3095-2012</w:t>
            </w:r>
            <w:r w:rsidRPr="00217FB2">
              <w:rPr>
                <w:rFonts w:ascii="Times New Roman" w:eastAsia="宋体" w:hAnsi="Times New Roman"/>
                <w:color w:val="000000" w:themeColor="text1"/>
                <w:spacing w:val="2"/>
                <w:sz w:val="21"/>
                <w:szCs w:val="21"/>
              </w:rPr>
              <w:t>），二级</w:t>
            </w:r>
          </w:p>
        </w:tc>
        <w:tc>
          <w:tcPr>
            <w:tcW w:w="1134" w:type="dxa"/>
            <w:tcMar>
              <w:top w:w="11" w:type="dxa"/>
              <w:left w:w="57" w:type="dxa"/>
              <w:bottom w:w="11" w:type="dxa"/>
              <w:right w:w="57" w:type="dxa"/>
            </w:tcMar>
            <w:vAlign w:val="center"/>
          </w:tcPr>
          <w:p w14:paraId="02DB8ACD"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PM</w:t>
            </w:r>
            <w:r w:rsidRPr="00217FB2">
              <w:rPr>
                <w:rFonts w:ascii="Times New Roman" w:eastAsia="宋体" w:hAnsi="Times New Roman"/>
                <w:bCs/>
                <w:color w:val="000000" w:themeColor="text1"/>
                <w:sz w:val="21"/>
                <w:szCs w:val="21"/>
                <w:vertAlign w:val="subscript"/>
              </w:rPr>
              <w:t>10</w:t>
            </w:r>
          </w:p>
        </w:tc>
        <w:tc>
          <w:tcPr>
            <w:tcW w:w="1276" w:type="dxa"/>
            <w:tcMar>
              <w:top w:w="11" w:type="dxa"/>
              <w:left w:w="57" w:type="dxa"/>
              <w:bottom w:w="11" w:type="dxa"/>
              <w:right w:w="57" w:type="dxa"/>
            </w:tcMar>
            <w:vAlign w:val="center"/>
          </w:tcPr>
          <w:p w14:paraId="3B688CAD"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24</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34E99727"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150µg/m</w:t>
            </w:r>
            <w:r w:rsidRPr="00217FB2">
              <w:rPr>
                <w:rFonts w:ascii="Times New Roman" w:eastAsia="宋体" w:hAnsi="Times New Roman"/>
                <w:color w:val="000000" w:themeColor="text1"/>
                <w:sz w:val="21"/>
                <w:szCs w:val="21"/>
                <w:vertAlign w:val="superscript"/>
              </w:rPr>
              <w:t>3</w:t>
            </w:r>
          </w:p>
        </w:tc>
        <w:tc>
          <w:tcPr>
            <w:tcW w:w="3459" w:type="dxa"/>
          </w:tcPr>
          <w:p w14:paraId="00587688"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天，每日至少有</w:t>
            </w:r>
            <w:r w:rsidRPr="00217FB2">
              <w:rPr>
                <w:rFonts w:ascii="Times New Roman" w:eastAsia="宋体" w:hAnsi="Times New Roman"/>
                <w:color w:val="000000" w:themeColor="text1"/>
                <w:sz w:val="21"/>
                <w:szCs w:val="21"/>
              </w:rPr>
              <w:t>20</w:t>
            </w:r>
            <w:r w:rsidRPr="00217FB2">
              <w:rPr>
                <w:rFonts w:ascii="Times New Roman" w:eastAsia="宋体" w:hAnsi="Times New Roman"/>
                <w:color w:val="000000" w:themeColor="text1"/>
                <w:sz w:val="21"/>
                <w:szCs w:val="21"/>
              </w:rPr>
              <w:t>个小时平均浓度值或采样时间</w:t>
            </w:r>
          </w:p>
        </w:tc>
      </w:tr>
      <w:tr w:rsidR="00961CA3" w:rsidRPr="00217FB2" w14:paraId="7840A886" w14:textId="77777777" w:rsidTr="00961CA3">
        <w:trPr>
          <w:cantSplit/>
          <w:trHeight w:val="454"/>
          <w:jc w:val="center"/>
        </w:trPr>
        <w:tc>
          <w:tcPr>
            <w:tcW w:w="2214" w:type="dxa"/>
            <w:vMerge/>
            <w:tcMar>
              <w:top w:w="11" w:type="dxa"/>
              <w:left w:w="57" w:type="dxa"/>
              <w:bottom w:w="11" w:type="dxa"/>
              <w:right w:w="57" w:type="dxa"/>
            </w:tcMar>
            <w:vAlign w:val="center"/>
          </w:tcPr>
          <w:p w14:paraId="7F6FA63E"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p>
        </w:tc>
        <w:tc>
          <w:tcPr>
            <w:tcW w:w="1134" w:type="dxa"/>
            <w:tcMar>
              <w:top w:w="11" w:type="dxa"/>
              <w:left w:w="57" w:type="dxa"/>
              <w:bottom w:w="11" w:type="dxa"/>
              <w:right w:w="57" w:type="dxa"/>
            </w:tcMar>
            <w:vAlign w:val="center"/>
          </w:tcPr>
          <w:p w14:paraId="79499E31"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PM</w:t>
            </w:r>
            <w:r w:rsidRPr="00217FB2">
              <w:rPr>
                <w:rFonts w:ascii="Times New Roman" w:eastAsia="宋体" w:hAnsi="Times New Roman"/>
                <w:bCs/>
                <w:color w:val="000000" w:themeColor="text1"/>
                <w:sz w:val="21"/>
                <w:szCs w:val="21"/>
                <w:vertAlign w:val="subscript"/>
              </w:rPr>
              <w:t>2.5</w:t>
            </w:r>
          </w:p>
        </w:tc>
        <w:tc>
          <w:tcPr>
            <w:tcW w:w="1276" w:type="dxa"/>
            <w:tcMar>
              <w:top w:w="11" w:type="dxa"/>
              <w:left w:w="57" w:type="dxa"/>
              <w:bottom w:w="11" w:type="dxa"/>
              <w:right w:w="57" w:type="dxa"/>
            </w:tcMar>
            <w:vAlign w:val="center"/>
          </w:tcPr>
          <w:p w14:paraId="1846BFCE"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24</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6D38FB01"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75µg/m</w:t>
            </w:r>
            <w:r w:rsidRPr="00217FB2">
              <w:rPr>
                <w:rFonts w:ascii="Times New Roman" w:eastAsia="宋体" w:hAnsi="Times New Roman"/>
                <w:color w:val="000000" w:themeColor="text1"/>
                <w:sz w:val="21"/>
                <w:szCs w:val="21"/>
                <w:vertAlign w:val="superscript"/>
              </w:rPr>
              <w:t>3</w:t>
            </w:r>
          </w:p>
        </w:tc>
        <w:tc>
          <w:tcPr>
            <w:tcW w:w="3459" w:type="dxa"/>
          </w:tcPr>
          <w:p w14:paraId="3E0245E8"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天，每日至少有</w:t>
            </w:r>
            <w:r w:rsidRPr="00217FB2">
              <w:rPr>
                <w:rFonts w:ascii="Times New Roman" w:eastAsia="宋体" w:hAnsi="Times New Roman"/>
                <w:color w:val="000000" w:themeColor="text1"/>
                <w:sz w:val="21"/>
                <w:szCs w:val="21"/>
              </w:rPr>
              <w:t>20</w:t>
            </w:r>
            <w:r w:rsidRPr="00217FB2">
              <w:rPr>
                <w:rFonts w:ascii="Times New Roman" w:eastAsia="宋体" w:hAnsi="Times New Roman"/>
                <w:color w:val="000000" w:themeColor="text1"/>
                <w:sz w:val="21"/>
                <w:szCs w:val="21"/>
              </w:rPr>
              <w:t>个小时平均浓度值或采样时间</w:t>
            </w:r>
          </w:p>
        </w:tc>
      </w:tr>
      <w:tr w:rsidR="00961CA3" w:rsidRPr="00217FB2" w14:paraId="65A7F36B" w14:textId="77777777" w:rsidTr="00961CA3">
        <w:trPr>
          <w:cantSplit/>
          <w:trHeight w:val="454"/>
          <w:jc w:val="center"/>
        </w:trPr>
        <w:tc>
          <w:tcPr>
            <w:tcW w:w="2214" w:type="dxa"/>
            <w:vMerge/>
            <w:tcMar>
              <w:top w:w="11" w:type="dxa"/>
              <w:left w:w="57" w:type="dxa"/>
              <w:bottom w:w="11" w:type="dxa"/>
              <w:right w:w="57" w:type="dxa"/>
            </w:tcMar>
            <w:vAlign w:val="center"/>
          </w:tcPr>
          <w:p w14:paraId="638E1550"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p>
        </w:tc>
        <w:tc>
          <w:tcPr>
            <w:tcW w:w="1134" w:type="dxa"/>
            <w:vMerge w:val="restart"/>
            <w:tcMar>
              <w:top w:w="11" w:type="dxa"/>
              <w:left w:w="57" w:type="dxa"/>
              <w:bottom w:w="11" w:type="dxa"/>
              <w:right w:w="57" w:type="dxa"/>
            </w:tcMar>
            <w:vAlign w:val="center"/>
          </w:tcPr>
          <w:p w14:paraId="5CD488FC"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SO</w:t>
            </w:r>
            <w:r w:rsidRPr="00217FB2">
              <w:rPr>
                <w:rFonts w:ascii="Times New Roman" w:eastAsia="宋体" w:hAnsi="Times New Roman"/>
                <w:bCs/>
                <w:color w:val="000000" w:themeColor="text1"/>
                <w:sz w:val="21"/>
                <w:szCs w:val="21"/>
                <w:vertAlign w:val="subscript"/>
              </w:rPr>
              <w:t>2</w:t>
            </w:r>
          </w:p>
        </w:tc>
        <w:tc>
          <w:tcPr>
            <w:tcW w:w="1276" w:type="dxa"/>
            <w:tcMar>
              <w:top w:w="11" w:type="dxa"/>
              <w:left w:w="57" w:type="dxa"/>
              <w:bottom w:w="11" w:type="dxa"/>
              <w:right w:w="57" w:type="dxa"/>
            </w:tcMar>
            <w:vAlign w:val="center"/>
          </w:tcPr>
          <w:p w14:paraId="60980D1A"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1</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443B8B51"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500µg/m</w:t>
            </w:r>
            <w:r w:rsidRPr="00217FB2">
              <w:rPr>
                <w:rFonts w:ascii="Times New Roman" w:eastAsia="宋体" w:hAnsi="Times New Roman"/>
                <w:color w:val="000000" w:themeColor="text1"/>
                <w:sz w:val="21"/>
                <w:szCs w:val="21"/>
                <w:vertAlign w:val="superscript"/>
              </w:rPr>
              <w:t>3</w:t>
            </w:r>
          </w:p>
        </w:tc>
        <w:tc>
          <w:tcPr>
            <w:tcW w:w="3459" w:type="dxa"/>
          </w:tcPr>
          <w:p w14:paraId="3B5C7958"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w:t>
            </w:r>
            <w:r w:rsidRPr="00217FB2">
              <w:rPr>
                <w:rFonts w:ascii="Times New Roman" w:eastAsia="宋体" w:hAnsi="Times New Roman"/>
                <w:color w:val="000000" w:themeColor="text1"/>
                <w:sz w:val="21"/>
                <w:szCs w:val="21"/>
              </w:rPr>
              <w:t>4</w:t>
            </w:r>
            <w:r w:rsidRPr="00217FB2">
              <w:rPr>
                <w:rFonts w:ascii="Times New Roman" w:eastAsia="宋体" w:hAnsi="Times New Roman"/>
                <w:color w:val="000000" w:themeColor="text1"/>
                <w:sz w:val="21"/>
                <w:szCs w:val="21"/>
              </w:rPr>
              <w:t>次，</w:t>
            </w:r>
            <w:r w:rsidRPr="00217FB2">
              <w:rPr>
                <w:rFonts w:ascii="Times New Roman" w:eastAsia="宋体" w:hAnsi="Times New Roman"/>
                <w:color w:val="000000" w:themeColor="text1"/>
                <w:sz w:val="21"/>
                <w:szCs w:val="21"/>
              </w:rPr>
              <w:t>08:00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14:00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20:00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02:00</w:t>
            </w:r>
            <w:r w:rsidRPr="00217FB2">
              <w:rPr>
                <w:rFonts w:ascii="Times New Roman" w:eastAsia="宋体" w:hAnsi="Times New Roman"/>
                <w:color w:val="000000" w:themeColor="text1"/>
                <w:sz w:val="21"/>
                <w:szCs w:val="21"/>
              </w:rPr>
              <w:t>，每小时至少</w:t>
            </w:r>
            <w:r w:rsidRPr="00217FB2">
              <w:rPr>
                <w:rFonts w:ascii="Times New Roman" w:eastAsia="宋体" w:hAnsi="Times New Roman"/>
                <w:color w:val="000000" w:themeColor="text1"/>
                <w:sz w:val="21"/>
                <w:szCs w:val="21"/>
              </w:rPr>
              <w:t>45min</w:t>
            </w:r>
          </w:p>
        </w:tc>
      </w:tr>
      <w:tr w:rsidR="00961CA3" w:rsidRPr="00217FB2" w14:paraId="5CC85342" w14:textId="77777777" w:rsidTr="00961CA3">
        <w:trPr>
          <w:cantSplit/>
          <w:trHeight w:val="454"/>
          <w:jc w:val="center"/>
        </w:trPr>
        <w:tc>
          <w:tcPr>
            <w:tcW w:w="2214" w:type="dxa"/>
            <w:vMerge/>
            <w:tcMar>
              <w:top w:w="11" w:type="dxa"/>
              <w:left w:w="57" w:type="dxa"/>
              <w:bottom w:w="11" w:type="dxa"/>
              <w:right w:w="57" w:type="dxa"/>
            </w:tcMar>
            <w:vAlign w:val="center"/>
          </w:tcPr>
          <w:p w14:paraId="77323087"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p>
        </w:tc>
        <w:tc>
          <w:tcPr>
            <w:tcW w:w="1134" w:type="dxa"/>
            <w:vMerge/>
            <w:tcMar>
              <w:top w:w="11" w:type="dxa"/>
              <w:left w:w="57" w:type="dxa"/>
              <w:bottom w:w="11" w:type="dxa"/>
              <w:right w:w="57" w:type="dxa"/>
            </w:tcMar>
            <w:vAlign w:val="center"/>
          </w:tcPr>
          <w:p w14:paraId="5B7C9105"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p>
        </w:tc>
        <w:tc>
          <w:tcPr>
            <w:tcW w:w="1276" w:type="dxa"/>
            <w:tcMar>
              <w:top w:w="11" w:type="dxa"/>
              <w:left w:w="57" w:type="dxa"/>
              <w:bottom w:w="11" w:type="dxa"/>
              <w:right w:w="57" w:type="dxa"/>
            </w:tcMar>
            <w:vAlign w:val="center"/>
          </w:tcPr>
          <w:p w14:paraId="54D44EE6"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24</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6FE39E7A"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150µg/m</w:t>
            </w:r>
            <w:r w:rsidRPr="00217FB2">
              <w:rPr>
                <w:rFonts w:ascii="Times New Roman" w:eastAsia="宋体" w:hAnsi="Times New Roman"/>
                <w:color w:val="000000" w:themeColor="text1"/>
                <w:sz w:val="21"/>
                <w:szCs w:val="21"/>
                <w:vertAlign w:val="superscript"/>
              </w:rPr>
              <w:t>3</w:t>
            </w:r>
          </w:p>
        </w:tc>
        <w:tc>
          <w:tcPr>
            <w:tcW w:w="3459" w:type="dxa"/>
          </w:tcPr>
          <w:p w14:paraId="0A438EC2"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天，每日至少有</w:t>
            </w:r>
            <w:r w:rsidRPr="00217FB2">
              <w:rPr>
                <w:rFonts w:ascii="Times New Roman" w:eastAsia="宋体" w:hAnsi="Times New Roman"/>
                <w:color w:val="000000" w:themeColor="text1"/>
                <w:sz w:val="21"/>
                <w:szCs w:val="21"/>
              </w:rPr>
              <w:t>20</w:t>
            </w:r>
            <w:r w:rsidRPr="00217FB2">
              <w:rPr>
                <w:rFonts w:ascii="Times New Roman" w:eastAsia="宋体" w:hAnsi="Times New Roman"/>
                <w:color w:val="000000" w:themeColor="text1"/>
                <w:sz w:val="21"/>
                <w:szCs w:val="21"/>
              </w:rPr>
              <w:t>个小时平均浓度值或采样时间</w:t>
            </w:r>
          </w:p>
        </w:tc>
      </w:tr>
      <w:tr w:rsidR="00961CA3" w:rsidRPr="00217FB2" w14:paraId="79E9A973" w14:textId="77777777" w:rsidTr="00961CA3">
        <w:trPr>
          <w:cantSplit/>
          <w:trHeight w:val="454"/>
          <w:jc w:val="center"/>
        </w:trPr>
        <w:tc>
          <w:tcPr>
            <w:tcW w:w="2214" w:type="dxa"/>
            <w:vMerge/>
            <w:tcMar>
              <w:top w:w="11" w:type="dxa"/>
              <w:left w:w="57" w:type="dxa"/>
              <w:bottom w:w="11" w:type="dxa"/>
              <w:right w:w="57" w:type="dxa"/>
            </w:tcMar>
            <w:vAlign w:val="center"/>
          </w:tcPr>
          <w:p w14:paraId="0C2F0051"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p>
        </w:tc>
        <w:tc>
          <w:tcPr>
            <w:tcW w:w="1134" w:type="dxa"/>
            <w:vMerge w:val="restart"/>
            <w:tcMar>
              <w:top w:w="11" w:type="dxa"/>
              <w:left w:w="57" w:type="dxa"/>
              <w:bottom w:w="11" w:type="dxa"/>
              <w:right w:w="57" w:type="dxa"/>
            </w:tcMar>
            <w:vAlign w:val="center"/>
          </w:tcPr>
          <w:p w14:paraId="022BE824"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NO</w:t>
            </w:r>
            <w:r w:rsidRPr="00217FB2">
              <w:rPr>
                <w:rFonts w:ascii="Times New Roman" w:eastAsia="宋体" w:hAnsi="Times New Roman"/>
                <w:bCs/>
                <w:color w:val="000000" w:themeColor="text1"/>
                <w:sz w:val="21"/>
                <w:szCs w:val="21"/>
                <w:vertAlign w:val="subscript"/>
              </w:rPr>
              <w:t>2</w:t>
            </w:r>
          </w:p>
        </w:tc>
        <w:tc>
          <w:tcPr>
            <w:tcW w:w="1276" w:type="dxa"/>
            <w:tcMar>
              <w:top w:w="11" w:type="dxa"/>
              <w:left w:w="57" w:type="dxa"/>
              <w:bottom w:w="11" w:type="dxa"/>
              <w:right w:w="57" w:type="dxa"/>
            </w:tcMar>
            <w:vAlign w:val="center"/>
          </w:tcPr>
          <w:p w14:paraId="69754FD8"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1</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5484F619"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200µg/m</w:t>
            </w:r>
            <w:r w:rsidRPr="00217FB2">
              <w:rPr>
                <w:rFonts w:ascii="Times New Roman" w:eastAsia="宋体" w:hAnsi="Times New Roman"/>
                <w:color w:val="000000" w:themeColor="text1"/>
                <w:sz w:val="21"/>
                <w:szCs w:val="21"/>
                <w:vertAlign w:val="superscript"/>
              </w:rPr>
              <w:t>3</w:t>
            </w:r>
          </w:p>
        </w:tc>
        <w:tc>
          <w:tcPr>
            <w:tcW w:w="3459" w:type="dxa"/>
          </w:tcPr>
          <w:p w14:paraId="0BE20BC1"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w:t>
            </w:r>
            <w:r w:rsidRPr="00217FB2">
              <w:rPr>
                <w:rFonts w:ascii="Times New Roman" w:eastAsia="宋体" w:hAnsi="Times New Roman"/>
                <w:color w:val="000000" w:themeColor="text1"/>
                <w:sz w:val="21"/>
                <w:szCs w:val="21"/>
              </w:rPr>
              <w:t>4</w:t>
            </w:r>
            <w:r w:rsidRPr="00217FB2">
              <w:rPr>
                <w:rFonts w:ascii="Times New Roman" w:eastAsia="宋体" w:hAnsi="Times New Roman"/>
                <w:color w:val="000000" w:themeColor="text1"/>
                <w:sz w:val="21"/>
                <w:szCs w:val="21"/>
              </w:rPr>
              <w:t>次，</w:t>
            </w:r>
            <w:r w:rsidRPr="00217FB2">
              <w:rPr>
                <w:rFonts w:ascii="Times New Roman" w:eastAsia="宋体" w:hAnsi="Times New Roman"/>
                <w:color w:val="000000" w:themeColor="text1"/>
                <w:sz w:val="21"/>
                <w:szCs w:val="21"/>
              </w:rPr>
              <w:t>08:00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14:00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20:00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02:00</w:t>
            </w:r>
            <w:r w:rsidRPr="00217FB2">
              <w:rPr>
                <w:rFonts w:ascii="Times New Roman" w:eastAsia="宋体" w:hAnsi="Times New Roman"/>
                <w:color w:val="000000" w:themeColor="text1"/>
                <w:sz w:val="21"/>
                <w:szCs w:val="21"/>
              </w:rPr>
              <w:t>，每小时至少</w:t>
            </w:r>
            <w:r w:rsidRPr="00217FB2">
              <w:rPr>
                <w:rFonts w:ascii="Times New Roman" w:eastAsia="宋体" w:hAnsi="Times New Roman"/>
                <w:color w:val="000000" w:themeColor="text1"/>
                <w:sz w:val="21"/>
                <w:szCs w:val="21"/>
              </w:rPr>
              <w:t>45min</w:t>
            </w:r>
          </w:p>
        </w:tc>
      </w:tr>
      <w:tr w:rsidR="00961CA3" w:rsidRPr="00217FB2" w14:paraId="5A52E2C1" w14:textId="77777777" w:rsidTr="00961CA3">
        <w:trPr>
          <w:cantSplit/>
          <w:trHeight w:val="454"/>
          <w:jc w:val="center"/>
        </w:trPr>
        <w:tc>
          <w:tcPr>
            <w:tcW w:w="2214" w:type="dxa"/>
            <w:vMerge/>
            <w:tcMar>
              <w:top w:w="11" w:type="dxa"/>
              <w:left w:w="57" w:type="dxa"/>
              <w:bottom w:w="11" w:type="dxa"/>
              <w:right w:w="57" w:type="dxa"/>
            </w:tcMar>
            <w:vAlign w:val="center"/>
          </w:tcPr>
          <w:p w14:paraId="1416A5C7"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p>
        </w:tc>
        <w:tc>
          <w:tcPr>
            <w:tcW w:w="1134" w:type="dxa"/>
            <w:vMerge/>
            <w:tcMar>
              <w:top w:w="11" w:type="dxa"/>
              <w:left w:w="57" w:type="dxa"/>
              <w:bottom w:w="11" w:type="dxa"/>
              <w:right w:w="57" w:type="dxa"/>
            </w:tcMar>
            <w:vAlign w:val="center"/>
          </w:tcPr>
          <w:p w14:paraId="43E286A7"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p>
        </w:tc>
        <w:tc>
          <w:tcPr>
            <w:tcW w:w="1276" w:type="dxa"/>
            <w:tcMar>
              <w:top w:w="11" w:type="dxa"/>
              <w:left w:w="57" w:type="dxa"/>
              <w:bottom w:w="11" w:type="dxa"/>
              <w:right w:w="57" w:type="dxa"/>
            </w:tcMar>
            <w:vAlign w:val="center"/>
          </w:tcPr>
          <w:p w14:paraId="645499D2"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24</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1C9DEF5F"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80µg/m</w:t>
            </w:r>
            <w:r w:rsidRPr="00217FB2">
              <w:rPr>
                <w:rFonts w:ascii="Times New Roman" w:eastAsia="宋体" w:hAnsi="Times New Roman"/>
                <w:color w:val="000000" w:themeColor="text1"/>
                <w:sz w:val="21"/>
                <w:szCs w:val="21"/>
                <w:vertAlign w:val="superscript"/>
              </w:rPr>
              <w:t>3</w:t>
            </w:r>
          </w:p>
        </w:tc>
        <w:tc>
          <w:tcPr>
            <w:tcW w:w="3459" w:type="dxa"/>
          </w:tcPr>
          <w:p w14:paraId="71F4E06E"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天，每日至少有</w:t>
            </w:r>
            <w:r w:rsidRPr="00217FB2">
              <w:rPr>
                <w:rFonts w:ascii="Times New Roman" w:eastAsia="宋体" w:hAnsi="Times New Roman"/>
                <w:color w:val="000000" w:themeColor="text1"/>
                <w:sz w:val="21"/>
                <w:szCs w:val="21"/>
              </w:rPr>
              <w:t>20</w:t>
            </w:r>
            <w:r w:rsidRPr="00217FB2">
              <w:rPr>
                <w:rFonts w:ascii="Times New Roman" w:eastAsia="宋体" w:hAnsi="Times New Roman"/>
                <w:color w:val="000000" w:themeColor="text1"/>
                <w:sz w:val="21"/>
                <w:szCs w:val="21"/>
              </w:rPr>
              <w:t>个小时平均浓度值或采样时间</w:t>
            </w:r>
          </w:p>
        </w:tc>
      </w:tr>
      <w:tr w:rsidR="00961CA3" w:rsidRPr="00217FB2" w14:paraId="306D62BD" w14:textId="77777777" w:rsidTr="00961CA3">
        <w:trPr>
          <w:cantSplit/>
          <w:trHeight w:val="454"/>
          <w:jc w:val="center"/>
        </w:trPr>
        <w:tc>
          <w:tcPr>
            <w:tcW w:w="2214" w:type="dxa"/>
            <w:tcMar>
              <w:top w:w="11" w:type="dxa"/>
              <w:left w:w="57" w:type="dxa"/>
              <w:bottom w:w="11" w:type="dxa"/>
              <w:right w:w="57" w:type="dxa"/>
            </w:tcMar>
            <w:vAlign w:val="center"/>
          </w:tcPr>
          <w:p w14:paraId="38D1FDA0" w14:textId="4A930CDE" w:rsidR="00961CA3" w:rsidRPr="00217FB2" w:rsidRDefault="00383F36" w:rsidP="00383F36">
            <w:pPr>
              <w:spacing w:after="0"/>
              <w:jc w:val="center"/>
              <w:rPr>
                <w:rFonts w:ascii="Times New Roman" w:eastAsia="宋体" w:hAnsi="Times New Roman"/>
                <w:color w:val="000000" w:themeColor="text1"/>
                <w:spacing w:val="2"/>
                <w:sz w:val="21"/>
                <w:szCs w:val="21"/>
              </w:rPr>
            </w:pPr>
            <w:r w:rsidRPr="00383F36">
              <w:rPr>
                <w:rFonts w:ascii="Times New Roman" w:eastAsia="宋体" w:hAnsi="Times New Roman" w:hint="eastAsia"/>
                <w:color w:val="000000" w:themeColor="text1"/>
                <w:spacing w:val="2"/>
                <w:sz w:val="21"/>
                <w:szCs w:val="21"/>
              </w:rPr>
              <w:lastRenderedPageBreak/>
              <w:t>《大气污染物综合排放标准详解》</w:t>
            </w:r>
          </w:p>
        </w:tc>
        <w:tc>
          <w:tcPr>
            <w:tcW w:w="1134" w:type="dxa"/>
            <w:tcMar>
              <w:top w:w="11" w:type="dxa"/>
              <w:left w:w="57" w:type="dxa"/>
              <w:bottom w:w="11" w:type="dxa"/>
              <w:right w:w="57" w:type="dxa"/>
            </w:tcMar>
            <w:vAlign w:val="center"/>
          </w:tcPr>
          <w:p w14:paraId="6AFBB219"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非甲烷总烃</w:t>
            </w:r>
          </w:p>
        </w:tc>
        <w:tc>
          <w:tcPr>
            <w:tcW w:w="1276" w:type="dxa"/>
            <w:tcMar>
              <w:top w:w="11" w:type="dxa"/>
              <w:left w:w="57" w:type="dxa"/>
              <w:bottom w:w="11" w:type="dxa"/>
              <w:right w:w="57" w:type="dxa"/>
            </w:tcMar>
            <w:vAlign w:val="center"/>
          </w:tcPr>
          <w:p w14:paraId="54EC5427"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1</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09654BBD"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2.0mg/m</w:t>
            </w:r>
            <w:r w:rsidRPr="00217FB2">
              <w:rPr>
                <w:rFonts w:ascii="Times New Roman" w:eastAsia="宋体" w:hAnsi="Times New Roman"/>
                <w:color w:val="000000" w:themeColor="text1"/>
                <w:sz w:val="21"/>
                <w:szCs w:val="21"/>
                <w:vertAlign w:val="superscript"/>
              </w:rPr>
              <w:t>3</w:t>
            </w:r>
          </w:p>
        </w:tc>
        <w:tc>
          <w:tcPr>
            <w:tcW w:w="3459" w:type="dxa"/>
            <w:vAlign w:val="center"/>
          </w:tcPr>
          <w:p w14:paraId="0E1756E6"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w:t>
            </w:r>
            <w:r w:rsidRPr="00217FB2">
              <w:rPr>
                <w:rFonts w:ascii="Times New Roman" w:eastAsia="宋体" w:hAnsi="Times New Roman"/>
                <w:color w:val="000000" w:themeColor="text1"/>
                <w:sz w:val="21"/>
                <w:szCs w:val="21"/>
              </w:rPr>
              <w:t>4</w:t>
            </w:r>
            <w:r w:rsidRPr="00217FB2">
              <w:rPr>
                <w:rFonts w:ascii="Times New Roman" w:eastAsia="宋体" w:hAnsi="Times New Roman"/>
                <w:color w:val="000000" w:themeColor="text1"/>
                <w:sz w:val="21"/>
                <w:szCs w:val="21"/>
              </w:rPr>
              <w:t>次，</w:t>
            </w:r>
            <w:r w:rsidRPr="00217FB2">
              <w:rPr>
                <w:rFonts w:ascii="Times New Roman" w:eastAsia="宋体" w:hAnsi="Times New Roman"/>
                <w:color w:val="000000" w:themeColor="text1"/>
                <w:sz w:val="21"/>
                <w:szCs w:val="21"/>
              </w:rPr>
              <w:t>08:00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14:00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20:00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02:00</w:t>
            </w:r>
            <w:r w:rsidRPr="00217FB2">
              <w:rPr>
                <w:rFonts w:ascii="Times New Roman" w:eastAsia="宋体" w:hAnsi="Times New Roman"/>
                <w:color w:val="000000" w:themeColor="text1"/>
                <w:sz w:val="21"/>
                <w:szCs w:val="21"/>
              </w:rPr>
              <w:t>，每小时至少</w:t>
            </w:r>
            <w:r w:rsidRPr="00217FB2">
              <w:rPr>
                <w:rFonts w:ascii="Times New Roman" w:eastAsia="宋体" w:hAnsi="Times New Roman"/>
                <w:color w:val="000000" w:themeColor="text1"/>
                <w:sz w:val="21"/>
                <w:szCs w:val="21"/>
              </w:rPr>
              <w:t>45min</w:t>
            </w:r>
          </w:p>
        </w:tc>
      </w:tr>
      <w:tr w:rsidR="00961CA3" w:rsidRPr="00217FB2" w14:paraId="4BC47725" w14:textId="77777777" w:rsidTr="00961CA3">
        <w:trPr>
          <w:cantSplit/>
          <w:trHeight w:val="454"/>
          <w:jc w:val="center"/>
        </w:trPr>
        <w:tc>
          <w:tcPr>
            <w:tcW w:w="2214" w:type="dxa"/>
            <w:vMerge w:val="restart"/>
            <w:tcMar>
              <w:top w:w="11" w:type="dxa"/>
              <w:left w:w="57" w:type="dxa"/>
              <w:bottom w:w="11" w:type="dxa"/>
              <w:right w:w="57" w:type="dxa"/>
            </w:tcMar>
            <w:vAlign w:val="center"/>
          </w:tcPr>
          <w:p w14:paraId="6F71B470" w14:textId="77777777" w:rsidR="00961CA3" w:rsidRPr="00217FB2" w:rsidRDefault="00961CA3" w:rsidP="00961CA3">
            <w:pPr>
              <w:spacing w:after="0"/>
              <w:jc w:val="center"/>
              <w:rPr>
                <w:rFonts w:ascii="Times New Roman" w:eastAsia="宋体" w:hAnsi="Times New Roman"/>
                <w:color w:val="000000" w:themeColor="text1"/>
                <w:spacing w:val="2"/>
                <w:sz w:val="21"/>
                <w:szCs w:val="21"/>
              </w:rPr>
            </w:pPr>
            <w:r w:rsidRPr="00217FB2">
              <w:rPr>
                <w:rFonts w:ascii="Times New Roman" w:eastAsia="宋体" w:hAnsi="Times New Roman"/>
                <w:color w:val="000000" w:themeColor="text1"/>
                <w:spacing w:val="2"/>
                <w:sz w:val="21"/>
                <w:szCs w:val="21"/>
              </w:rPr>
              <w:t>HJ 2.2 —2018</w:t>
            </w:r>
            <w:r w:rsidRPr="00217FB2">
              <w:rPr>
                <w:rFonts w:ascii="Times New Roman" w:eastAsia="宋体" w:hAnsi="Times New Roman"/>
                <w:color w:val="000000" w:themeColor="text1"/>
                <w:spacing w:val="2"/>
                <w:sz w:val="21"/>
                <w:szCs w:val="21"/>
              </w:rPr>
              <w:t>附录</w:t>
            </w:r>
            <w:r w:rsidRPr="00217FB2">
              <w:rPr>
                <w:rFonts w:ascii="Times New Roman" w:eastAsia="宋体" w:hAnsi="Times New Roman"/>
                <w:color w:val="000000" w:themeColor="text1"/>
                <w:spacing w:val="2"/>
                <w:sz w:val="21"/>
                <w:szCs w:val="21"/>
              </w:rPr>
              <w:t>D</w:t>
            </w:r>
            <w:r w:rsidRPr="00217FB2">
              <w:rPr>
                <w:rFonts w:ascii="Times New Roman" w:eastAsia="宋体" w:hAnsi="Times New Roman"/>
                <w:color w:val="000000" w:themeColor="text1"/>
                <w:spacing w:val="2"/>
                <w:sz w:val="21"/>
                <w:szCs w:val="21"/>
              </w:rPr>
              <w:t>其他污染物空气质量浓度参考限值</w:t>
            </w:r>
          </w:p>
        </w:tc>
        <w:tc>
          <w:tcPr>
            <w:tcW w:w="1134" w:type="dxa"/>
            <w:tcMar>
              <w:top w:w="11" w:type="dxa"/>
              <w:left w:w="57" w:type="dxa"/>
              <w:bottom w:w="11" w:type="dxa"/>
              <w:right w:w="57" w:type="dxa"/>
            </w:tcMar>
            <w:vAlign w:val="center"/>
          </w:tcPr>
          <w:p w14:paraId="78242D56"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苯乙烯</w:t>
            </w:r>
          </w:p>
        </w:tc>
        <w:tc>
          <w:tcPr>
            <w:tcW w:w="1276" w:type="dxa"/>
            <w:tcMar>
              <w:top w:w="11" w:type="dxa"/>
              <w:left w:w="57" w:type="dxa"/>
              <w:bottom w:w="11" w:type="dxa"/>
              <w:right w:w="57" w:type="dxa"/>
            </w:tcMar>
            <w:vAlign w:val="center"/>
          </w:tcPr>
          <w:p w14:paraId="1EEC37CD" w14:textId="77777777" w:rsidR="00961CA3" w:rsidRPr="00217FB2" w:rsidRDefault="00961CA3" w:rsidP="00961CA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1</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67257B2D"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10μg/m</w:t>
            </w:r>
            <w:r w:rsidRPr="00217FB2">
              <w:rPr>
                <w:rFonts w:ascii="Times New Roman" w:eastAsia="宋体" w:hAnsi="Times New Roman"/>
                <w:color w:val="000000" w:themeColor="text1"/>
                <w:sz w:val="21"/>
                <w:szCs w:val="21"/>
                <w:vertAlign w:val="superscript"/>
              </w:rPr>
              <w:t>3</w:t>
            </w:r>
          </w:p>
        </w:tc>
        <w:tc>
          <w:tcPr>
            <w:tcW w:w="3459" w:type="dxa"/>
          </w:tcPr>
          <w:p w14:paraId="23F36709" w14:textId="77777777" w:rsidR="00961CA3" w:rsidRPr="00217FB2" w:rsidRDefault="00961CA3" w:rsidP="00961CA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w:t>
            </w:r>
            <w:r w:rsidRPr="00217FB2">
              <w:rPr>
                <w:rFonts w:ascii="Times New Roman" w:eastAsia="宋体" w:hAnsi="Times New Roman"/>
                <w:color w:val="000000" w:themeColor="text1"/>
                <w:sz w:val="21"/>
                <w:szCs w:val="21"/>
              </w:rPr>
              <w:t>4</w:t>
            </w:r>
            <w:r w:rsidRPr="00217FB2">
              <w:rPr>
                <w:rFonts w:ascii="Times New Roman" w:eastAsia="宋体" w:hAnsi="Times New Roman"/>
                <w:color w:val="000000" w:themeColor="text1"/>
                <w:sz w:val="21"/>
                <w:szCs w:val="21"/>
              </w:rPr>
              <w:t>次，</w:t>
            </w:r>
            <w:r w:rsidRPr="00217FB2">
              <w:rPr>
                <w:rFonts w:ascii="Times New Roman" w:eastAsia="宋体" w:hAnsi="Times New Roman"/>
                <w:color w:val="000000" w:themeColor="text1"/>
                <w:sz w:val="21"/>
                <w:szCs w:val="21"/>
              </w:rPr>
              <w:t>08:00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14:00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20:00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02:00</w:t>
            </w:r>
            <w:r w:rsidRPr="00217FB2">
              <w:rPr>
                <w:rFonts w:ascii="Times New Roman" w:eastAsia="宋体" w:hAnsi="Times New Roman"/>
                <w:color w:val="000000" w:themeColor="text1"/>
                <w:sz w:val="21"/>
                <w:szCs w:val="21"/>
              </w:rPr>
              <w:t>，每小时至少</w:t>
            </w:r>
            <w:r w:rsidRPr="00217FB2">
              <w:rPr>
                <w:rFonts w:ascii="Times New Roman" w:eastAsia="宋体" w:hAnsi="Times New Roman"/>
                <w:color w:val="000000" w:themeColor="text1"/>
                <w:sz w:val="21"/>
                <w:szCs w:val="21"/>
              </w:rPr>
              <w:t>45min</w:t>
            </w:r>
          </w:p>
        </w:tc>
      </w:tr>
      <w:tr w:rsidR="008E7723" w:rsidRPr="00217FB2" w14:paraId="44E2E8AA" w14:textId="77777777" w:rsidTr="00961CA3">
        <w:trPr>
          <w:cantSplit/>
          <w:trHeight w:val="454"/>
          <w:jc w:val="center"/>
        </w:trPr>
        <w:tc>
          <w:tcPr>
            <w:tcW w:w="2214" w:type="dxa"/>
            <w:vMerge/>
            <w:tcMar>
              <w:top w:w="11" w:type="dxa"/>
              <w:left w:w="57" w:type="dxa"/>
              <w:bottom w:w="11" w:type="dxa"/>
              <w:right w:w="57" w:type="dxa"/>
            </w:tcMar>
            <w:vAlign w:val="center"/>
          </w:tcPr>
          <w:p w14:paraId="4B1BAD18" w14:textId="77777777" w:rsidR="008E7723" w:rsidRPr="00217FB2" w:rsidRDefault="008E7723" w:rsidP="008E7723">
            <w:pPr>
              <w:spacing w:after="0"/>
              <w:jc w:val="center"/>
              <w:rPr>
                <w:rFonts w:ascii="Times New Roman" w:eastAsia="宋体" w:hAnsi="Times New Roman"/>
                <w:color w:val="000000" w:themeColor="text1"/>
                <w:spacing w:val="2"/>
                <w:sz w:val="21"/>
                <w:szCs w:val="21"/>
              </w:rPr>
            </w:pPr>
          </w:p>
        </w:tc>
        <w:tc>
          <w:tcPr>
            <w:tcW w:w="1134" w:type="dxa"/>
            <w:tcMar>
              <w:top w:w="11" w:type="dxa"/>
              <w:left w:w="57" w:type="dxa"/>
              <w:bottom w:w="11" w:type="dxa"/>
              <w:right w:w="57" w:type="dxa"/>
            </w:tcMar>
            <w:vAlign w:val="center"/>
          </w:tcPr>
          <w:p w14:paraId="7FCC45B6" w14:textId="77777777" w:rsidR="008E7723" w:rsidRPr="00217FB2" w:rsidRDefault="008E7723" w:rsidP="008E772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丙烯腈</w:t>
            </w:r>
          </w:p>
        </w:tc>
        <w:tc>
          <w:tcPr>
            <w:tcW w:w="1276" w:type="dxa"/>
            <w:tcMar>
              <w:top w:w="11" w:type="dxa"/>
              <w:left w:w="57" w:type="dxa"/>
              <w:bottom w:w="11" w:type="dxa"/>
              <w:right w:w="57" w:type="dxa"/>
            </w:tcMar>
            <w:vAlign w:val="center"/>
          </w:tcPr>
          <w:p w14:paraId="5A9B48B5" w14:textId="77777777" w:rsidR="008E7723" w:rsidRPr="00217FB2" w:rsidRDefault="008E7723" w:rsidP="008E772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1</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12412FAF" w14:textId="77777777" w:rsidR="008E7723" w:rsidRPr="00217FB2" w:rsidRDefault="008E7723" w:rsidP="008E772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50μg/m</w:t>
            </w:r>
            <w:r w:rsidRPr="00217FB2">
              <w:rPr>
                <w:rFonts w:ascii="Times New Roman" w:eastAsia="宋体" w:hAnsi="Times New Roman"/>
                <w:color w:val="000000" w:themeColor="text1"/>
                <w:sz w:val="21"/>
                <w:szCs w:val="21"/>
                <w:vertAlign w:val="superscript"/>
              </w:rPr>
              <w:t>3</w:t>
            </w:r>
          </w:p>
        </w:tc>
        <w:tc>
          <w:tcPr>
            <w:tcW w:w="3459" w:type="dxa"/>
          </w:tcPr>
          <w:p w14:paraId="69CEFD93" w14:textId="77777777" w:rsidR="008E7723" w:rsidRPr="00217FB2" w:rsidRDefault="008E7723" w:rsidP="008E772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w:t>
            </w:r>
            <w:r w:rsidRPr="00217FB2">
              <w:rPr>
                <w:rFonts w:ascii="Times New Roman" w:eastAsia="宋体" w:hAnsi="Times New Roman"/>
                <w:color w:val="000000" w:themeColor="text1"/>
                <w:sz w:val="21"/>
                <w:szCs w:val="21"/>
              </w:rPr>
              <w:t>4</w:t>
            </w:r>
            <w:r w:rsidRPr="00217FB2">
              <w:rPr>
                <w:rFonts w:ascii="Times New Roman" w:eastAsia="宋体" w:hAnsi="Times New Roman"/>
                <w:color w:val="000000" w:themeColor="text1"/>
                <w:sz w:val="21"/>
                <w:szCs w:val="21"/>
              </w:rPr>
              <w:t>次，</w:t>
            </w:r>
            <w:r w:rsidRPr="00217FB2">
              <w:rPr>
                <w:rFonts w:ascii="Times New Roman" w:eastAsia="宋体" w:hAnsi="Times New Roman"/>
                <w:color w:val="000000" w:themeColor="text1"/>
                <w:sz w:val="21"/>
                <w:szCs w:val="21"/>
              </w:rPr>
              <w:t>08:00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14:00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20:00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02:00</w:t>
            </w:r>
            <w:r w:rsidRPr="00217FB2">
              <w:rPr>
                <w:rFonts w:ascii="Times New Roman" w:eastAsia="宋体" w:hAnsi="Times New Roman"/>
                <w:color w:val="000000" w:themeColor="text1"/>
                <w:sz w:val="21"/>
                <w:szCs w:val="21"/>
              </w:rPr>
              <w:t>，每小时至少</w:t>
            </w:r>
            <w:r w:rsidRPr="00217FB2">
              <w:rPr>
                <w:rFonts w:ascii="Times New Roman" w:eastAsia="宋体" w:hAnsi="Times New Roman"/>
                <w:color w:val="000000" w:themeColor="text1"/>
                <w:sz w:val="21"/>
                <w:szCs w:val="21"/>
              </w:rPr>
              <w:t>45min</w:t>
            </w:r>
          </w:p>
        </w:tc>
      </w:tr>
      <w:tr w:rsidR="008E7723" w:rsidRPr="00217FB2" w14:paraId="5769E702" w14:textId="77777777" w:rsidTr="00961CA3">
        <w:trPr>
          <w:cantSplit/>
          <w:trHeight w:val="454"/>
          <w:jc w:val="center"/>
        </w:trPr>
        <w:tc>
          <w:tcPr>
            <w:tcW w:w="2214" w:type="dxa"/>
            <w:vMerge/>
            <w:tcMar>
              <w:top w:w="11" w:type="dxa"/>
              <w:left w:w="57" w:type="dxa"/>
              <w:bottom w:w="11" w:type="dxa"/>
              <w:right w:w="57" w:type="dxa"/>
            </w:tcMar>
            <w:vAlign w:val="center"/>
          </w:tcPr>
          <w:p w14:paraId="500489B0" w14:textId="77777777" w:rsidR="008E7723" w:rsidRPr="00217FB2" w:rsidRDefault="008E7723" w:rsidP="008E7723">
            <w:pPr>
              <w:spacing w:after="0"/>
              <w:jc w:val="center"/>
              <w:rPr>
                <w:rFonts w:ascii="Times New Roman" w:eastAsia="宋体" w:hAnsi="Times New Roman"/>
                <w:color w:val="000000" w:themeColor="text1"/>
                <w:spacing w:val="2"/>
                <w:sz w:val="21"/>
                <w:szCs w:val="21"/>
              </w:rPr>
            </w:pPr>
          </w:p>
        </w:tc>
        <w:tc>
          <w:tcPr>
            <w:tcW w:w="1134" w:type="dxa"/>
            <w:tcMar>
              <w:top w:w="11" w:type="dxa"/>
              <w:left w:w="57" w:type="dxa"/>
              <w:bottom w:w="11" w:type="dxa"/>
              <w:right w:w="57" w:type="dxa"/>
            </w:tcMar>
            <w:vAlign w:val="center"/>
          </w:tcPr>
          <w:p w14:paraId="59230D29" w14:textId="77777777" w:rsidR="008E7723" w:rsidRPr="00217FB2" w:rsidRDefault="008E7723" w:rsidP="008E772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hint="eastAsia"/>
                <w:bCs/>
                <w:color w:val="000000" w:themeColor="text1"/>
                <w:sz w:val="21"/>
                <w:szCs w:val="21"/>
              </w:rPr>
              <w:t>甲苯</w:t>
            </w:r>
          </w:p>
        </w:tc>
        <w:tc>
          <w:tcPr>
            <w:tcW w:w="1276" w:type="dxa"/>
            <w:tcMar>
              <w:top w:w="11" w:type="dxa"/>
              <w:left w:w="57" w:type="dxa"/>
              <w:bottom w:w="11" w:type="dxa"/>
              <w:right w:w="57" w:type="dxa"/>
            </w:tcMar>
            <w:vAlign w:val="center"/>
          </w:tcPr>
          <w:p w14:paraId="30BCD123" w14:textId="77777777" w:rsidR="008E7723" w:rsidRPr="00217FB2" w:rsidRDefault="008E7723" w:rsidP="008E7723">
            <w:pPr>
              <w:tabs>
                <w:tab w:val="left" w:pos="0"/>
                <w:tab w:val="left" w:pos="540"/>
              </w:tabs>
              <w:spacing w:after="0"/>
              <w:jc w:val="center"/>
              <w:rPr>
                <w:rFonts w:ascii="Times New Roman" w:eastAsia="宋体" w:hAnsi="Times New Roman"/>
                <w:bCs/>
                <w:color w:val="000000" w:themeColor="text1"/>
                <w:sz w:val="21"/>
                <w:szCs w:val="21"/>
              </w:rPr>
            </w:pPr>
            <w:r w:rsidRPr="00217FB2">
              <w:rPr>
                <w:rFonts w:ascii="Times New Roman" w:eastAsia="宋体" w:hAnsi="Times New Roman"/>
                <w:bCs/>
                <w:color w:val="000000" w:themeColor="text1"/>
                <w:sz w:val="21"/>
                <w:szCs w:val="21"/>
              </w:rPr>
              <w:t>1</w:t>
            </w:r>
            <w:r w:rsidRPr="00217FB2">
              <w:rPr>
                <w:rFonts w:ascii="Times New Roman" w:eastAsia="宋体" w:hAnsi="Times New Roman"/>
                <w:bCs/>
                <w:color w:val="000000" w:themeColor="text1"/>
                <w:sz w:val="21"/>
                <w:szCs w:val="21"/>
              </w:rPr>
              <w:t>小时平均</w:t>
            </w:r>
          </w:p>
        </w:tc>
        <w:tc>
          <w:tcPr>
            <w:tcW w:w="1134" w:type="dxa"/>
            <w:tcMar>
              <w:top w:w="11" w:type="dxa"/>
              <w:left w:w="57" w:type="dxa"/>
              <w:bottom w:w="11" w:type="dxa"/>
              <w:right w:w="57" w:type="dxa"/>
            </w:tcMar>
            <w:vAlign w:val="center"/>
          </w:tcPr>
          <w:p w14:paraId="56AFED20" w14:textId="77777777" w:rsidR="008E7723" w:rsidRPr="00217FB2" w:rsidRDefault="008E7723" w:rsidP="008E772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200μg/m</w:t>
            </w:r>
            <w:r w:rsidRPr="00217FB2">
              <w:rPr>
                <w:rFonts w:ascii="Times New Roman" w:eastAsia="宋体" w:hAnsi="Times New Roman"/>
                <w:color w:val="000000" w:themeColor="text1"/>
                <w:sz w:val="21"/>
                <w:szCs w:val="21"/>
                <w:vertAlign w:val="superscript"/>
              </w:rPr>
              <w:t>3</w:t>
            </w:r>
          </w:p>
        </w:tc>
        <w:tc>
          <w:tcPr>
            <w:tcW w:w="3459" w:type="dxa"/>
          </w:tcPr>
          <w:p w14:paraId="3628D46B" w14:textId="77777777" w:rsidR="008E7723" w:rsidRPr="00217FB2" w:rsidRDefault="008E7723" w:rsidP="008E7723">
            <w:pPr>
              <w:tabs>
                <w:tab w:val="left" w:pos="0"/>
                <w:tab w:val="left" w:pos="540"/>
              </w:tabs>
              <w:spacing w:after="0"/>
              <w:jc w:val="center"/>
              <w:rPr>
                <w:rFonts w:ascii="Times New Roman" w:eastAsia="宋体" w:hAnsi="Times New Roman"/>
                <w:color w:val="000000" w:themeColor="text1"/>
                <w:sz w:val="21"/>
                <w:szCs w:val="21"/>
              </w:rPr>
            </w:pPr>
            <w:r w:rsidRPr="00217FB2">
              <w:rPr>
                <w:rFonts w:ascii="Times New Roman" w:eastAsia="宋体" w:hAnsi="Times New Roman"/>
                <w:color w:val="000000" w:themeColor="text1"/>
                <w:sz w:val="21"/>
                <w:szCs w:val="21"/>
              </w:rPr>
              <w:t>连续监测</w:t>
            </w:r>
            <w:r w:rsidRPr="00217FB2">
              <w:rPr>
                <w:rFonts w:ascii="Times New Roman" w:eastAsia="宋体" w:hAnsi="Times New Roman"/>
                <w:color w:val="000000" w:themeColor="text1"/>
                <w:sz w:val="21"/>
                <w:szCs w:val="21"/>
              </w:rPr>
              <w:t>2</w:t>
            </w:r>
            <w:r w:rsidRPr="00217FB2">
              <w:rPr>
                <w:rFonts w:ascii="Times New Roman" w:eastAsia="宋体" w:hAnsi="Times New Roman"/>
                <w:color w:val="000000" w:themeColor="text1"/>
                <w:sz w:val="21"/>
                <w:szCs w:val="21"/>
              </w:rPr>
              <w:t>天，每日</w:t>
            </w:r>
            <w:r w:rsidRPr="00217FB2">
              <w:rPr>
                <w:rFonts w:ascii="Times New Roman" w:eastAsia="宋体" w:hAnsi="Times New Roman"/>
                <w:color w:val="000000" w:themeColor="text1"/>
                <w:sz w:val="21"/>
                <w:szCs w:val="21"/>
              </w:rPr>
              <w:t>4</w:t>
            </w:r>
            <w:r w:rsidRPr="00217FB2">
              <w:rPr>
                <w:rFonts w:ascii="Times New Roman" w:eastAsia="宋体" w:hAnsi="Times New Roman"/>
                <w:color w:val="000000" w:themeColor="text1"/>
                <w:sz w:val="21"/>
                <w:szCs w:val="21"/>
              </w:rPr>
              <w:t>次，</w:t>
            </w:r>
            <w:r w:rsidRPr="00217FB2">
              <w:rPr>
                <w:rFonts w:ascii="Times New Roman" w:eastAsia="宋体" w:hAnsi="Times New Roman"/>
                <w:color w:val="000000" w:themeColor="text1"/>
                <w:sz w:val="21"/>
                <w:szCs w:val="21"/>
              </w:rPr>
              <w:t>08:00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14:00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20:00</w:t>
            </w:r>
            <w:r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02:00</w:t>
            </w:r>
            <w:r w:rsidRPr="00217FB2">
              <w:rPr>
                <w:rFonts w:ascii="Times New Roman" w:eastAsia="宋体" w:hAnsi="Times New Roman"/>
                <w:color w:val="000000" w:themeColor="text1"/>
                <w:sz w:val="21"/>
                <w:szCs w:val="21"/>
              </w:rPr>
              <w:t>，每小时至少</w:t>
            </w:r>
            <w:r w:rsidRPr="00217FB2">
              <w:rPr>
                <w:rFonts w:ascii="Times New Roman" w:eastAsia="宋体" w:hAnsi="Times New Roman"/>
                <w:color w:val="000000" w:themeColor="text1"/>
                <w:sz w:val="21"/>
                <w:szCs w:val="21"/>
              </w:rPr>
              <w:t>45min</w:t>
            </w:r>
          </w:p>
        </w:tc>
      </w:tr>
    </w:tbl>
    <w:p w14:paraId="14D02546" w14:textId="77777777" w:rsidR="00C64174" w:rsidRPr="00217FB2" w:rsidRDefault="001A799D" w:rsidP="001A799D">
      <w:pPr>
        <w:widowControl w:val="0"/>
        <w:autoSpaceDE w:val="0"/>
        <w:autoSpaceDN w:val="0"/>
        <w:spacing w:after="0" w:line="520" w:lineRule="exact"/>
        <w:outlineLvl w:val="2"/>
        <w:rPr>
          <w:rFonts w:ascii="Times New Roman" w:eastAsia="楷体_GB2312" w:hAnsi="Times New Roman"/>
          <w:b/>
          <w:color w:val="000000" w:themeColor="text1"/>
          <w:sz w:val="28"/>
          <w:szCs w:val="28"/>
        </w:rPr>
      </w:pPr>
      <w:r w:rsidRPr="00217FB2">
        <w:rPr>
          <w:rFonts w:ascii="Times New Roman" w:eastAsia="楷体_GB2312" w:hAnsi="Times New Roman" w:hint="eastAsia"/>
          <w:b/>
          <w:color w:val="000000" w:themeColor="text1"/>
          <w:sz w:val="28"/>
          <w:szCs w:val="28"/>
        </w:rPr>
        <w:t>7.2.</w:t>
      </w:r>
      <w:r w:rsidR="00DF09DD" w:rsidRPr="00217FB2">
        <w:rPr>
          <w:rFonts w:ascii="Times New Roman" w:eastAsia="楷体_GB2312" w:hAnsi="Times New Roman"/>
          <w:b/>
          <w:color w:val="000000" w:themeColor="text1"/>
          <w:sz w:val="28"/>
          <w:szCs w:val="28"/>
        </w:rPr>
        <w:t>2</w:t>
      </w:r>
      <w:r w:rsidR="00C64174" w:rsidRPr="00217FB2">
        <w:rPr>
          <w:rFonts w:ascii="Times New Roman" w:eastAsia="楷体_GB2312" w:hAnsi="Times New Roman" w:hint="eastAsia"/>
          <w:b/>
          <w:color w:val="000000" w:themeColor="text1"/>
          <w:sz w:val="28"/>
          <w:szCs w:val="28"/>
        </w:rPr>
        <w:t xml:space="preserve"> </w:t>
      </w:r>
      <w:r w:rsidR="00C64174" w:rsidRPr="00217FB2">
        <w:rPr>
          <w:rFonts w:ascii="Times New Roman" w:eastAsia="楷体_GB2312" w:hAnsi="Times New Roman" w:hint="eastAsia"/>
          <w:b/>
          <w:color w:val="000000" w:themeColor="text1"/>
          <w:sz w:val="28"/>
          <w:szCs w:val="28"/>
        </w:rPr>
        <w:t>地下水</w:t>
      </w:r>
    </w:p>
    <w:p w14:paraId="1032B757" w14:textId="77777777" w:rsidR="00C64174" w:rsidRPr="00217FB2" w:rsidRDefault="00C64174" w:rsidP="00F50D95">
      <w:pPr>
        <w:widowControl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监测位置：</w:t>
      </w:r>
      <w:r w:rsidR="00CB5D4E" w:rsidRPr="00217FB2">
        <w:rPr>
          <w:rFonts w:ascii="Times New Roman" w:eastAsia="宋体" w:hAnsi="宋体" w:hint="eastAsia"/>
          <w:color w:val="000000" w:themeColor="text1"/>
          <w:sz w:val="28"/>
          <w:szCs w:val="28"/>
        </w:rPr>
        <w:t>地下水流向由南到北，在韩昌湖村、西寨村、大河寨村共设</w:t>
      </w:r>
      <w:r w:rsidR="00CB5D4E" w:rsidRPr="00217FB2">
        <w:rPr>
          <w:rFonts w:ascii="Times New Roman" w:eastAsia="宋体" w:hAnsi="宋体" w:hint="eastAsia"/>
          <w:color w:val="000000" w:themeColor="text1"/>
          <w:sz w:val="28"/>
          <w:szCs w:val="28"/>
        </w:rPr>
        <w:t>3</w:t>
      </w:r>
      <w:r w:rsidR="00CB5D4E" w:rsidRPr="00217FB2">
        <w:rPr>
          <w:rFonts w:ascii="Times New Roman" w:eastAsia="宋体" w:hAnsi="宋体" w:hint="eastAsia"/>
          <w:color w:val="000000" w:themeColor="text1"/>
          <w:sz w:val="28"/>
          <w:szCs w:val="28"/>
        </w:rPr>
        <w:t>个监测点。</w:t>
      </w:r>
    </w:p>
    <w:p w14:paraId="04B02DF8" w14:textId="77777777" w:rsidR="00C64174" w:rsidRPr="00217FB2" w:rsidRDefault="00C64174" w:rsidP="00F50D95">
      <w:pPr>
        <w:widowControl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监测频次：连续两天，每天两次</w:t>
      </w:r>
      <w:r w:rsidR="00BB62BD">
        <w:rPr>
          <w:rFonts w:ascii="Times New Roman" w:eastAsia="宋体" w:hAnsi="宋体" w:hint="eastAsia"/>
          <w:color w:val="000000" w:themeColor="text1"/>
          <w:sz w:val="28"/>
          <w:szCs w:val="28"/>
        </w:rPr>
        <w:t>。</w:t>
      </w:r>
    </w:p>
    <w:p w14:paraId="75E040C2" w14:textId="77777777" w:rsidR="00C64174" w:rsidRPr="00217FB2" w:rsidRDefault="001A799D" w:rsidP="00F50D95">
      <w:pPr>
        <w:widowControl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监测</w:t>
      </w:r>
      <w:r w:rsidR="00C64174" w:rsidRPr="00217FB2">
        <w:rPr>
          <w:rFonts w:ascii="Times New Roman" w:eastAsia="宋体" w:hAnsi="宋体" w:hint="eastAsia"/>
          <w:color w:val="000000" w:themeColor="text1"/>
          <w:sz w:val="28"/>
          <w:szCs w:val="28"/>
        </w:rPr>
        <w:t>因子：</w:t>
      </w:r>
      <w:r w:rsidR="00CB5D4E" w:rsidRPr="00217FB2">
        <w:rPr>
          <w:rFonts w:ascii="Times New Roman" w:eastAsia="宋体" w:hAnsi="宋体" w:hint="eastAsia"/>
          <w:color w:val="000000" w:themeColor="text1"/>
          <w:sz w:val="28"/>
          <w:szCs w:val="28"/>
        </w:rPr>
        <w:t>pH</w:t>
      </w:r>
      <w:r w:rsidR="00CB5D4E" w:rsidRPr="00217FB2">
        <w:rPr>
          <w:rFonts w:ascii="Times New Roman" w:eastAsia="宋体" w:hAnsi="宋体" w:hint="eastAsia"/>
          <w:color w:val="000000" w:themeColor="text1"/>
          <w:sz w:val="28"/>
          <w:szCs w:val="28"/>
        </w:rPr>
        <w:t>、氨氮、耗氧量（</w:t>
      </w:r>
      <w:proofErr w:type="spellStart"/>
      <w:r w:rsidR="00CB5D4E" w:rsidRPr="00217FB2">
        <w:rPr>
          <w:rFonts w:ascii="Times New Roman" w:eastAsia="宋体" w:hAnsi="宋体" w:hint="eastAsia"/>
          <w:color w:val="000000" w:themeColor="text1"/>
          <w:sz w:val="28"/>
          <w:szCs w:val="28"/>
        </w:rPr>
        <w:t>COD</w:t>
      </w:r>
      <w:r w:rsidR="00CB5D4E" w:rsidRPr="00217FB2">
        <w:rPr>
          <w:rFonts w:ascii="Times New Roman" w:eastAsia="宋体" w:hAnsi="宋体" w:hint="eastAsia"/>
          <w:color w:val="000000" w:themeColor="text1"/>
          <w:sz w:val="28"/>
          <w:szCs w:val="28"/>
          <w:vertAlign w:val="subscript"/>
        </w:rPr>
        <w:t>Mn</w:t>
      </w:r>
      <w:proofErr w:type="spellEnd"/>
      <w:r w:rsidR="00CB5D4E" w:rsidRPr="00217FB2">
        <w:rPr>
          <w:rFonts w:ascii="Times New Roman" w:eastAsia="宋体" w:hAnsi="宋体" w:hint="eastAsia"/>
          <w:color w:val="000000" w:themeColor="text1"/>
          <w:sz w:val="28"/>
          <w:szCs w:val="28"/>
        </w:rPr>
        <w:t>）、总硬度、硝酸盐</w:t>
      </w:r>
      <w:r w:rsidR="00046573" w:rsidRPr="00217FB2">
        <w:rPr>
          <w:rFonts w:ascii="Times New Roman" w:eastAsia="宋体" w:hAnsi="宋体" w:hint="eastAsia"/>
          <w:color w:val="000000" w:themeColor="text1"/>
          <w:sz w:val="28"/>
          <w:szCs w:val="28"/>
        </w:rPr>
        <w:t>和</w:t>
      </w:r>
      <w:r w:rsidR="00CB5D4E" w:rsidRPr="00217FB2">
        <w:rPr>
          <w:rFonts w:ascii="Times New Roman" w:eastAsia="宋体" w:hAnsi="宋体" w:hint="eastAsia"/>
          <w:color w:val="000000" w:themeColor="text1"/>
          <w:sz w:val="28"/>
          <w:szCs w:val="28"/>
        </w:rPr>
        <w:t>溶解性总固体共</w:t>
      </w:r>
      <w:r w:rsidR="00046573" w:rsidRPr="00217FB2">
        <w:rPr>
          <w:rFonts w:ascii="Times New Roman" w:eastAsia="宋体" w:hAnsi="宋体"/>
          <w:color w:val="000000" w:themeColor="text1"/>
          <w:sz w:val="28"/>
          <w:szCs w:val="28"/>
        </w:rPr>
        <w:t>6</w:t>
      </w:r>
      <w:r w:rsidR="00CB5D4E" w:rsidRPr="00217FB2">
        <w:rPr>
          <w:rFonts w:ascii="Times New Roman" w:eastAsia="宋体" w:hAnsi="宋体" w:hint="eastAsia"/>
          <w:color w:val="000000" w:themeColor="text1"/>
          <w:sz w:val="28"/>
          <w:szCs w:val="28"/>
        </w:rPr>
        <w:t>项，监测按照《地下水质量标准》（</w:t>
      </w:r>
      <w:r w:rsidR="00CB5D4E" w:rsidRPr="00217FB2">
        <w:rPr>
          <w:rFonts w:ascii="Times New Roman" w:eastAsia="宋体" w:hAnsi="宋体" w:hint="eastAsia"/>
          <w:color w:val="000000" w:themeColor="text1"/>
          <w:sz w:val="28"/>
          <w:szCs w:val="28"/>
        </w:rPr>
        <w:t>GB/T14848-2017</w:t>
      </w:r>
      <w:r w:rsidR="00CB5D4E" w:rsidRPr="00217FB2">
        <w:rPr>
          <w:rFonts w:ascii="Times New Roman" w:eastAsia="宋体" w:hAnsi="宋体" w:hint="eastAsia"/>
          <w:color w:val="000000" w:themeColor="text1"/>
          <w:sz w:val="28"/>
          <w:szCs w:val="28"/>
        </w:rPr>
        <w:t>）中有关规定执行，监测期间同步记录井深、水位、水温。</w:t>
      </w:r>
    </w:p>
    <w:p w14:paraId="37213F20" w14:textId="77777777" w:rsidR="00F45D78" w:rsidRPr="006B0A9A" w:rsidRDefault="00F45D78" w:rsidP="000E559D">
      <w:pPr>
        <w:pStyle w:val="1"/>
        <w:pageBreakBefore/>
        <w:numPr>
          <w:ilvl w:val="0"/>
          <w:numId w:val="0"/>
        </w:numPr>
        <w:rPr>
          <w:color w:val="000000"/>
        </w:rPr>
      </w:pPr>
      <w:bookmarkStart w:id="44" w:name="_Toc6577745"/>
      <w:r w:rsidRPr="006B0A9A">
        <w:rPr>
          <w:color w:val="000000"/>
        </w:rPr>
        <w:lastRenderedPageBreak/>
        <w:t>8</w:t>
      </w:r>
      <w:r w:rsidRPr="006B0A9A">
        <w:rPr>
          <w:color w:val="000000"/>
        </w:rPr>
        <w:t>质量保证和质量控制</w:t>
      </w:r>
      <w:bookmarkEnd w:id="44"/>
    </w:p>
    <w:p w14:paraId="117F70CA" w14:textId="77777777" w:rsidR="00F45D78" w:rsidRPr="00217FB2" w:rsidRDefault="00F45D78" w:rsidP="000E559D">
      <w:pPr>
        <w:widowControl w:val="0"/>
        <w:spacing w:after="0" w:line="520" w:lineRule="exact"/>
        <w:ind w:firstLineChars="200" w:firstLine="560"/>
        <w:rPr>
          <w:rFonts w:ascii="Times New Roman" w:eastAsia="宋体" w:hAnsi="Times New Roman"/>
          <w:color w:val="000000" w:themeColor="text1"/>
          <w:sz w:val="28"/>
          <w:szCs w:val="28"/>
        </w:rPr>
      </w:pPr>
      <w:r w:rsidRPr="00217FB2">
        <w:rPr>
          <w:rFonts w:ascii="Times New Roman" w:eastAsia="宋体" w:hAnsi="宋体"/>
          <w:color w:val="000000" w:themeColor="text1"/>
          <w:sz w:val="28"/>
          <w:szCs w:val="28"/>
        </w:rPr>
        <w:t>排污单位应建立并实施质量保证和控制措施方案，以自证自行监测数据的质量。</w:t>
      </w:r>
    </w:p>
    <w:p w14:paraId="6116B7C5" w14:textId="77777777" w:rsidR="00F45D78" w:rsidRPr="00217FB2" w:rsidRDefault="00F45D78" w:rsidP="000E559D">
      <w:pPr>
        <w:widowControl w:val="0"/>
        <w:spacing w:after="0" w:line="520" w:lineRule="exact"/>
        <w:outlineLvl w:val="1"/>
        <w:rPr>
          <w:rFonts w:ascii="Times New Roman" w:eastAsia="黑体" w:hAnsi="Times New Roman"/>
          <w:b/>
          <w:bCs/>
          <w:color w:val="000000" w:themeColor="text1"/>
          <w:sz w:val="28"/>
          <w:szCs w:val="28"/>
        </w:rPr>
      </w:pPr>
      <w:bookmarkStart w:id="45" w:name="_Toc6577746"/>
      <w:r w:rsidRPr="00217FB2">
        <w:rPr>
          <w:rFonts w:ascii="Times New Roman" w:eastAsia="黑体" w:hAnsi="Times New Roman"/>
          <w:b/>
          <w:bCs/>
          <w:color w:val="000000" w:themeColor="text1"/>
          <w:sz w:val="28"/>
          <w:szCs w:val="28"/>
        </w:rPr>
        <w:t>8.1</w:t>
      </w:r>
      <w:r w:rsidRPr="00217FB2">
        <w:rPr>
          <w:rFonts w:ascii="Times New Roman" w:eastAsia="黑体" w:hAnsi="Times New Roman"/>
          <w:b/>
          <w:bCs/>
          <w:color w:val="000000" w:themeColor="text1"/>
          <w:sz w:val="28"/>
          <w:szCs w:val="28"/>
        </w:rPr>
        <w:t>监测分析方法</w:t>
      </w:r>
      <w:bookmarkEnd w:id="45"/>
    </w:p>
    <w:p w14:paraId="3F94D7DC" w14:textId="77777777" w:rsidR="00351ABE" w:rsidRPr="00217FB2" w:rsidRDefault="00351ABE" w:rsidP="000E559D">
      <w:pPr>
        <w:widowControl w:val="0"/>
        <w:spacing w:after="0" w:line="520" w:lineRule="exact"/>
        <w:ind w:firstLineChars="200" w:firstLine="560"/>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本次验收监测样品采集及分析均采用国家和行业（或推荐）方法，监测分析方法及使用仪器见表</w:t>
      </w:r>
      <w:r w:rsidRPr="00217FB2">
        <w:rPr>
          <w:rFonts w:ascii="Times New Roman" w:eastAsia="宋体" w:hAnsi="宋体" w:hint="eastAsia"/>
          <w:color w:val="000000" w:themeColor="text1"/>
          <w:sz w:val="28"/>
          <w:szCs w:val="28"/>
        </w:rPr>
        <w:t>8-1</w:t>
      </w:r>
      <w:r w:rsidRPr="00217FB2">
        <w:rPr>
          <w:rFonts w:ascii="Times New Roman" w:eastAsia="宋体" w:hAnsi="宋体" w:hint="eastAsia"/>
          <w:color w:val="000000" w:themeColor="text1"/>
          <w:sz w:val="28"/>
          <w:szCs w:val="28"/>
        </w:rPr>
        <w:t>。</w:t>
      </w:r>
    </w:p>
    <w:p w14:paraId="4C29DDDA" w14:textId="77777777" w:rsidR="00351ABE" w:rsidRPr="00217FB2" w:rsidRDefault="00351ABE" w:rsidP="000E559D">
      <w:pPr>
        <w:pStyle w:val="af0"/>
        <w:spacing w:line="480" w:lineRule="exact"/>
        <w:ind w:firstLineChars="245" w:firstLine="588"/>
        <w:jc w:val="center"/>
        <w:rPr>
          <w:rFonts w:ascii="Times New Roman" w:eastAsia="黑体"/>
          <w:color w:val="000000" w:themeColor="text1"/>
          <w:szCs w:val="24"/>
        </w:rPr>
      </w:pPr>
      <w:r w:rsidRPr="00217FB2">
        <w:rPr>
          <w:rFonts w:ascii="Times New Roman" w:eastAsia="黑体" w:hint="eastAsia"/>
          <w:color w:val="000000" w:themeColor="text1"/>
          <w:szCs w:val="24"/>
        </w:rPr>
        <w:t>表</w:t>
      </w:r>
      <w:r w:rsidRPr="00217FB2">
        <w:rPr>
          <w:rFonts w:ascii="Times New Roman" w:eastAsia="黑体" w:hint="eastAsia"/>
          <w:color w:val="000000" w:themeColor="text1"/>
          <w:szCs w:val="24"/>
        </w:rPr>
        <w:t xml:space="preserve">8-1  </w:t>
      </w:r>
      <w:r w:rsidRPr="00217FB2">
        <w:rPr>
          <w:rFonts w:ascii="Times New Roman" w:eastAsia="黑体" w:hint="eastAsia"/>
          <w:color w:val="000000" w:themeColor="text1"/>
          <w:szCs w:val="24"/>
        </w:rPr>
        <w:t>监测分析方法及使用仪器</w:t>
      </w:r>
    </w:p>
    <w:tbl>
      <w:tblPr>
        <w:tblW w:w="5000" w:type="pct"/>
        <w:tblBorders>
          <w:top w:val="single" w:sz="8" w:space="0" w:color="auto"/>
          <w:bottom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062"/>
        <w:gridCol w:w="1521"/>
        <w:gridCol w:w="3353"/>
        <w:gridCol w:w="1829"/>
        <w:gridCol w:w="1308"/>
      </w:tblGrid>
      <w:tr w:rsidR="00467A81" w:rsidRPr="00217FB2" w14:paraId="6B0FD8F4" w14:textId="77777777" w:rsidTr="00ED40B2">
        <w:trPr>
          <w:trHeight w:val="340"/>
          <w:tblHeader/>
        </w:trPr>
        <w:tc>
          <w:tcPr>
            <w:tcW w:w="585" w:type="pct"/>
            <w:tcBorders>
              <w:top w:val="single" w:sz="12" w:space="0" w:color="auto"/>
            </w:tcBorders>
            <w:shd w:val="clear" w:color="auto" w:fill="auto"/>
            <w:vAlign w:val="center"/>
            <w:hideMark/>
          </w:tcPr>
          <w:p w14:paraId="7D30C03E" w14:textId="77777777" w:rsidR="00467A81" w:rsidRPr="00217FB2" w:rsidRDefault="00467A81" w:rsidP="001D79CC">
            <w:pPr>
              <w:adjustRightInd/>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检测类别</w:t>
            </w:r>
          </w:p>
        </w:tc>
        <w:tc>
          <w:tcPr>
            <w:tcW w:w="838" w:type="pct"/>
            <w:tcBorders>
              <w:top w:val="single" w:sz="12" w:space="0" w:color="auto"/>
            </w:tcBorders>
            <w:shd w:val="clear" w:color="auto" w:fill="auto"/>
            <w:vAlign w:val="center"/>
            <w:hideMark/>
          </w:tcPr>
          <w:p w14:paraId="524C18BD" w14:textId="77777777" w:rsidR="00467A81" w:rsidRPr="00217FB2" w:rsidRDefault="00467A81" w:rsidP="001D79CC">
            <w:pPr>
              <w:adjustRightInd/>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检测项目</w:t>
            </w:r>
          </w:p>
        </w:tc>
        <w:tc>
          <w:tcPr>
            <w:tcW w:w="1848" w:type="pct"/>
            <w:tcBorders>
              <w:top w:val="single" w:sz="12" w:space="0" w:color="auto"/>
            </w:tcBorders>
            <w:shd w:val="clear" w:color="auto" w:fill="auto"/>
            <w:vAlign w:val="center"/>
            <w:hideMark/>
          </w:tcPr>
          <w:p w14:paraId="4C5DDB35" w14:textId="77777777" w:rsidR="00467A81" w:rsidRPr="00217FB2" w:rsidRDefault="00467A81" w:rsidP="001D79CC">
            <w:pPr>
              <w:adjustRightInd/>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检测分析方法及依据</w:t>
            </w:r>
          </w:p>
        </w:tc>
        <w:tc>
          <w:tcPr>
            <w:tcW w:w="1008" w:type="pct"/>
            <w:tcBorders>
              <w:top w:val="single" w:sz="12" w:space="0" w:color="auto"/>
            </w:tcBorders>
            <w:shd w:val="clear" w:color="auto" w:fill="auto"/>
            <w:vAlign w:val="center"/>
            <w:hideMark/>
          </w:tcPr>
          <w:p w14:paraId="47AF6435" w14:textId="77777777" w:rsidR="00467A81" w:rsidRPr="00217FB2" w:rsidRDefault="00467A81" w:rsidP="001D79CC">
            <w:pPr>
              <w:adjustRightInd/>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使用仪器</w:t>
            </w:r>
          </w:p>
        </w:tc>
        <w:tc>
          <w:tcPr>
            <w:tcW w:w="721" w:type="pct"/>
            <w:tcBorders>
              <w:top w:val="single" w:sz="12" w:space="0" w:color="auto"/>
            </w:tcBorders>
            <w:shd w:val="clear" w:color="auto" w:fill="auto"/>
            <w:vAlign w:val="center"/>
            <w:hideMark/>
          </w:tcPr>
          <w:p w14:paraId="2EA42AEF" w14:textId="77777777" w:rsidR="00467A81" w:rsidRPr="00217FB2" w:rsidRDefault="00467A81" w:rsidP="001D79CC">
            <w:pPr>
              <w:adjustRightInd/>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检出限</w:t>
            </w:r>
          </w:p>
        </w:tc>
      </w:tr>
      <w:tr w:rsidR="00467A81" w:rsidRPr="00217FB2" w14:paraId="4A0521C7" w14:textId="77777777" w:rsidTr="002D6861">
        <w:trPr>
          <w:trHeight w:val="340"/>
        </w:trPr>
        <w:tc>
          <w:tcPr>
            <w:tcW w:w="585" w:type="pct"/>
            <w:vMerge w:val="restart"/>
            <w:shd w:val="clear" w:color="auto" w:fill="auto"/>
            <w:vAlign w:val="center"/>
            <w:hideMark/>
          </w:tcPr>
          <w:p w14:paraId="5A030971"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废水</w:t>
            </w:r>
          </w:p>
        </w:tc>
        <w:tc>
          <w:tcPr>
            <w:tcW w:w="838" w:type="pct"/>
            <w:shd w:val="clear" w:color="auto" w:fill="auto"/>
            <w:vAlign w:val="center"/>
            <w:hideMark/>
          </w:tcPr>
          <w:p w14:paraId="418E172E"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pH</w:t>
            </w:r>
          </w:p>
        </w:tc>
        <w:tc>
          <w:tcPr>
            <w:tcW w:w="1848" w:type="pct"/>
            <w:shd w:val="clear" w:color="auto" w:fill="auto"/>
            <w:vAlign w:val="center"/>
            <w:hideMark/>
          </w:tcPr>
          <w:p w14:paraId="031C2578"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便携式</w:t>
            </w:r>
            <w:r w:rsidRPr="00217FB2">
              <w:rPr>
                <w:rFonts w:ascii="Times New Roman" w:eastAsiaTheme="minorEastAsia" w:hAnsi="Times New Roman"/>
                <w:color w:val="000000" w:themeColor="text1"/>
                <w:sz w:val="21"/>
                <w:szCs w:val="21"/>
              </w:rPr>
              <w:t>pH</w:t>
            </w:r>
            <w:r w:rsidRPr="00217FB2">
              <w:rPr>
                <w:rFonts w:ascii="Times New Roman" w:eastAsiaTheme="minorEastAsia" w:hAnsiTheme="minorEastAsia"/>
                <w:color w:val="000000" w:themeColor="text1"/>
                <w:sz w:val="21"/>
                <w:szCs w:val="21"/>
              </w:rPr>
              <w:t>计法</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《水和废水监测分析方法》（第四版）国家环境保护总局（</w:t>
            </w:r>
            <w:r w:rsidRPr="00217FB2">
              <w:rPr>
                <w:rFonts w:ascii="Times New Roman" w:eastAsiaTheme="minorEastAsia" w:hAnsi="Times New Roman"/>
                <w:color w:val="000000" w:themeColor="text1"/>
                <w:sz w:val="21"/>
                <w:szCs w:val="21"/>
              </w:rPr>
              <w:t>2002</w:t>
            </w:r>
            <w:r w:rsidRPr="00217FB2">
              <w:rPr>
                <w:rFonts w:ascii="Times New Roman" w:eastAsiaTheme="minorEastAsia" w:hAnsiTheme="minorEastAsia"/>
                <w:color w:val="000000" w:themeColor="text1"/>
                <w:sz w:val="21"/>
                <w:szCs w:val="21"/>
              </w:rPr>
              <w:t>年）</w:t>
            </w:r>
          </w:p>
        </w:tc>
        <w:tc>
          <w:tcPr>
            <w:tcW w:w="1008" w:type="pct"/>
            <w:shd w:val="clear" w:color="auto" w:fill="auto"/>
            <w:vAlign w:val="center"/>
            <w:hideMark/>
          </w:tcPr>
          <w:p w14:paraId="69D61354"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便携式</w:t>
            </w:r>
            <w:r w:rsidRPr="00217FB2">
              <w:rPr>
                <w:rFonts w:ascii="Times New Roman" w:eastAsiaTheme="minorEastAsia" w:hAnsi="Times New Roman"/>
                <w:color w:val="000000" w:themeColor="text1"/>
                <w:sz w:val="21"/>
                <w:szCs w:val="21"/>
              </w:rPr>
              <w:t>pH</w:t>
            </w:r>
            <w:r w:rsidRPr="00217FB2">
              <w:rPr>
                <w:rFonts w:ascii="Times New Roman" w:eastAsiaTheme="minorEastAsia" w:hAnsiTheme="minorEastAsia"/>
                <w:color w:val="000000" w:themeColor="text1"/>
                <w:sz w:val="21"/>
                <w:szCs w:val="21"/>
              </w:rPr>
              <w:t>计</w:t>
            </w:r>
          </w:p>
          <w:p w14:paraId="54B07A33" w14:textId="77777777" w:rsidR="00467A81" w:rsidRPr="00217FB2" w:rsidRDefault="00467A81" w:rsidP="001D79CC">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HI8424</w:t>
            </w:r>
          </w:p>
        </w:tc>
        <w:tc>
          <w:tcPr>
            <w:tcW w:w="721" w:type="pct"/>
            <w:shd w:val="clear" w:color="auto" w:fill="auto"/>
            <w:vAlign w:val="center"/>
            <w:hideMark/>
          </w:tcPr>
          <w:p w14:paraId="114CCA9A"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w:t>
            </w:r>
          </w:p>
        </w:tc>
      </w:tr>
      <w:tr w:rsidR="00467A81" w:rsidRPr="00217FB2" w14:paraId="1DE60C93" w14:textId="77777777" w:rsidTr="002D6861">
        <w:trPr>
          <w:trHeight w:val="340"/>
        </w:trPr>
        <w:tc>
          <w:tcPr>
            <w:tcW w:w="585" w:type="pct"/>
            <w:vMerge/>
            <w:vAlign w:val="center"/>
            <w:hideMark/>
          </w:tcPr>
          <w:p w14:paraId="41EDB319" w14:textId="77777777" w:rsidR="00467A81" w:rsidRPr="00217FB2" w:rsidRDefault="00467A81" w:rsidP="001D79CC">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hideMark/>
          </w:tcPr>
          <w:p w14:paraId="56FC9DD2"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化学需氧量</w:t>
            </w:r>
          </w:p>
        </w:tc>
        <w:tc>
          <w:tcPr>
            <w:tcW w:w="1848" w:type="pct"/>
            <w:shd w:val="clear" w:color="auto" w:fill="auto"/>
            <w:vAlign w:val="center"/>
            <w:hideMark/>
          </w:tcPr>
          <w:p w14:paraId="343F7607"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水质</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化学需氧量的测定</w:t>
            </w:r>
            <w:r w:rsidRPr="00217FB2">
              <w:rPr>
                <w:rFonts w:ascii="Times New Roman" w:eastAsiaTheme="minorEastAsia" w:hAnsi="Times New Roman"/>
                <w:color w:val="000000" w:themeColor="text1"/>
                <w:sz w:val="21"/>
                <w:szCs w:val="21"/>
              </w:rPr>
              <w:t xml:space="preserve">  </w:t>
            </w:r>
          </w:p>
          <w:p w14:paraId="019FC43C"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重铬酸盐法</w:t>
            </w:r>
            <w:r w:rsidRPr="00217FB2">
              <w:rPr>
                <w:rFonts w:ascii="Times New Roman" w:eastAsiaTheme="minorEastAsia" w:hAnsiTheme="minorEastAsia" w:hint="eastAsia"/>
                <w:color w:val="000000" w:themeColor="text1"/>
                <w:sz w:val="21"/>
                <w:szCs w:val="21"/>
              </w:rPr>
              <w:t xml:space="preserve">  </w:t>
            </w:r>
            <w:r w:rsidRPr="00217FB2">
              <w:rPr>
                <w:rFonts w:ascii="Times New Roman" w:eastAsiaTheme="minorEastAsia" w:hAnsi="Times New Roman"/>
                <w:color w:val="000000" w:themeColor="text1"/>
                <w:sz w:val="21"/>
                <w:szCs w:val="21"/>
              </w:rPr>
              <w:t>HJ828-2017</w:t>
            </w:r>
          </w:p>
        </w:tc>
        <w:tc>
          <w:tcPr>
            <w:tcW w:w="1008" w:type="pct"/>
            <w:shd w:val="clear" w:color="auto" w:fill="auto"/>
            <w:vAlign w:val="center"/>
            <w:hideMark/>
          </w:tcPr>
          <w:p w14:paraId="6937F588"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50mL</w:t>
            </w:r>
            <w:r w:rsidRPr="00217FB2">
              <w:rPr>
                <w:rFonts w:ascii="Times New Roman" w:eastAsiaTheme="minorEastAsia" w:hAnsiTheme="minorEastAsia"/>
                <w:color w:val="000000" w:themeColor="text1"/>
                <w:sz w:val="21"/>
                <w:szCs w:val="21"/>
              </w:rPr>
              <w:t>滴定管</w:t>
            </w:r>
          </w:p>
        </w:tc>
        <w:tc>
          <w:tcPr>
            <w:tcW w:w="721" w:type="pct"/>
            <w:shd w:val="clear" w:color="auto" w:fill="auto"/>
            <w:vAlign w:val="center"/>
            <w:hideMark/>
          </w:tcPr>
          <w:p w14:paraId="22D3440B"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4 mg/L</w:t>
            </w:r>
          </w:p>
        </w:tc>
      </w:tr>
      <w:tr w:rsidR="00467A81" w:rsidRPr="00217FB2" w14:paraId="2920A736" w14:textId="77777777" w:rsidTr="002D6861">
        <w:trPr>
          <w:trHeight w:val="340"/>
        </w:trPr>
        <w:tc>
          <w:tcPr>
            <w:tcW w:w="585" w:type="pct"/>
            <w:vMerge/>
            <w:vAlign w:val="center"/>
            <w:hideMark/>
          </w:tcPr>
          <w:p w14:paraId="1D7D2E2F" w14:textId="77777777" w:rsidR="00467A81" w:rsidRPr="00217FB2" w:rsidRDefault="00467A81" w:rsidP="001D79CC">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hideMark/>
          </w:tcPr>
          <w:p w14:paraId="66617F30"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氨氮</w:t>
            </w:r>
          </w:p>
        </w:tc>
        <w:tc>
          <w:tcPr>
            <w:tcW w:w="1848" w:type="pct"/>
            <w:shd w:val="clear" w:color="auto" w:fill="auto"/>
            <w:vAlign w:val="center"/>
            <w:hideMark/>
          </w:tcPr>
          <w:p w14:paraId="45594488"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水质</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氨氮的测定氏试剂分光光度法</w:t>
            </w:r>
            <w:r w:rsidRPr="00217FB2">
              <w:rPr>
                <w:rFonts w:ascii="Times New Roman" w:eastAsiaTheme="minorEastAsia" w:hAnsi="Times New Roman"/>
                <w:color w:val="000000" w:themeColor="text1"/>
                <w:sz w:val="21"/>
                <w:szCs w:val="21"/>
              </w:rPr>
              <w:t xml:space="preserve">  HJ 535-2009</w:t>
            </w:r>
          </w:p>
        </w:tc>
        <w:tc>
          <w:tcPr>
            <w:tcW w:w="1008" w:type="pct"/>
            <w:shd w:val="clear" w:color="auto" w:fill="auto"/>
            <w:vAlign w:val="center"/>
            <w:hideMark/>
          </w:tcPr>
          <w:p w14:paraId="0CA6E50F"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可见分光光度计</w:t>
            </w:r>
            <w:r w:rsidRPr="00217FB2">
              <w:rPr>
                <w:rFonts w:ascii="Times New Roman" w:eastAsiaTheme="minorEastAsia" w:hAnsi="Times New Roman"/>
                <w:color w:val="000000" w:themeColor="text1"/>
                <w:sz w:val="21"/>
                <w:szCs w:val="21"/>
              </w:rPr>
              <w:t>T6</w:t>
            </w:r>
            <w:r w:rsidRPr="00217FB2">
              <w:rPr>
                <w:rFonts w:ascii="Times New Roman" w:eastAsiaTheme="minorEastAsia" w:hAnsiTheme="minorEastAsia"/>
                <w:color w:val="000000" w:themeColor="text1"/>
                <w:sz w:val="21"/>
                <w:szCs w:val="21"/>
              </w:rPr>
              <w:t>新悦</w:t>
            </w:r>
          </w:p>
        </w:tc>
        <w:tc>
          <w:tcPr>
            <w:tcW w:w="721" w:type="pct"/>
            <w:shd w:val="clear" w:color="auto" w:fill="auto"/>
            <w:vAlign w:val="center"/>
            <w:hideMark/>
          </w:tcPr>
          <w:p w14:paraId="79AE2725" w14:textId="77777777" w:rsidR="00467A81" w:rsidRPr="00217FB2" w:rsidRDefault="00467A81" w:rsidP="001D79CC">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0.025mg/L</w:t>
            </w:r>
          </w:p>
        </w:tc>
      </w:tr>
      <w:tr w:rsidR="003366EB" w:rsidRPr="00217FB2" w14:paraId="61D79172" w14:textId="77777777" w:rsidTr="002D6861">
        <w:trPr>
          <w:trHeight w:val="340"/>
        </w:trPr>
        <w:tc>
          <w:tcPr>
            <w:tcW w:w="585" w:type="pct"/>
            <w:vMerge w:val="restart"/>
            <w:shd w:val="clear" w:color="auto" w:fill="auto"/>
            <w:vAlign w:val="center"/>
            <w:hideMark/>
          </w:tcPr>
          <w:p w14:paraId="64BB8454"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地下水</w:t>
            </w:r>
          </w:p>
        </w:tc>
        <w:tc>
          <w:tcPr>
            <w:tcW w:w="838" w:type="pct"/>
            <w:shd w:val="clear" w:color="auto" w:fill="auto"/>
            <w:vAlign w:val="center"/>
            <w:hideMark/>
          </w:tcPr>
          <w:p w14:paraId="08D06FD3"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pH</w:t>
            </w:r>
          </w:p>
        </w:tc>
        <w:tc>
          <w:tcPr>
            <w:tcW w:w="1848" w:type="pct"/>
            <w:shd w:val="clear" w:color="auto" w:fill="auto"/>
            <w:vAlign w:val="center"/>
            <w:hideMark/>
          </w:tcPr>
          <w:p w14:paraId="3F5E94F2" w14:textId="77777777" w:rsidR="003366EB" w:rsidRPr="00217FB2" w:rsidRDefault="00370C3E"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生活饮用水标准检验方法</w:t>
            </w:r>
            <w:r w:rsidRPr="00217FB2">
              <w:rPr>
                <w:rFonts w:ascii="Times New Roman" w:eastAsiaTheme="minorEastAsia" w:hAnsiTheme="minorEastAsia" w:hint="eastAsia"/>
                <w:color w:val="000000" w:themeColor="text1"/>
                <w:sz w:val="21"/>
                <w:szCs w:val="21"/>
              </w:rPr>
              <w:t xml:space="preserve"> </w:t>
            </w:r>
            <w:r w:rsidRPr="00217FB2">
              <w:rPr>
                <w:rFonts w:ascii="Times New Roman" w:eastAsiaTheme="minorEastAsia" w:hAnsiTheme="minorEastAsia" w:hint="eastAsia"/>
                <w:color w:val="000000" w:themeColor="text1"/>
                <w:sz w:val="21"/>
                <w:szCs w:val="21"/>
              </w:rPr>
              <w:t>感官性状和物理指标</w:t>
            </w:r>
            <w:r w:rsidR="002C7008" w:rsidRPr="00217FB2">
              <w:rPr>
                <w:rFonts w:ascii="Times New Roman" w:eastAsiaTheme="minorEastAsia" w:hAnsiTheme="minorEastAsia"/>
                <w:color w:val="000000" w:themeColor="text1"/>
                <w:sz w:val="21"/>
                <w:szCs w:val="21"/>
              </w:rPr>
              <w:t>GB/T 5750.4-2006</w:t>
            </w:r>
          </w:p>
        </w:tc>
        <w:tc>
          <w:tcPr>
            <w:tcW w:w="1008" w:type="pct"/>
            <w:shd w:val="clear" w:color="auto" w:fill="auto"/>
            <w:vAlign w:val="center"/>
            <w:hideMark/>
          </w:tcPr>
          <w:p w14:paraId="2A84D099" w14:textId="77777777" w:rsidR="003366EB" w:rsidRPr="00217FB2" w:rsidRDefault="003366EB" w:rsidP="002F225F">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便携式</w:t>
            </w:r>
            <w:r w:rsidRPr="00217FB2">
              <w:rPr>
                <w:rFonts w:ascii="Times New Roman" w:eastAsiaTheme="minorEastAsia" w:hAnsi="Times New Roman"/>
                <w:color w:val="000000" w:themeColor="text1"/>
                <w:sz w:val="21"/>
                <w:szCs w:val="21"/>
              </w:rPr>
              <w:t>pH</w:t>
            </w:r>
            <w:r w:rsidRPr="00217FB2">
              <w:rPr>
                <w:rFonts w:ascii="Times New Roman" w:eastAsiaTheme="minorEastAsia" w:hAnsiTheme="minorEastAsia"/>
                <w:color w:val="000000" w:themeColor="text1"/>
                <w:sz w:val="21"/>
                <w:szCs w:val="21"/>
              </w:rPr>
              <w:t>计</w:t>
            </w:r>
          </w:p>
        </w:tc>
        <w:tc>
          <w:tcPr>
            <w:tcW w:w="721" w:type="pct"/>
            <w:shd w:val="clear" w:color="auto" w:fill="auto"/>
            <w:vAlign w:val="center"/>
            <w:hideMark/>
          </w:tcPr>
          <w:p w14:paraId="44433867" w14:textId="77777777" w:rsidR="003366EB" w:rsidRPr="00217FB2" w:rsidRDefault="00370C3E"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0.01</w:t>
            </w:r>
          </w:p>
        </w:tc>
      </w:tr>
      <w:tr w:rsidR="003366EB" w:rsidRPr="00217FB2" w14:paraId="5A170719" w14:textId="77777777" w:rsidTr="002D6861">
        <w:trPr>
          <w:trHeight w:val="340"/>
        </w:trPr>
        <w:tc>
          <w:tcPr>
            <w:tcW w:w="585" w:type="pct"/>
            <w:vMerge/>
            <w:vAlign w:val="center"/>
            <w:hideMark/>
          </w:tcPr>
          <w:p w14:paraId="25F3ADF0" w14:textId="77777777" w:rsidR="003366EB" w:rsidRPr="00217FB2" w:rsidRDefault="003366EB" w:rsidP="003366EB">
            <w:pPr>
              <w:spacing w:after="0"/>
              <w:jc w:val="center"/>
              <w:rPr>
                <w:rFonts w:ascii="Times New Roman" w:eastAsiaTheme="minorEastAsia" w:hAnsi="Times New Roman"/>
                <w:color w:val="000000" w:themeColor="text1"/>
                <w:sz w:val="21"/>
                <w:szCs w:val="21"/>
              </w:rPr>
            </w:pPr>
          </w:p>
        </w:tc>
        <w:tc>
          <w:tcPr>
            <w:tcW w:w="838" w:type="pct"/>
            <w:shd w:val="clear" w:color="auto" w:fill="auto"/>
            <w:vAlign w:val="center"/>
          </w:tcPr>
          <w:p w14:paraId="10649CC4"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氨氮</w:t>
            </w:r>
          </w:p>
        </w:tc>
        <w:tc>
          <w:tcPr>
            <w:tcW w:w="1848" w:type="pct"/>
            <w:shd w:val="clear" w:color="auto" w:fill="auto"/>
            <w:vAlign w:val="center"/>
          </w:tcPr>
          <w:p w14:paraId="7EDED71A" w14:textId="77777777" w:rsidR="003366EB" w:rsidRPr="00217FB2" w:rsidRDefault="004F3640" w:rsidP="003366EB">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生活饮用水标准检验方法</w:t>
            </w:r>
            <w:r w:rsidRPr="00217FB2">
              <w:rPr>
                <w:rFonts w:ascii="Times New Roman" w:eastAsiaTheme="minorEastAsia" w:hAnsiTheme="minorEastAsia" w:hint="eastAsia"/>
                <w:color w:val="000000" w:themeColor="text1"/>
                <w:sz w:val="21"/>
                <w:szCs w:val="21"/>
              </w:rPr>
              <w:t xml:space="preserve"> </w:t>
            </w:r>
            <w:r w:rsidRPr="00217FB2">
              <w:rPr>
                <w:rFonts w:ascii="Times New Roman" w:eastAsiaTheme="minorEastAsia" w:hAnsiTheme="minorEastAsia" w:hint="eastAsia"/>
                <w:color w:val="000000" w:themeColor="text1"/>
                <w:sz w:val="21"/>
                <w:szCs w:val="21"/>
              </w:rPr>
              <w:t>无机非金属指标</w:t>
            </w:r>
            <w:r w:rsidRPr="00217FB2">
              <w:rPr>
                <w:rFonts w:ascii="Times New Roman" w:eastAsiaTheme="minorEastAsia" w:hAnsiTheme="minorEastAsia"/>
                <w:color w:val="000000" w:themeColor="text1"/>
                <w:sz w:val="21"/>
                <w:szCs w:val="21"/>
              </w:rPr>
              <w:t>GB/T 5750.5-2006</w:t>
            </w:r>
          </w:p>
        </w:tc>
        <w:tc>
          <w:tcPr>
            <w:tcW w:w="1008" w:type="pct"/>
            <w:shd w:val="clear" w:color="auto" w:fill="auto"/>
            <w:vAlign w:val="center"/>
          </w:tcPr>
          <w:p w14:paraId="45EF00B9"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可见分光光度计</w:t>
            </w:r>
            <w:r w:rsidR="002F225F" w:rsidRPr="00217FB2">
              <w:rPr>
                <w:rFonts w:ascii="Times New Roman" w:eastAsiaTheme="minorEastAsia" w:hAnsi="Times New Roman"/>
                <w:color w:val="000000" w:themeColor="text1"/>
                <w:sz w:val="21"/>
                <w:szCs w:val="21"/>
              </w:rPr>
              <w:t>723N</w:t>
            </w:r>
            <w:r w:rsidRPr="00217FB2">
              <w:rPr>
                <w:rFonts w:ascii="Times New Roman" w:eastAsiaTheme="minorEastAsia" w:hAnsiTheme="minorEastAsia"/>
                <w:color w:val="000000" w:themeColor="text1"/>
                <w:sz w:val="21"/>
                <w:szCs w:val="21"/>
              </w:rPr>
              <w:t>新悦</w:t>
            </w:r>
          </w:p>
        </w:tc>
        <w:tc>
          <w:tcPr>
            <w:tcW w:w="721" w:type="pct"/>
            <w:shd w:val="clear" w:color="auto" w:fill="auto"/>
            <w:vAlign w:val="center"/>
          </w:tcPr>
          <w:p w14:paraId="7CFB91D8"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0.02mg/L</w:t>
            </w:r>
          </w:p>
        </w:tc>
      </w:tr>
      <w:tr w:rsidR="003366EB" w:rsidRPr="00217FB2" w14:paraId="0EC5A870" w14:textId="77777777" w:rsidTr="002D6861">
        <w:trPr>
          <w:trHeight w:val="340"/>
        </w:trPr>
        <w:tc>
          <w:tcPr>
            <w:tcW w:w="585" w:type="pct"/>
            <w:vMerge/>
            <w:shd w:val="clear" w:color="auto" w:fill="auto"/>
            <w:vAlign w:val="center"/>
            <w:hideMark/>
          </w:tcPr>
          <w:p w14:paraId="40783F32"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p>
        </w:tc>
        <w:tc>
          <w:tcPr>
            <w:tcW w:w="838" w:type="pct"/>
            <w:shd w:val="clear" w:color="auto" w:fill="auto"/>
            <w:vAlign w:val="center"/>
            <w:hideMark/>
          </w:tcPr>
          <w:p w14:paraId="601D3754"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硝酸</w:t>
            </w:r>
            <w:r w:rsidRPr="00217FB2">
              <w:rPr>
                <w:rFonts w:ascii="Times New Roman" w:eastAsiaTheme="minorEastAsia" w:hAnsiTheme="minorEastAsia"/>
                <w:color w:val="000000" w:themeColor="text1"/>
                <w:sz w:val="21"/>
                <w:szCs w:val="21"/>
              </w:rPr>
              <w:t>盐</w:t>
            </w:r>
          </w:p>
        </w:tc>
        <w:tc>
          <w:tcPr>
            <w:tcW w:w="1848" w:type="pct"/>
            <w:shd w:val="clear" w:color="auto" w:fill="auto"/>
            <w:vAlign w:val="center"/>
            <w:hideMark/>
          </w:tcPr>
          <w:p w14:paraId="5BE08D5F" w14:textId="77777777" w:rsidR="003366EB" w:rsidRPr="00217FB2" w:rsidRDefault="004F3640"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生活饮用水标准检验方法</w:t>
            </w:r>
            <w:r w:rsidRPr="00217FB2">
              <w:rPr>
                <w:rFonts w:ascii="Times New Roman" w:eastAsiaTheme="minorEastAsia" w:hAnsiTheme="minorEastAsia" w:hint="eastAsia"/>
                <w:color w:val="000000" w:themeColor="text1"/>
                <w:sz w:val="21"/>
                <w:szCs w:val="21"/>
              </w:rPr>
              <w:t xml:space="preserve"> </w:t>
            </w:r>
            <w:r w:rsidRPr="00217FB2">
              <w:rPr>
                <w:rFonts w:ascii="Times New Roman" w:eastAsiaTheme="minorEastAsia" w:hAnsiTheme="minorEastAsia" w:hint="eastAsia"/>
                <w:color w:val="000000" w:themeColor="text1"/>
                <w:sz w:val="21"/>
                <w:szCs w:val="21"/>
              </w:rPr>
              <w:t>无机非金属指标</w:t>
            </w:r>
            <w:r w:rsidRPr="00217FB2">
              <w:rPr>
                <w:rFonts w:ascii="Times New Roman" w:eastAsiaTheme="minorEastAsia" w:hAnsiTheme="minorEastAsia"/>
                <w:color w:val="000000" w:themeColor="text1"/>
                <w:sz w:val="21"/>
                <w:szCs w:val="21"/>
              </w:rPr>
              <w:t>GB/T 5750.5-2006</w:t>
            </w:r>
          </w:p>
        </w:tc>
        <w:tc>
          <w:tcPr>
            <w:tcW w:w="1008" w:type="pct"/>
            <w:shd w:val="clear" w:color="auto" w:fill="auto"/>
            <w:vAlign w:val="center"/>
            <w:hideMark/>
          </w:tcPr>
          <w:p w14:paraId="509C5904" w14:textId="77777777" w:rsidR="003366EB" w:rsidRPr="00217FB2" w:rsidRDefault="002F225F" w:rsidP="003366EB">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可见分光光度计</w:t>
            </w:r>
            <w:r w:rsidRPr="00217FB2">
              <w:rPr>
                <w:rFonts w:ascii="Times New Roman" w:eastAsiaTheme="minorEastAsia" w:hAnsi="Times New Roman"/>
                <w:color w:val="000000" w:themeColor="text1"/>
                <w:sz w:val="21"/>
                <w:szCs w:val="21"/>
              </w:rPr>
              <w:t>723N</w:t>
            </w:r>
            <w:r w:rsidRPr="00217FB2">
              <w:rPr>
                <w:rFonts w:ascii="Times New Roman" w:eastAsiaTheme="minorEastAsia" w:hAnsiTheme="minorEastAsia"/>
                <w:color w:val="000000" w:themeColor="text1"/>
                <w:sz w:val="21"/>
                <w:szCs w:val="21"/>
              </w:rPr>
              <w:t>新悦</w:t>
            </w:r>
          </w:p>
        </w:tc>
        <w:tc>
          <w:tcPr>
            <w:tcW w:w="721" w:type="pct"/>
            <w:shd w:val="clear" w:color="auto" w:fill="auto"/>
            <w:vAlign w:val="center"/>
            <w:hideMark/>
          </w:tcPr>
          <w:p w14:paraId="190FD0B0"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w:t>
            </w:r>
            <w:r w:rsidR="002C7008" w:rsidRPr="00217FB2">
              <w:rPr>
                <w:rFonts w:ascii="Times New Roman" w:eastAsiaTheme="minorEastAsia" w:hAnsi="Times New Roman"/>
                <w:color w:val="000000" w:themeColor="text1"/>
                <w:sz w:val="21"/>
                <w:szCs w:val="21"/>
              </w:rPr>
              <w:t>5</w:t>
            </w:r>
            <w:r w:rsidRPr="00217FB2">
              <w:rPr>
                <w:rFonts w:ascii="Times New Roman" w:eastAsiaTheme="minorEastAsia" w:hAnsi="Times New Roman"/>
                <w:color w:val="000000" w:themeColor="text1"/>
                <w:sz w:val="21"/>
                <w:szCs w:val="21"/>
              </w:rPr>
              <w:t>mg/L</w:t>
            </w:r>
          </w:p>
        </w:tc>
      </w:tr>
      <w:tr w:rsidR="003366EB" w:rsidRPr="00217FB2" w14:paraId="466667F3" w14:textId="77777777" w:rsidTr="002D6861">
        <w:trPr>
          <w:trHeight w:val="340"/>
        </w:trPr>
        <w:tc>
          <w:tcPr>
            <w:tcW w:w="585" w:type="pct"/>
            <w:vMerge/>
            <w:vAlign w:val="center"/>
            <w:hideMark/>
          </w:tcPr>
          <w:p w14:paraId="4FDB8284"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hideMark/>
          </w:tcPr>
          <w:p w14:paraId="332AD3C7"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溶解性总固体</w:t>
            </w:r>
          </w:p>
        </w:tc>
        <w:tc>
          <w:tcPr>
            <w:tcW w:w="1848" w:type="pct"/>
            <w:shd w:val="clear" w:color="auto" w:fill="auto"/>
            <w:vAlign w:val="center"/>
            <w:hideMark/>
          </w:tcPr>
          <w:p w14:paraId="0D0B3A42" w14:textId="77777777" w:rsidR="003366EB" w:rsidRPr="00217FB2" w:rsidRDefault="00370C3E"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生活饮用水标准检验方法</w:t>
            </w:r>
            <w:r w:rsidRPr="00217FB2">
              <w:rPr>
                <w:rFonts w:ascii="Times New Roman" w:eastAsiaTheme="minorEastAsia" w:hAnsiTheme="minorEastAsia" w:hint="eastAsia"/>
                <w:color w:val="000000" w:themeColor="text1"/>
                <w:sz w:val="21"/>
                <w:szCs w:val="21"/>
              </w:rPr>
              <w:t xml:space="preserve"> </w:t>
            </w:r>
            <w:r w:rsidRPr="00217FB2">
              <w:rPr>
                <w:rFonts w:ascii="Times New Roman" w:eastAsiaTheme="minorEastAsia" w:hAnsiTheme="minorEastAsia" w:hint="eastAsia"/>
                <w:color w:val="000000" w:themeColor="text1"/>
                <w:sz w:val="21"/>
                <w:szCs w:val="21"/>
              </w:rPr>
              <w:t>感官性状和物理指标</w:t>
            </w:r>
            <w:r w:rsidR="002C7008" w:rsidRPr="00217FB2">
              <w:rPr>
                <w:rFonts w:ascii="Times New Roman" w:eastAsiaTheme="minorEastAsia" w:hAnsiTheme="minorEastAsia"/>
                <w:color w:val="000000" w:themeColor="text1"/>
                <w:sz w:val="21"/>
                <w:szCs w:val="21"/>
              </w:rPr>
              <w:t>GB/T 5750.4-2006</w:t>
            </w:r>
          </w:p>
        </w:tc>
        <w:tc>
          <w:tcPr>
            <w:tcW w:w="1008" w:type="pct"/>
            <w:shd w:val="clear" w:color="auto" w:fill="auto"/>
            <w:vAlign w:val="center"/>
            <w:hideMark/>
          </w:tcPr>
          <w:p w14:paraId="02C6BBF7" w14:textId="77777777" w:rsidR="003366EB" w:rsidRPr="00217FB2" w:rsidRDefault="003366EB" w:rsidP="002F225F">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电子天平</w:t>
            </w:r>
          </w:p>
        </w:tc>
        <w:tc>
          <w:tcPr>
            <w:tcW w:w="721" w:type="pct"/>
            <w:shd w:val="clear" w:color="auto" w:fill="auto"/>
            <w:vAlign w:val="center"/>
            <w:hideMark/>
          </w:tcPr>
          <w:p w14:paraId="1D2598DF" w14:textId="77777777" w:rsidR="003366EB" w:rsidRPr="00217FB2" w:rsidRDefault="00370C3E"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4mg/L</w:t>
            </w:r>
          </w:p>
        </w:tc>
      </w:tr>
      <w:tr w:rsidR="003366EB" w:rsidRPr="00217FB2" w14:paraId="158D2AB9" w14:textId="77777777" w:rsidTr="002D6861">
        <w:trPr>
          <w:trHeight w:val="674"/>
        </w:trPr>
        <w:tc>
          <w:tcPr>
            <w:tcW w:w="585" w:type="pct"/>
            <w:vMerge/>
            <w:vAlign w:val="center"/>
            <w:hideMark/>
          </w:tcPr>
          <w:p w14:paraId="61AEA3F3"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hideMark/>
          </w:tcPr>
          <w:p w14:paraId="03D496D8"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总硬度</w:t>
            </w:r>
          </w:p>
        </w:tc>
        <w:tc>
          <w:tcPr>
            <w:tcW w:w="1848" w:type="pct"/>
            <w:shd w:val="clear" w:color="auto" w:fill="auto"/>
            <w:vAlign w:val="center"/>
            <w:hideMark/>
          </w:tcPr>
          <w:p w14:paraId="0DAB8FB9" w14:textId="77777777" w:rsidR="003366EB" w:rsidRPr="00217FB2" w:rsidRDefault="00370C3E"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生活饮用水标准检验方法</w:t>
            </w:r>
            <w:r w:rsidRPr="00217FB2">
              <w:rPr>
                <w:rFonts w:ascii="Times New Roman" w:eastAsiaTheme="minorEastAsia" w:hAnsiTheme="minorEastAsia" w:hint="eastAsia"/>
                <w:color w:val="000000" w:themeColor="text1"/>
                <w:sz w:val="21"/>
                <w:szCs w:val="21"/>
              </w:rPr>
              <w:t xml:space="preserve"> </w:t>
            </w:r>
            <w:r w:rsidRPr="00217FB2">
              <w:rPr>
                <w:rFonts w:ascii="Times New Roman" w:eastAsiaTheme="minorEastAsia" w:hAnsiTheme="minorEastAsia" w:hint="eastAsia"/>
                <w:color w:val="000000" w:themeColor="text1"/>
                <w:sz w:val="21"/>
                <w:szCs w:val="21"/>
              </w:rPr>
              <w:t>感官性状和物理指标</w:t>
            </w:r>
            <w:r w:rsidR="002C7008" w:rsidRPr="00217FB2">
              <w:rPr>
                <w:rFonts w:ascii="Times New Roman" w:eastAsiaTheme="minorEastAsia" w:hAnsiTheme="minorEastAsia"/>
                <w:color w:val="000000" w:themeColor="text1"/>
                <w:sz w:val="21"/>
                <w:szCs w:val="21"/>
              </w:rPr>
              <w:t>GB/T 5750.4-2006</w:t>
            </w:r>
          </w:p>
        </w:tc>
        <w:tc>
          <w:tcPr>
            <w:tcW w:w="1008" w:type="pct"/>
            <w:shd w:val="clear" w:color="auto" w:fill="auto"/>
            <w:vAlign w:val="center"/>
            <w:hideMark/>
          </w:tcPr>
          <w:p w14:paraId="09B568FA"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滴定管</w:t>
            </w:r>
          </w:p>
        </w:tc>
        <w:tc>
          <w:tcPr>
            <w:tcW w:w="721" w:type="pct"/>
            <w:shd w:val="clear" w:color="auto" w:fill="auto"/>
            <w:vAlign w:val="center"/>
            <w:hideMark/>
          </w:tcPr>
          <w:p w14:paraId="0F88FE37" w14:textId="77777777" w:rsidR="003366EB" w:rsidRPr="00217FB2" w:rsidRDefault="00370C3E"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1</w:t>
            </w:r>
            <w:r w:rsidR="003366EB" w:rsidRPr="00217FB2">
              <w:rPr>
                <w:rFonts w:ascii="Times New Roman" w:eastAsiaTheme="minorEastAsia" w:hAnsi="Times New Roman"/>
                <w:color w:val="000000" w:themeColor="text1"/>
                <w:sz w:val="21"/>
                <w:szCs w:val="21"/>
              </w:rPr>
              <w:t>.0mg/L</w:t>
            </w:r>
          </w:p>
        </w:tc>
      </w:tr>
      <w:tr w:rsidR="003366EB" w:rsidRPr="00217FB2" w14:paraId="303ABC32" w14:textId="77777777" w:rsidTr="002D6861">
        <w:trPr>
          <w:trHeight w:val="684"/>
        </w:trPr>
        <w:tc>
          <w:tcPr>
            <w:tcW w:w="585" w:type="pct"/>
            <w:vMerge/>
            <w:vAlign w:val="center"/>
            <w:hideMark/>
          </w:tcPr>
          <w:p w14:paraId="63ACAB29"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hideMark/>
          </w:tcPr>
          <w:p w14:paraId="722F2752"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耗氧量</w:t>
            </w:r>
            <w:r w:rsidRPr="00217FB2">
              <w:rPr>
                <w:rFonts w:ascii="Times New Roman" w:eastAsiaTheme="minorEastAsia" w:hAnsiTheme="minorEastAsia" w:hint="eastAsia"/>
                <w:color w:val="000000" w:themeColor="text1"/>
                <w:sz w:val="21"/>
                <w:szCs w:val="21"/>
              </w:rPr>
              <w:t>C</w:t>
            </w:r>
            <w:r w:rsidRPr="00217FB2">
              <w:rPr>
                <w:rFonts w:ascii="Times New Roman" w:eastAsiaTheme="minorEastAsia" w:hAnsiTheme="minorEastAsia"/>
                <w:color w:val="000000" w:themeColor="text1"/>
                <w:sz w:val="21"/>
                <w:szCs w:val="21"/>
              </w:rPr>
              <w:t>OD</w:t>
            </w:r>
            <w:r w:rsidRPr="00217FB2">
              <w:rPr>
                <w:rFonts w:ascii="Times New Roman" w:eastAsiaTheme="minorEastAsia" w:hAnsiTheme="minorEastAsia" w:hint="eastAsia"/>
                <w:color w:val="000000" w:themeColor="text1"/>
                <w:sz w:val="21"/>
                <w:szCs w:val="21"/>
              </w:rPr>
              <w:t>（</w:t>
            </w:r>
            <w:r w:rsidRPr="00217FB2">
              <w:rPr>
                <w:rFonts w:ascii="Times New Roman" w:eastAsiaTheme="minorEastAsia" w:hAnsiTheme="minorEastAsia" w:hint="eastAsia"/>
                <w:color w:val="000000" w:themeColor="text1"/>
                <w:sz w:val="21"/>
                <w:szCs w:val="21"/>
              </w:rPr>
              <w:t>M</w:t>
            </w:r>
            <w:r w:rsidRPr="00217FB2">
              <w:rPr>
                <w:rFonts w:ascii="Times New Roman" w:eastAsiaTheme="minorEastAsia" w:hAnsiTheme="minorEastAsia"/>
                <w:color w:val="000000" w:themeColor="text1"/>
                <w:sz w:val="21"/>
                <w:szCs w:val="21"/>
              </w:rPr>
              <w:t>n</w:t>
            </w:r>
            <w:r w:rsidRPr="00217FB2">
              <w:rPr>
                <w:rFonts w:ascii="Times New Roman" w:eastAsiaTheme="minorEastAsia" w:hAnsiTheme="minorEastAsia" w:hint="eastAsia"/>
                <w:color w:val="000000" w:themeColor="text1"/>
                <w:sz w:val="21"/>
                <w:szCs w:val="21"/>
              </w:rPr>
              <w:t>）</w:t>
            </w:r>
          </w:p>
        </w:tc>
        <w:tc>
          <w:tcPr>
            <w:tcW w:w="1848" w:type="pct"/>
            <w:shd w:val="clear" w:color="auto" w:fill="auto"/>
            <w:vAlign w:val="center"/>
            <w:hideMark/>
          </w:tcPr>
          <w:p w14:paraId="1604766B" w14:textId="77777777" w:rsidR="003366EB" w:rsidRPr="00217FB2" w:rsidRDefault="002C7008"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hint="eastAsia"/>
                <w:color w:val="000000" w:themeColor="text1"/>
                <w:sz w:val="21"/>
                <w:szCs w:val="21"/>
              </w:rPr>
              <w:t>生活饮用水标准检验方法</w:t>
            </w:r>
            <w:r w:rsidRPr="00217FB2">
              <w:rPr>
                <w:rFonts w:ascii="Times New Roman" w:eastAsiaTheme="minorEastAsia" w:hAnsiTheme="minorEastAsia" w:hint="eastAsia"/>
                <w:color w:val="000000" w:themeColor="text1"/>
                <w:sz w:val="21"/>
                <w:szCs w:val="21"/>
              </w:rPr>
              <w:t xml:space="preserve"> </w:t>
            </w:r>
            <w:r w:rsidRPr="00217FB2">
              <w:rPr>
                <w:rFonts w:ascii="Times New Roman" w:eastAsiaTheme="minorEastAsia" w:hAnsiTheme="minorEastAsia" w:hint="eastAsia"/>
                <w:color w:val="000000" w:themeColor="text1"/>
                <w:sz w:val="21"/>
                <w:szCs w:val="21"/>
              </w:rPr>
              <w:t>有机物综合指标</w:t>
            </w:r>
            <w:r w:rsidRPr="00217FB2">
              <w:rPr>
                <w:rFonts w:ascii="Times New Roman" w:eastAsiaTheme="minorEastAsia" w:hAnsiTheme="minorEastAsia"/>
                <w:color w:val="000000" w:themeColor="text1"/>
                <w:sz w:val="21"/>
                <w:szCs w:val="21"/>
              </w:rPr>
              <w:t>GB/T 5750.7-2006</w:t>
            </w:r>
          </w:p>
        </w:tc>
        <w:tc>
          <w:tcPr>
            <w:tcW w:w="1008" w:type="pct"/>
            <w:shd w:val="clear" w:color="auto" w:fill="auto"/>
            <w:vAlign w:val="center"/>
            <w:hideMark/>
          </w:tcPr>
          <w:p w14:paraId="443FA3A3"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滴定管</w:t>
            </w:r>
          </w:p>
        </w:tc>
        <w:tc>
          <w:tcPr>
            <w:tcW w:w="721" w:type="pct"/>
            <w:shd w:val="clear" w:color="auto" w:fill="auto"/>
            <w:vAlign w:val="center"/>
            <w:hideMark/>
          </w:tcPr>
          <w:p w14:paraId="587589F7"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w:t>
            </w:r>
            <w:r w:rsidR="002C7008" w:rsidRPr="00217FB2">
              <w:rPr>
                <w:rFonts w:ascii="Times New Roman" w:eastAsiaTheme="minorEastAsia" w:hAnsi="Times New Roman"/>
                <w:color w:val="000000" w:themeColor="text1"/>
                <w:sz w:val="21"/>
                <w:szCs w:val="21"/>
              </w:rPr>
              <w:t>0</w:t>
            </w:r>
            <w:r w:rsidRPr="00217FB2">
              <w:rPr>
                <w:rFonts w:ascii="Times New Roman" w:eastAsiaTheme="minorEastAsia" w:hAnsi="Times New Roman"/>
                <w:color w:val="000000" w:themeColor="text1"/>
                <w:sz w:val="21"/>
                <w:szCs w:val="21"/>
              </w:rPr>
              <w:t>5mg/L</w:t>
            </w:r>
          </w:p>
        </w:tc>
      </w:tr>
      <w:tr w:rsidR="003366EB" w:rsidRPr="00217FB2" w14:paraId="1DC3111D" w14:textId="77777777" w:rsidTr="002D6861">
        <w:trPr>
          <w:trHeight w:val="340"/>
        </w:trPr>
        <w:tc>
          <w:tcPr>
            <w:tcW w:w="585" w:type="pct"/>
            <w:vMerge w:val="restart"/>
            <w:shd w:val="clear" w:color="auto" w:fill="auto"/>
            <w:vAlign w:val="center"/>
            <w:hideMark/>
          </w:tcPr>
          <w:p w14:paraId="5852A07B"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有组织废气</w:t>
            </w:r>
          </w:p>
        </w:tc>
        <w:tc>
          <w:tcPr>
            <w:tcW w:w="838" w:type="pct"/>
            <w:shd w:val="clear" w:color="auto" w:fill="auto"/>
            <w:vAlign w:val="center"/>
            <w:hideMark/>
          </w:tcPr>
          <w:p w14:paraId="74E3721C"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颗粒物</w:t>
            </w:r>
          </w:p>
        </w:tc>
        <w:tc>
          <w:tcPr>
            <w:tcW w:w="1848" w:type="pct"/>
            <w:shd w:val="clear" w:color="auto" w:fill="auto"/>
            <w:vAlign w:val="center"/>
            <w:hideMark/>
          </w:tcPr>
          <w:p w14:paraId="549D9DCC"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固定污染源排放物—低浓度颗粒物质（粉尘）的质量浓度测定—手工重量分析法</w:t>
            </w:r>
            <w:r w:rsidRPr="00217FB2">
              <w:rPr>
                <w:rFonts w:ascii="Times New Roman" w:eastAsiaTheme="minorEastAsia" w:hAnsi="Times New Roman" w:hint="eastAsia"/>
                <w:color w:val="000000" w:themeColor="text1"/>
                <w:sz w:val="21"/>
                <w:szCs w:val="21"/>
              </w:rPr>
              <w:t xml:space="preserve">  ISO 12141:2002</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hint="eastAsia"/>
                <w:color w:val="000000" w:themeColor="text1"/>
                <w:sz w:val="21"/>
                <w:szCs w:val="21"/>
              </w:rPr>
              <w:t>E</w:t>
            </w:r>
            <w:r w:rsidRPr="00217FB2">
              <w:rPr>
                <w:rFonts w:ascii="Times New Roman" w:eastAsiaTheme="minorEastAsia" w:hAnsi="Times New Roman" w:hint="eastAsia"/>
                <w:color w:val="000000" w:themeColor="text1"/>
                <w:sz w:val="21"/>
                <w:szCs w:val="21"/>
              </w:rPr>
              <w:t>）</w:t>
            </w:r>
          </w:p>
        </w:tc>
        <w:tc>
          <w:tcPr>
            <w:tcW w:w="1008" w:type="pct"/>
            <w:shd w:val="clear" w:color="auto" w:fill="auto"/>
            <w:vAlign w:val="center"/>
            <w:hideMark/>
          </w:tcPr>
          <w:p w14:paraId="3DBB7E3D"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十万分之一电子天平</w:t>
            </w:r>
            <w:r w:rsidRPr="00217FB2">
              <w:rPr>
                <w:rFonts w:ascii="Times New Roman" w:eastAsiaTheme="minorEastAsia" w:hAnsi="Times New Roman" w:hint="eastAsia"/>
                <w:color w:val="000000" w:themeColor="text1"/>
                <w:sz w:val="21"/>
                <w:szCs w:val="21"/>
              </w:rPr>
              <w:t>MS105DU</w:t>
            </w:r>
          </w:p>
        </w:tc>
        <w:tc>
          <w:tcPr>
            <w:tcW w:w="721" w:type="pct"/>
            <w:shd w:val="clear" w:color="auto" w:fill="auto"/>
            <w:vAlign w:val="center"/>
            <w:hideMark/>
          </w:tcPr>
          <w:p w14:paraId="5CE6CFE9"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w:t>
            </w:r>
          </w:p>
        </w:tc>
      </w:tr>
      <w:tr w:rsidR="003366EB" w:rsidRPr="00217FB2" w14:paraId="4E19880D" w14:textId="77777777" w:rsidTr="002D6861">
        <w:trPr>
          <w:trHeight w:val="340"/>
        </w:trPr>
        <w:tc>
          <w:tcPr>
            <w:tcW w:w="585" w:type="pct"/>
            <w:vMerge/>
            <w:vAlign w:val="center"/>
            <w:hideMark/>
          </w:tcPr>
          <w:p w14:paraId="5F74357D"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tcPr>
          <w:p w14:paraId="0834DFD8"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非甲烷总烃</w:t>
            </w:r>
          </w:p>
        </w:tc>
        <w:tc>
          <w:tcPr>
            <w:tcW w:w="1848" w:type="pct"/>
            <w:shd w:val="clear" w:color="auto" w:fill="auto"/>
            <w:vAlign w:val="center"/>
          </w:tcPr>
          <w:p w14:paraId="6F7C165E"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固定污染源废气</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总烃、甲烷和非甲烷总烃的测定</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气相色谱法</w:t>
            </w:r>
            <w:r w:rsidRPr="00217FB2">
              <w:rPr>
                <w:rFonts w:ascii="Times New Roman" w:eastAsiaTheme="minorEastAsia" w:hAnsi="Times New Roman"/>
                <w:color w:val="000000" w:themeColor="text1"/>
                <w:sz w:val="21"/>
                <w:szCs w:val="21"/>
              </w:rPr>
              <w:t xml:space="preserve"> HJ 38-2017</w:t>
            </w:r>
          </w:p>
        </w:tc>
        <w:tc>
          <w:tcPr>
            <w:tcW w:w="1008" w:type="pct"/>
            <w:shd w:val="clear" w:color="auto" w:fill="auto"/>
            <w:vAlign w:val="center"/>
          </w:tcPr>
          <w:p w14:paraId="0672F722"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气相色谱仪</w:t>
            </w:r>
            <w:r w:rsidRPr="00217FB2">
              <w:rPr>
                <w:rFonts w:ascii="Times New Roman" w:eastAsiaTheme="minorEastAsia" w:hAnsi="Times New Roman" w:hint="eastAsia"/>
                <w:color w:val="000000" w:themeColor="text1"/>
                <w:sz w:val="21"/>
                <w:szCs w:val="21"/>
              </w:rPr>
              <w:t>H</w:t>
            </w:r>
            <w:r w:rsidRPr="00217FB2">
              <w:rPr>
                <w:rFonts w:ascii="Times New Roman" w:eastAsiaTheme="minorEastAsia" w:hAnsi="Times New Roman"/>
                <w:color w:val="000000" w:themeColor="text1"/>
                <w:sz w:val="21"/>
                <w:szCs w:val="21"/>
              </w:rPr>
              <w:t>NZYT/SB-HJ-111</w:t>
            </w:r>
          </w:p>
        </w:tc>
        <w:tc>
          <w:tcPr>
            <w:tcW w:w="721" w:type="pct"/>
            <w:shd w:val="clear" w:color="auto" w:fill="auto"/>
            <w:vAlign w:val="center"/>
          </w:tcPr>
          <w:p w14:paraId="037F84E2"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0.07mg/m</w:t>
            </w:r>
            <w:r w:rsidRPr="00217FB2">
              <w:rPr>
                <w:rFonts w:ascii="Times New Roman" w:eastAsiaTheme="minorEastAsia" w:hAnsi="Times New Roman"/>
                <w:color w:val="000000" w:themeColor="text1"/>
                <w:sz w:val="21"/>
                <w:szCs w:val="21"/>
                <w:vertAlign w:val="superscript"/>
              </w:rPr>
              <w:t>3</w:t>
            </w:r>
            <w:r w:rsidRPr="00217FB2">
              <w:rPr>
                <w:rFonts w:ascii="Times New Roman" w:eastAsiaTheme="minorEastAsia" w:hAnsiTheme="minorEastAsia"/>
                <w:color w:val="000000" w:themeColor="text1"/>
                <w:sz w:val="21"/>
                <w:szCs w:val="21"/>
              </w:rPr>
              <w:t>（以碳计）</w:t>
            </w:r>
          </w:p>
        </w:tc>
      </w:tr>
      <w:tr w:rsidR="003366EB" w:rsidRPr="009E3A95" w14:paraId="3C6A18CC" w14:textId="77777777" w:rsidTr="002D6861">
        <w:trPr>
          <w:trHeight w:val="340"/>
        </w:trPr>
        <w:tc>
          <w:tcPr>
            <w:tcW w:w="585" w:type="pct"/>
            <w:vMerge/>
            <w:vAlign w:val="center"/>
            <w:hideMark/>
          </w:tcPr>
          <w:p w14:paraId="44852C2B" w14:textId="77777777" w:rsidR="003366EB" w:rsidRPr="009E3A95" w:rsidRDefault="003366EB" w:rsidP="003366EB">
            <w:pPr>
              <w:adjustRightInd/>
              <w:spacing w:after="0"/>
              <w:rPr>
                <w:rFonts w:ascii="Times New Roman" w:eastAsiaTheme="minorEastAsia" w:hAnsi="Times New Roman"/>
                <w:color w:val="000000"/>
                <w:sz w:val="21"/>
                <w:szCs w:val="21"/>
              </w:rPr>
            </w:pPr>
          </w:p>
        </w:tc>
        <w:tc>
          <w:tcPr>
            <w:tcW w:w="838" w:type="pct"/>
            <w:shd w:val="clear" w:color="auto" w:fill="auto"/>
            <w:vAlign w:val="center"/>
          </w:tcPr>
          <w:p w14:paraId="43FC5878"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苯乙烯</w:t>
            </w:r>
          </w:p>
        </w:tc>
        <w:tc>
          <w:tcPr>
            <w:tcW w:w="1848" w:type="pct"/>
            <w:shd w:val="clear" w:color="auto" w:fill="auto"/>
            <w:vAlign w:val="center"/>
          </w:tcPr>
          <w:p w14:paraId="42DACE2F"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环境空气</w:t>
            </w:r>
            <w:r>
              <w:rPr>
                <w:rFonts w:ascii="Times New Roman" w:eastAsiaTheme="minorEastAsia" w:hAnsi="Times New Roman" w:hint="eastAsia"/>
                <w:color w:val="000000"/>
                <w:sz w:val="21"/>
                <w:szCs w:val="21"/>
              </w:rPr>
              <w:t xml:space="preserve"> </w:t>
            </w:r>
            <w:r>
              <w:rPr>
                <w:rFonts w:ascii="Times New Roman" w:eastAsiaTheme="minorEastAsia" w:hAnsi="Times New Roman" w:hint="eastAsia"/>
                <w:color w:val="000000"/>
                <w:sz w:val="21"/>
                <w:szCs w:val="21"/>
              </w:rPr>
              <w:t>苯系物的测定</w:t>
            </w:r>
            <w:r>
              <w:rPr>
                <w:rFonts w:ascii="Times New Roman" w:eastAsiaTheme="minorEastAsia" w:hAnsi="Times New Roman" w:hint="eastAsia"/>
                <w:color w:val="000000"/>
                <w:sz w:val="21"/>
                <w:szCs w:val="21"/>
              </w:rPr>
              <w:t xml:space="preserve"> </w:t>
            </w:r>
            <w:r>
              <w:rPr>
                <w:rFonts w:ascii="Times New Roman" w:eastAsiaTheme="minorEastAsia" w:hAnsi="Times New Roman" w:hint="eastAsia"/>
                <w:color w:val="000000"/>
                <w:sz w:val="21"/>
                <w:szCs w:val="21"/>
              </w:rPr>
              <w:t>活性炭吸附</w:t>
            </w:r>
            <w:r>
              <w:rPr>
                <w:rFonts w:ascii="Times New Roman" w:eastAsiaTheme="minorEastAsia" w:hAnsi="Times New Roman" w:hint="eastAsia"/>
                <w:color w:val="000000"/>
                <w:sz w:val="21"/>
                <w:szCs w:val="21"/>
              </w:rPr>
              <w:t>/</w:t>
            </w:r>
            <w:r>
              <w:rPr>
                <w:rFonts w:ascii="Times New Roman" w:eastAsiaTheme="minorEastAsia" w:hAnsi="Times New Roman" w:hint="eastAsia"/>
                <w:color w:val="000000"/>
                <w:sz w:val="21"/>
                <w:szCs w:val="21"/>
              </w:rPr>
              <w:t>二硫化碳解吸</w:t>
            </w:r>
            <w:r>
              <w:rPr>
                <w:rFonts w:ascii="Times New Roman" w:eastAsiaTheme="minorEastAsia" w:hAnsi="Times New Roman" w:hint="eastAsia"/>
                <w:color w:val="000000"/>
                <w:sz w:val="21"/>
                <w:szCs w:val="21"/>
              </w:rPr>
              <w:t>-</w:t>
            </w:r>
            <w:r>
              <w:rPr>
                <w:rFonts w:ascii="Times New Roman" w:eastAsiaTheme="minorEastAsia" w:hAnsi="Times New Roman" w:hint="eastAsia"/>
                <w:color w:val="000000"/>
                <w:sz w:val="21"/>
                <w:szCs w:val="21"/>
              </w:rPr>
              <w:t>气相色谱法</w:t>
            </w:r>
            <w:r>
              <w:rPr>
                <w:rFonts w:ascii="Times New Roman" w:eastAsiaTheme="minorEastAsia" w:hAnsi="Times New Roman" w:hint="eastAsia"/>
                <w:color w:val="000000"/>
                <w:sz w:val="21"/>
                <w:szCs w:val="21"/>
              </w:rPr>
              <w:t>H</w:t>
            </w:r>
            <w:r>
              <w:rPr>
                <w:rFonts w:ascii="Times New Roman" w:eastAsiaTheme="minorEastAsia" w:hAnsi="Times New Roman"/>
                <w:color w:val="000000"/>
                <w:sz w:val="21"/>
                <w:szCs w:val="21"/>
              </w:rPr>
              <w:t>J584-2010</w:t>
            </w:r>
          </w:p>
        </w:tc>
        <w:tc>
          <w:tcPr>
            <w:tcW w:w="1008" w:type="pct"/>
            <w:shd w:val="clear" w:color="auto" w:fill="auto"/>
            <w:vAlign w:val="center"/>
          </w:tcPr>
          <w:p w14:paraId="5F24ABB4" w14:textId="77777777" w:rsidR="003366EB" w:rsidRPr="00917C62" w:rsidRDefault="003366EB" w:rsidP="003366EB">
            <w:pPr>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气相色谱仪</w:t>
            </w:r>
            <w:r>
              <w:rPr>
                <w:rFonts w:ascii="Times New Roman" w:eastAsiaTheme="minorEastAsia" w:hAnsi="Times New Roman" w:hint="eastAsia"/>
                <w:color w:val="000000"/>
                <w:sz w:val="21"/>
                <w:szCs w:val="21"/>
              </w:rPr>
              <w:t>H</w:t>
            </w:r>
            <w:r>
              <w:rPr>
                <w:rFonts w:ascii="Times New Roman" w:eastAsiaTheme="minorEastAsia" w:hAnsi="Times New Roman"/>
                <w:color w:val="000000"/>
                <w:sz w:val="21"/>
                <w:szCs w:val="21"/>
              </w:rPr>
              <w:t>NZYT/SB-HJ-084</w:t>
            </w:r>
          </w:p>
        </w:tc>
        <w:tc>
          <w:tcPr>
            <w:tcW w:w="721" w:type="pct"/>
            <w:shd w:val="clear" w:color="auto" w:fill="auto"/>
            <w:vAlign w:val="center"/>
          </w:tcPr>
          <w:p w14:paraId="1CDBEEEF"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0</w:t>
            </w:r>
            <w:r>
              <w:rPr>
                <w:rFonts w:ascii="Times New Roman" w:eastAsiaTheme="minorEastAsia" w:hAnsi="Times New Roman"/>
                <w:color w:val="000000"/>
                <w:sz w:val="21"/>
                <w:szCs w:val="21"/>
              </w:rPr>
              <w:t>.003mg/m</w:t>
            </w:r>
            <w:r w:rsidRPr="002D6861">
              <w:rPr>
                <w:rFonts w:ascii="Times New Roman" w:eastAsiaTheme="minorEastAsia" w:hAnsi="Times New Roman"/>
                <w:color w:val="000000"/>
                <w:sz w:val="21"/>
                <w:szCs w:val="21"/>
                <w:vertAlign w:val="superscript"/>
              </w:rPr>
              <w:t>3</w:t>
            </w:r>
          </w:p>
        </w:tc>
      </w:tr>
      <w:tr w:rsidR="003366EB" w:rsidRPr="009E3A95" w14:paraId="418F485F" w14:textId="77777777" w:rsidTr="002D6861">
        <w:trPr>
          <w:trHeight w:val="340"/>
        </w:trPr>
        <w:tc>
          <w:tcPr>
            <w:tcW w:w="585" w:type="pct"/>
            <w:vMerge/>
            <w:vAlign w:val="center"/>
          </w:tcPr>
          <w:p w14:paraId="4D461902" w14:textId="77777777" w:rsidR="003366EB" w:rsidRPr="009E3A95" w:rsidRDefault="003366EB" w:rsidP="003366EB">
            <w:pPr>
              <w:adjustRightInd/>
              <w:spacing w:after="0"/>
              <w:rPr>
                <w:rFonts w:ascii="Times New Roman" w:eastAsiaTheme="minorEastAsia" w:hAnsi="Times New Roman"/>
                <w:color w:val="000000"/>
                <w:sz w:val="21"/>
                <w:szCs w:val="21"/>
              </w:rPr>
            </w:pPr>
          </w:p>
        </w:tc>
        <w:tc>
          <w:tcPr>
            <w:tcW w:w="838" w:type="pct"/>
            <w:shd w:val="clear" w:color="auto" w:fill="auto"/>
            <w:vAlign w:val="center"/>
          </w:tcPr>
          <w:p w14:paraId="153A45D5" w14:textId="77777777" w:rsidR="003366EB"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丙烯腈</w:t>
            </w:r>
          </w:p>
        </w:tc>
        <w:tc>
          <w:tcPr>
            <w:tcW w:w="1848" w:type="pct"/>
            <w:shd w:val="clear" w:color="auto" w:fill="auto"/>
            <w:vAlign w:val="center"/>
          </w:tcPr>
          <w:p w14:paraId="7795C9A0"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固定污染源排气中丙烯腈的测定</w:t>
            </w:r>
            <w:r>
              <w:rPr>
                <w:rFonts w:ascii="Times New Roman" w:eastAsiaTheme="minorEastAsia" w:hAnsi="Times New Roman" w:hint="eastAsia"/>
                <w:color w:val="000000"/>
                <w:sz w:val="21"/>
                <w:szCs w:val="21"/>
              </w:rPr>
              <w:t xml:space="preserve"> </w:t>
            </w:r>
            <w:r>
              <w:rPr>
                <w:rFonts w:ascii="Times New Roman" w:eastAsiaTheme="minorEastAsia" w:hAnsi="Times New Roman" w:hint="eastAsia"/>
                <w:color w:val="000000"/>
                <w:sz w:val="21"/>
                <w:szCs w:val="21"/>
              </w:rPr>
              <w:t>气相色谱法</w:t>
            </w:r>
            <w:r>
              <w:rPr>
                <w:rFonts w:ascii="Times New Roman" w:eastAsiaTheme="minorEastAsia" w:hAnsi="Times New Roman" w:hint="eastAsia"/>
                <w:color w:val="000000"/>
                <w:sz w:val="21"/>
                <w:szCs w:val="21"/>
              </w:rPr>
              <w:t xml:space="preserve"> </w:t>
            </w:r>
            <w:r>
              <w:rPr>
                <w:rFonts w:ascii="Times New Roman" w:eastAsiaTheme="minorEastAsia" w:hAnsi="Times New Roman"/>
                <w:color w:val="000000"/>
                <w:sz w:val="21"/>
                <w:szCs w:val="21"/>
              </w:rPr>
              <w:t>HJ/T37-1999</w:t>
            </w:r>
          </w:p>
        </w:tc>
        <w:tc>
          <w:tcPr>
            <w:tcW w:w="1008" w:type="pct"/>
            <w:shd w:val="clear" w:color="auto" w:fill="auto"/>
            <w:vAlign w:val="center"/>
          </w:tcPr>
          <w:p w14:paraId="486509BE" w14:textId="77777777" w:rsidR="003366EB" w:rsidRPr="009E3A95" w:rsidRDefault="003366EB" w:rsidP="003366EB">
            <w:pPr>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气相色谱仪</w:t>
            </w:r>
            <w:r>
              <w:rPr>
                <w:rFonts w:ascii="Times New Roman" w:eastAsiaTheme="minorEastAsia" w:hAnsi="Times New Roman" w:hint="eastAsia"/>
                <w:color w:val="000000"/>
                <w:sz w:val="21"/>
                <w:szCs w:val="21"/>
              </w:rPr>
              <w:t>H</w:t>
            </w:r>
            <w:r>
              <w:rPr>
                <w:rFonts w:ascii="Times New Roman" w:eastAsiaTheme="minorEastAsia" w:hAnsi="Times New Roman"/>
                <w:color w:val="000000"/>
                <w:sz w:val="21"/>
                <w:szCs w:val="21"/>
              </w:rPr>
              <w:t>NZYT/SB-HJ-084</w:t>
            </w:r>
          </w:p>
        </w:tc>
        <w:tc>
          <w:tcPr>
            <w:tcW w:w="721" w:type="pct"/>
            <w:shd w:val="clear" w:color="auto" w:fill="auto"/>
            <w:vAlign w:val="center"/>
          </w:tcPr>
          <w:p w14:paraId="6733995C"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0</w:t>
            </w:r>
            <w:r>
              <w:rPr>
                <w:rFonts w:ascii="Times New Roman" w:eastAsiaTheme="minorEastAsia" w:hAnsi="Times New Roman"/>
                <w:color w:val="000000"/>
                <w:sz w:val="21"/>
                <w:szCs w:val="21"/>
              </w:rPr>
              <w:t>.001mg/m</w:t>
            </w:r>
            <w:r w:rsidRPr="002D6861">
              <w:rPr>
                <w:rFonts w:ascii="Times New Roman" w:eastAsiaTheme="minorEastAsia" w:hAnsi="Times New Roman"/>
                <w:color w:val="000000"/>
                <w:sz w:val="21"/>
                <w:szCs w:val="21"/>
                <w:vertAlign w:val="superscript"/>
              </w:rPr>
              <w:t>3</w:t>
            </w:r>
          </w:p>
        </w:tc>
      </w:tr>
      <w:tr w:rsidR="003366EB" w:rsidRPr="009E3A95" w14:paraId="5C08C1E3" w14:textId="77777777" w:rsidTr="002D6861">
        <w:trPr>
          <w:trHeight w:val="340"/>
        </w:trPr>
        <w:tc>
          <w:tcPr>
            <w:tcW w:w="585" w:type="pct"/>
            <w:vMerge/>
            <w:vAlign w:val="center"/>
            <w:hideMark/>
          </w:tcPr>
          <w:p w14:paraId="30D83835" w14:textId="77777777" w:rsidR="003366EB" w:rsidRPr="009E3A95" w:rsidRDefault="003366EB" w:rsidP="003366EB">
            <w:pPr>
              <w:adjustRightInd/>
              <w:spacing w:after="0"/>
              <w:rPr>
                <w:rFonts w:ascii="Times New Roman" w:eastAsiaTheme="minorEastAsia" w:hAnsi="Times New Roman"/>
                <w:color w:val="000000"/>
                <w:sz w:val="21"/>
                <w:szCs w:val="21"/>
              </w:rPr>
            </w:pPr>
          </w:p>
        </w:tc>
        <w:tc>
          <w:tcPr>
            <w:tcW w:w="838" w:type="pct"/>
            <w:shd w:val="clear" w:color="auto" w:fill="auto"/>
            <w:vAlign w:val="center"/>
          </w:tcPr>
          <w:p w14:paraId="71F11EF8"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甲苯</w:t>
            </w:r>
          </w:p>
        </w:tc>
        <w:tc>
          <w:tcPr>
            <w:tcW w:w="1848" w:type="pct"/>
            <w:shd w:val="clear" w:color="auto" w:fill="auto"/>
            <w:vAlign w:val="center"/>
          </w:tcPr>
          <w:p w14:paraId="4A3E0881"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环境空气</w:t>
            </w:r>
            <w:r>
              <w:rPr>
                <w:rFonts w:ascii="Times New Roman" w:eastAsiaTheme="minorEastAsia" w:hAnsi="Times New Roman" w:hint="eastAsia"/>
                <w:color w:val="000000"/>
                <w:sz w:val="21"/>
                <w:szCs w:val="21"/>
              </w:rPr>
              <w:t xml:space="preserve"> </w:t>
            </w:r>
            <w:r>
              <w:rPr>
                <w:rFonts w:ascii="Times New Roman" w:eastAsiaTheme="minorEastAsia" w:hAnsi="Times New Roman" w:hint="eastAsia"/>
                <w:color w:val="000000"/>
                <w:sz w:val="21"/>
                <w:szCs w:val="21"/>
              </w:rPr>
              <w:t>苯系物的测定</w:t>
            </w:r>
            <w:r>
              <w:rPr>
                <w:rFonts w:ascii="Times New Roman" w:eastAsiaTheme="minorEastAsia" w:hAnsi="Times New Roman" w:hint="eastAsia"/>
                <w:color w:val="000000"/>
                <w:sz w:val="21"/>
                <w:szCs w:val="21"/>
              </w:rPr>
              <w:t xml:space="preserve"> </w:t>
            </w:r>
            <w:r>
              <w:rPr>
                <w:rFonts w:ascii="Times New Roman" w:eastAsiaTheme="minorEastAsia" w:hAnsi="Times New Roman" w:hint="eastAsia"/>
                <w:color w:val="000000"/>
                <w:sz w:val="21"/>
                <w:szCs w:val="21"/>
              </w:rPr>
              <w:t>活性炭吸</w:t>
            </w:r>
            <w:r>
              <w:rPr>
                <w:rFonts w:ascii="Times New Roman" w:eastAsiaTheme="minorEastAsia" w:hAnsi="Times New Roman" w:hint="eastAsia"/>
                <w:color w:val="000000"/>
                <w:sz w:val="21"/>
                <w:szCs w:val="21"/>
              </w:rPr>
              <w:lastRenderedPageBreak/>
              <w:t>附</w:t>
            </w:r>
            <w:r>
              <w:rPr>
                <w:rFonts w:ascii="Times New Roman" w:eastAsiaTheme="minorEastAsia" w:hAnsi="Times New Roman" w:hint="eastAsia"/>
                <w:color w:val="000000"/>
                <w:sz w:val="21"/>
                <w:szCs w:val="21"/>
              </w:rPr>
              <w:t>/</w:t>
            </w:r>
            <w:r>
              <w:rPr>
                <w:rFonts w:ascii="Times New Roman" w:eastAsiaTheme="minorEastAsia" w:hAnsi="Times New Roman" w:hint="eastAsia"/>
                <w:color w:val="000000"/>
                <w:sz w:val="21"/>
                <w:szCs w:val="21"/>
              </w:rPr>
              <w:t>二硫化碳解吸</w:t>
            </w:r>
            <w:r>
              <w:rPr>
                <w:rFonts w:ascii="Times New Roman" w:eastAsiaTheme="minorEastAsia" w:hAnsi="Times New Roman" w:hint="eastAsia"/>
                <w:color w:val="000000"/>
                <w:sz w:val="21"/>
                <w:szCs w:val="21"/>
              </w:rPr>
              <w:t>-</w:t>
            </w:r>
            <w:r>
              <w:rPr>
                <w:rFonts w:ascii="Times New Roman" w:eastAsiaTheme="minorEastAsia" w:hAnsi="Times New Roman" w:hint="eastAsia"/>
                <w:color w:val="000000"/>
                <w:sz w:val="21"/>
                <w:szCs w:val="21"/>
              </w:rPr>
              <w:t>气相色谱法</w:t>
            </w:r>
            <w:r>
              <w:rPr>
                <w:rFonts w:ascii="Times New Roman" w:eastAsiaTheme="minorEastAsia" w:hAnsi="Times New Roman" w:hint="eastAsia"/>
                <w:color w:val="000000"/>
                <w:sz w:val="21"/>
                <w:szCs w:val="21"/>
              </w:rPr>
              <w:t>H</w:t>
            </w:r>
            <w:r>
              <w:rPr>
                <w:rFonts w:ascii="Times New Roman" w:eastAsiaTheme="minorEastAsia" w:hAnsi="Times New Roman"/>
                <w:color w:val="000000"/>
                <w:sz w:val="21"/>
                <w:szCs w:val="21"/>
              </w:rPr>
              <w:t>J584-2010</w:t>
            </w:r>
          </w:p>
        </w:tc>
        <w:tc>
          <w:tcPr>
            <w:tcW w:w="1008" w:type="pct"/>
            <w:shd w:val="clear" w:color="auto" w:fill="auto"/>
            <w:vAlign w:val="center"/>
          </w:tcPr>
          <w:p w14:paraId="48D912CE" w14:textId="77777777" w:rsidR="003366EB" w:rsidRPr="00917C62" w:rsidRDefault="003366EB" w:rsidP="003366EB">
            <w:pPr>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lastRenderedPageBreak/>
              <w:t>气相色谱仪</w:t>
            </w:r>
            <w:r>
              <w:rPr>
                <w:rFonts w:ascii="Times New Roman" w:eastAsiaTheme="minorEastAsia" w:hAnsi="Times New Roman" w:hint="eastAsia"/>
                <w:color w:val="000000"/>
                <w:sz w:val="21"/>
                <w:szCs w:val="21"/>
              </w:rPr>
              <w:t>H</w:t>
            </w:r>
            <w:r>
              <w:rPr>
                <w:rFonts w:ascii="Times New Roman" w:eastAsiaTheme="minorEastAsia" w:hAnsi="Times New Roman"/>
                <w:color w:val="000000"/>
                <w:sz w:val="21"/>
                <w:szCs w:val="21"/>
              </w:rPr>
              <w:t>NZYT/SB-HJ-084</w:t>
            </w:r>
          </w:p>
        </w:tc>
        <w:tc>
          <w:tcPr>
            <w:tcW w:w="721" w:type="pct"/>
            <w:shd w:val="clear" w:color="auto" w:fill="auto"/>
            <w:vAlign w:val="center"/>
          </w:tcPr>
          <w:p w14:paraId="4AB34FC9"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0</w:t>
            </w:r>
            <w:r>
              <w:rPr>
                <w:rFonts w:ascii="Times New Roman" w:eastAsiaTheme="minorEastAsia" w:hAnsi="Times New Roman"/>
                <w:color w:val="000000"/>
                <w:sz w:val="21"/>
                <w:szCs w:val="21"/>
              </w:rPr>
              <w:t>.001mg/m</w:t>
            </w:r>
            <w:r w:rsidRPr="002D6861">
              <w:rPr>
                <w:rFonts w:ascii="Times New Roman" w:eastAsiaTheme="minorEastAsia" w:hAnsi="Times New Roman"/>
                <w:color w:val="000000"/>
                <w:sz w:val="21"/>
                <w:szCs w:val="21"/>
                <w:vertAlign w:val="superscript"/>
              </w:rPr>
              <w:t>3</w:t>
            </w:r>
          </w:p>
        </w:tc>
      </w:tr>
      <w:tr w:rsidR="003366EB" w:rsidRPr="009E3A95" w14:paraId="276F3E24" w14:textId="77777777" w:rsidTr="002D6861">
        <w:trPr>
          <w:trHeight w:val="340"/>
        </w:trPr>
        <w:tc>
          <w:tcPr>
            <w:tcW w:w="585" w:type="pct"/>
            <w:shd w:val="clear" w:color="auto" w:fill="auto"/>
            <w:vAlign w:val="center"/>
            <w:hideMark/>
          </w:tcPr>
          <w:p w14:paraId="57030292"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sidRPr="009E3A95">
              <w:rPr>
                <w:rFonts w:ascii="Times New Roman" w:eastAsiaTheme="minorEastAsia" w:hAnsiTheme="minorEastAsia"/>
                <w:color w:val="000000"/>
                <w:sz w:val="21"/>
                <w:szCs w:val="21"/>
              </w:rPr>
              <w:t>无组织废气</w:t>
            </w:r>
          </w:p>
        </w:tc>
        <w:tc>
          <w:tcPr>
            <w:tcW w:w="838" w:type="pct"/>
            <w:shd w:val="clear" w:color="auto" w:fill="auto"/>
            <w:vAlign w:val="center"/>
            <w:hideMark/>
          </w:tcPr>
          <w:p w14:paraId="29868477"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heme="minorEastAsia" w:hint="eastAsia"/>
                <w:color w:val="000000"/>
                <w:sz w:val="21"/>
                <w:szCs w:val="21"/>
              </w:rPr>
              <w:t>非甲烷总烃</w:t>
            </w:r>
          </w:p>
        </w:tc>
        <w:tc>
          <w:tcPr>
            <w:tcW w:w="1848" w:type="pct"/>
            <w:shd w:val="clear" w:color="auto" w:fill="auto"/>
            <w:vAlign w:val="center"/>
            <w:hideMark/>
          </w:tcPr>
          <w:p w14:paraId="28949283" w14:textId="77777777" w:rsidR="003366EB" w:rsidRPr="009E3A95" w:rsidRDefault="003366EB" w:rsidP="003366EB">
            <w:pPr>
              <w:adjustRightInd/>
              <w:spacing w:after="0"/>
              <w:jc w:val="both"/>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环境空气</w:t>
            </w:r>
            <w:r>
              <w:rPr>
                <w:rFonts w:ascii="Times New Roman" w:eastAsiaTheme="minorEastAsia" w:hAnsi="Times New Roman" w:hint="eastAsia"/>
                <w:color w:val="000000"/>
                <w:sz w:val="21"/>
                <w:szCs w:val="21"/>
              </w:rPr>
              <w:t xml:space="preserve"> </w:t>
            </w:r>
            <w:r>
              <w:rPr>
                <w:rFonts w:ascii="Times New Roman" w:eastAsiaTheme="minorEastAsia" w:hAnsi="Times New Roman" w:hint="eastAsia"/>
                <w:color w:val="000000"/>
                <w:sz w:val="21"/>
                <w:szCs w:val="21"/>
              </w:rPr>
              <w:t>总烃、甲烷和非甲烷总烃的测定</w:t>
            </w:r>
            <w:r>
              <w:rPr>
                <w:rFonts w:ascii="Times New Roman" w:eastAsiaTheme="minorEastAsia" w:hAnsi="Times New Roman" w:hint="eastAsia"/>
                <w:color w:val="000000"/>
                <w:sz w:val="21"/>
                <w:szCs w:val="21"/>
              </w:rPr>
              <w:t xml:space="preserve"> </w:t>
            </w:r>
            <w:r>
              <w:rPr>
                <w:rFonts w:ascii="Times New Roman" w:eastAsiaTheme="minorEastAsia" w:hAnsi="Times New Roman" w:hint="eastAsia"/>
                <w:color w:val="000000"/>
                <w:sz w:val="21"/>
                <w:szCs w:val="21"/>
              </w:rPr>
              <w:t>直接进样</w:t>
            </w:r>
            <w:r>
              <w:rPr>
                <w:rFonts w:ascii="Times New Roman" w:eastAsiaTheme="minorEastAsia" w:hAnsi="Times New Roman" w:hint="eastAsia"/>
                <w:color w:val="000000"/>
                <w:sz w:val="21"/>
                <w:szCs w:val="21"/>
              </w:rPr>
              <w:t>-</w:t>
            </w:r>
            <w:r>
              <w:rPr>
                <w:rFonts w:ascii="Times New Roman" w:eastAsiaTheme="minorEastAsia" w:hAnsi="Times New Roman" w:hint="eastAsia"/>
                <w:color w:val="000000"/>
                <w:sz w:val="21"/>
                <w:szCs w:val="21"/>
              </w:rPr>
              <w:t>气相色谱法</w:t>
            </w:r>
            <w:r>
              <w:rPr>
                <w:rFonts w:ascii="Times New Roman" w:eastAsiaTheme="minorEastAsia" w:hAnsi="Times New Roman" w:hint="eastAsia"/>
                <w:color w:val="000000"/>
                <w:sz w:val="21"/>
                <w:szCs w:val="21"/>
              </w:rPr>
              <w:t>H</w:t>
            </w:r>
            <w:r>
              <w:rPr>
                <w:rFonts w:ascii="Times New Roman" w:eastAsiaTheme="minorEastAsia" w:hAnsi="Times New Roman"/>
                <w:color w:val="000000"/>
                <w:sz w:val="21"/>
                <w:szCs w:val="21"/>
              </w:rPr>
              <w:t>J604-2017</w:t>
            </w:r>
          </w:p>
        </w:tc>
        <w:tc>
          <w:tcPr>
            <w:tcW w:w="1008" w:type="pct"/>
            <w:shd w:val="clear" w:color="auto" w:fill="auto"/>
            <w:vAlign w:val="center"/>
          </w:tcPr>
          <w:p w14:paraId="66C577CA"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气相色谱仪</w:t>
            </w:r>
            <w:r>
              <w:rPr>
                <w:rFonts w:ascii="Times New Roman" w:eastAsiaTheme="minorEastAsia" w:hAnsi="Times New Roman" w:hint="eastAsia"/>
                <w:color w:val="000000"/>
                <w:sz w:val="21"/>
                <w:szCs w:val="21"/>
              </w:rPr>
              <w:t>H</w:t>
            </w:r>
            <w:r>
              <w:rPr>
                <w:rFonts w:ascii="Times New Roman" w:eastAsiaTheme="minorEastAsia" w:hAnsi="Times New Roman"/>
                <w:color w:val="000000"/>
                <w:sz w:val="21"/>
                <w:szCs w:val="21"/>
              </w:rPr>
              <w:t>NZYT/SB-HJ-111</w:t>
            </w:r>
          </w:p>
        </w:tc>
        <w:tc>
          <w:tcPr>
            <w:tcW w:w="721" w:type="pct"/>
            <w:shd w:val="clear" w:color="auto" w:fill="auto"/>
            <w:vAlign w:val="center"/>
          </w:tcPr>
          <w:p w14:paraId="4091762C" w14:textId="77777777" w:rsidR="003366EB" w:rsidRPr="009E3A95" w:rsidRDefault="003366EB" w:rsidP="003366EB">
            <w:pPr>
              <w:adjustRightInd/>
              <w:spacing w:after="0"/>
              <w:jc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0</w:t>
            </w:r>
            <w:r>
              <w:rPr>
                <w:rFonts w:ascii="Times New Roman" w:eastAsiaTheme="minorEastAsia" w:hAnsi="Times New Roman"/>
                <w:color w:val="000000"/>
                <w:sz w:val="21"/>
                <w:szCs w:val="21"/>
              </w:rPr>
              <w:t>.07mg/m</w:t>
            </w:r>
            <w:r w:rsidRPr="00917C62">
              <w:rPr>
                <w:rFonts w:ascii="Times New Roman" w:eastAsiaTheme="minorEastAsia" w:hAnsi="Times New Roman"/>
                <w:color w:val="000000"/>
                <w:sz w:val="21"/>
                <w:szCs w:val="21"/>
                <w:vertAlign w:val="superscript"/>
              </w:rPr>
              <w:t>3</w:t>
            </w:r>
          </w:p>
        </w:tc>
      </w:tr>
      <w:tr w:rsidR="003366EB" w:rsidRPr="00217FB2" w14:paraId="7BAD946E" w14:textId="77777777" w:rsidTr="002D6861">
        <w:trPr>
          <w:trHeight w:val="340"/>
        </w:trPr>
        <w:tc>
          <w:tcPr>
            <w:tcW w:w="585" w:type="pct"/>
            <w:vMerge w:val="restart"/>
            <w:shd w:val="clear" w:color="auto" w:fill="auto"/>
            <w:vAlign w:val="center"/>
            <w:hideMark/>
          </w:tcPr>
          <w:p w14:paraId="71AFC1D8"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环境空气</w:t>
            </w:r>
          </w:p>
        </w:tc>
        <w:tc>
          <w:tcPr>
            <w:tcW w:w="838" w:type="pct"/>
            <w:shd w:val="clear" w:color="auto" w:fill="auto"/>
            <w:vAlign w:val="center"/>
          </w:tcPr>
          <w:p w14:paraId="7EAC6258"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PM</w:t>
            </w:r>
            <w:r w:rsidRPr="00217FB2">
              <w:rPr>
                <w:rFonts w:ascii="Times New Roman" w:eastAsiaTheme="minorEastAsia" w:hAnsi="Times New Roman"/>
                <w:color w:val="000000" w:themeColor="text1"/>
                <w:sz w:val="21"/>
                <w:szCs w:val="21"/>
                <w:vertAlign w:val="subscript"/>
              </w:rPr>
              <w:t>2.5</w:t>
            </w:r>
          </w:p>
        </w:tc>
        <w:tc>
          <w:tcPr>
            <w:tcW w:w="1848" w:type="pct"/>
            <w:shd w:val="clear" w:color="auto" w:fill="auto"/>
            <w:vAlign w:val="center"/>
          </w:tcPr>
          <w:p w14:paraId="3645B2F2"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环境空气</w:t>
            </w:r>
            <w:r w:rsidRPr="00217FB2">
              <w:rPr>
                <w:rFonts w:ascii="Times New Roman" w:eastAsiaTheme="minorEastAsia" w:hAnsi="Times New Roman"/>
                <w:color w:val="000000" w:themeColor="text1"/>
                <w:sz w:val="21"/>
                <w:szCs w:val="21"/>
              </w:rPr>
              <w:t xml:space="preserve"> PM</w:t>
            </w:r>
            <w:r w:rsidRPr="00217FB2">
              <w:rPr>
                <w:rFonts w:ascii="Times New Roman" w:eastAsiaTheme="minorEastAsia" w:hAnsi="Times New Roman"/>
                <w:color w:val="000000" w:themeColor="text1"/>
                <w:sz w:val="21"/>
                <w:szCs w:val="21"/>
                <w:vertAlign w:val="subscript"/>
              </w:rPr>
              <w:t>10</w:t>
            </w:r>
            <w:r w:rsidRPr="00217FB2">
              <w:rPr>
                <w:rFonts w:ascii="Times New Roman" w:eastAsiaTheme="minorEastAsia" w:hAnsiTheme="minorEastAsia"/>
                <w:color w:val="000000" w:themeColor="text1"/>
                <w:sz w:val="21"/>
                <w:szCs w:val="21"/>
              </w:rPr>
              <w:t>和</w:t>
            </w:r>
            <w:r w:rsidRPr="00217FB2">
              <w:rPr>
                <w:rFonts w:ascii="Times New Roman" w:eastAsiaTheme="minorEastAsia" w:hAnsi="Times New Roman"/>
                <w:color w:val="000000" w:themeColor="text1"/>
                <w:sz w:val="21"/>
                <w:szCs w:val="21"/>
              </w:rPr>
              <w:t>PM</w:t>
            </w:r>
            <w:r w:rsidRPr="00217FB2">
              <w:rPr>
                <w:rFonts w:ascii="Times New Roman" w:eastAsiaTheme="minorEastAsia" w:hAnsi="Times New Roman"/>
                <w:color w:val="000000" w:themeColor="text1"/>
                <w:sz w:val="21"/>
                <w:szCs w:val="21"/>
                <w:vertAlign w:val="subscript"/>
              </w:rPr>
              <w:t>2.5</w:t>
            </w:r>
            <w:r w:rsidRPr="00217FB2">
              <w:rPr>
                <w:rFonts w:ascii="Times New Roman" w:eastAsiaTheme="minorEastAsia" w:hAnsiTheme="minorEastAsia"/>
                <w:color w:val="000000" w:themeColor="text1"/>
                <w:sz w:val="21"/>
                <w:szCs w:val="21"/>
              </w:rPr>
              <w:t>的测定</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重量法</w:t>
            </w:r>
            <w:r w:rsidRPr="00217FB2">
              <w:rPr>
                <w:rFonts w:ascii="Times New Roman" w:eastAsiaTheme="minorEastAsia" w:hAnsi="Times New Roman"/>
                <w:color w:val="000000" w:themeColor="text1"/>
                <w:sz w:val="21"/>
                <w:szCs w:val="21"/>
              </w:rPr>
              <w:t xml:space="preserve"> HJ618-2011</w:t>
            </w:r>
          </w:p>
        </w:tc>
        <w:tc>
          <w:tcPr>
            <w:tcW w:w="1008" w:type="pct"/>
            <w:shd w:val="clear" w:color="auto" w:fill="auto"/>
            <w:vAlign w:val="center"/>
          </w:tcPr>
          <w:p w14:paraId="2AEEB3D3"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十万分天平</w:t>
            </w:r>
          </w:p>
          <w:p w14:paraId="22756B30" w14:textId="77777777" w:rsidR="003366EB" w:rsidRPr="00217FB2" w:rsidRDefault="003366EB" w:rsidP="003366EB">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MS105DU</w:t>
            </w:r>
          </w:p>
        </w:tc>
        <w:tc>
          <w:tcPr>
            <w:tcW w:w="721" w:type="pct"/>
            <w:shd w:val="clear" w:color="auto" w:fill="auto"/>
            <w:vAlign w:val="center"/>
          </w:tcPr>
          <w:p w14:paraId="0D9DD97F"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0.010mg/m</w:t>
            </w:r>
            <w:r w:rsidRPr="00217FB2">
              <w:rPr>
                <w:rFonts w:ascii="Times New Roman" w:eastAsiaTheme="minorEastAsia" w:hAnsi="Times New Roman"/>
                <w:color w:val="000000" w:themeColor="text1"/>
                <w:sz w:val="21"/>
                <w:szCs w:val="21"/>
                <w:vertAlign w:val="superscript"/>
              </w:rPr>
              <w:t>3</w:t>
            </w:r>
          </w:p>
        </w:tc>
      </w:tr>
      <w:tr w:rsidR="003366EB" w:rsidRPr="00217FB2" w14:paraId="7D442FB3" w14:textId="77777777" w:rsidTr="002D6861">
        <w:trPr>
          <w:trHeight w:val="340"/>
        </w:trPr>
        <w:tc>
          <w:tcPr>
            <w:tcW w:w="585" w:type="pct"/>
            <w:vMerge/>
            <w:vAlign w:val="center"/>
            <w:hideMark/>
          </w:tcPr>
          <w:p w14:paraId="4D24421C"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tcPr>
          <w:p w14:paraId="030919A5"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PM</w:t>
            </w:r>
            <w:r w:rsidRPr="00217FB2">
              <w:rPr>
                <w:rFonts w:ascii="Times New Roman" w:eastAsiaTheme="minorEastAsia" w:hAnsi="Times New Roman"/>
                <w:color w:val="000000" w:themeColor="text1"/>
                <w:sz w:val="21"/>
                <w:szCs w:val="21"/>
                <w:vertAlign w:val="subscript"/>
              </w:rPr>
              <w:t>10</w:t>
            </w:r>
          </w:p>
        </w:tc>
        <w:tc>
          <w:tcPr>
            <w:tcW w:w="1848" w:type="pct"/>
            <w:shd w:val="clear" w:color="auto" w:fill="auto"/>
            <w:vAlign w:val="center"/>
          </w:tcPr>
          <w:p w14:paraId="0F2990E2"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环境空气</w:t>
            </w:r>
            <w:r w:rsidRPr="00217FB2">
              <w:rPr>
                <w:rFonts w:ascii="Times New Roman" w:eastAsiaTheme="minorEastAsia" w:hAnsi="Times New Roman"/>
                <w:color w:val="000000" w:themeColor="text1"/>
                <w:sz w:val="21"/>
                <w:szCs w:val="21"/>
              </w:rPr>
              <w:t xml:space="preserve"> PM</w:t>
            </w:r>
            <w:r w:rsidRPr="00217FB2">
              <w:rPr>
                <w:rFonts w:ascii="Times New Roman" w:eastAsiaTheme="minorEastAsia" w:hAnsi="Times New Roman"/>
                <w:color w:val="000000" w:themeColor="text1"/>
                <w:sz w:val="21"/>
                <w:szCs w:val="21"/>
                <w:vertAlign w:val="subscript"/>
              </w:rPr>
              <w:t>10</w:t>
            </w:r>
            <w:r w:rsidRPr="00217FB2">
              <w:rPr>
                <w:rFonts w:ascii="Times New Roman" w:eastAsiaTheme="minorEastAsia" w:hAnsiTheme="minorEastAsia"/>
                <w:color w:val="000000" w:themeColor="text1"/>
                <w:sz w:val="21"/>
                <w:szCs w:val="21"/>
              </w:rPr>
              <w:t>和</w:t>
            </w:r>
            <w:r w:rsidRPr="00217FB2">
              <w:rPr>
                <w:rFonts w:ascii="Times New Roman" w:eastAsiaTheme="minorEastAsia" w:hAnsi="Times New Roman"/>
                <w:color w:val="000000" w:themeColor="text1"/>
                <w:sz w:val="21"/>
                <w:szCs w:val="21"/>
              </w:rPr>
              <w:t>PM</w:t>
            </w:r>
            <w:r w:rsidRPr="00217FB2">
              <w:rPr>
                <w:rFonts w:ascii="Times New Roman" w:eastAsiaTheme="minorEastAsia" w:hAnsi="Times New Roman"/>
                <w:color w:val="000000" w:themeColor="text1"/>
                <w:sz w:val="21"/>
                <w:szCs w:val="21"/>
                <w:vertAlign w:val="subscript"/>
              </w:rPr>
              <w:t>2.5</w:t>
            </w:r>
            <w:r w:rsidRPr="00217FB2">
              <w:rPr>
                <w:rFonts w:ascii="Times New Roman" w:eastAsiaTheme="minorEastAsia" w:hAnsiTheme="minorEastAsia"/>
                <w:color w:val="000000" w:themeColor="text1"/>
                <w:sz w:val="21"/>
                <w:szCs w:val="21"/>
              </w:rPr>
              <w:t>的测定</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重量法</w:t>
            </w:r>
            <w:r w:rsidRPr="00217FB2">
              <w:rPr>
                <w:rFonts w:ascii="Times New Roman" w:eastAsiaTheme="minorEastAsia" w:hAnsi="Times New Roman"/>
                <w:color w:val="000000" w:themeColor="text1"/>
                <w:sz w:val="21"/>
                <w:szCs w:val="21"/>
              </w:rPr>
              <w:t xml:space="preserve"> HJ618-2011</w:t>
            </w:r>
          </w:p>
        </w:tc>
        <w:tc>
          <w:tcPr>
            <w:tcW w:w="1008" w:type="pct"/>
            <w:shd w:val="clear" w:color="auto" w:fill="auto"/>
            <w:vAlign w:val="center"/>
          </w:tcPr>
          <w:p w14:paraId="48A7DB96"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电子天平</w:t>
            </w:r>
          </w:p>
          <w:p w14:paraId="6A9FDDC9" w14:textId="77777777" w:rsidR="003366EB" w:rsidRPr="00217FB2" w:rsidRDefault="003366EB" w:rsidP="003366EB">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ME204E</w:t>
            </w:r>
          </w:p>
        </w:tc>
        <w:tc>
          <w:tcPr>
            <w:tcW w:w="721" w:type="pct"/>
            <w:shd w:val="clear" w:color="auto" w:fill="auto"/>
            <w:vAlign w:val="center"/>
          </w:tcPr>
          <w:p w14:paraId="120C4F20"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0.010mg/m</w:t>
            </w:r>
            <w:r w:rsidRPr="00217FB2">
              <w:rPr>
                <w:rFonts w:ascii="Times New Roman" w:eastAsiaTheme="minorEastAsia" w:hAnsi="Times New Roman"/>
                <w:color w:val="000000" w:themeColor="text1"/>
                <w:sz w:val="21"/>
                <w:szCs w:val="21"/>
                <w:vertAlign w:val="superscript"/>
              </w:rPr>
              <w:t>3</w:t>
            </w:r>
          </w:p>
        </w:tc>
      </w:tr>
      <w:tr w:rsidR="003366EB" w:rsidRPr="00217FB2" w14:paraId="3A5CB695" w14:textId="77777777" w:rsidTr="002D6861">
        <w:trPr>
          <w:trHeight w:val="340"/>
        </w:trPr>
        <w:tc>
          <w:tcPr>
            <w:tcW w:w="585" w:type="pct"/>
            <w:vMerge/>
            <w:shd w:val="clear" w:color="auto" w:fill="auto"/>
            <w:vAlign w:val="center"/>
            <w:hideMark/>
          </w:tcPr>
          <w:p w14:paraId="3BE6E542"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p>
        </w:tc>
        <w:tc>
          <w:tcPr>
            <w:tcW w:w="838" w:type="pct"/>
            <w:vMerge w:val="restart"/>
            <w:shd w:val="clear" w:color="auto" w:fill="auto"/>
            <w:vAlign w:val="center"/>
            <w:hideMark/>
          </w:tcPr>
          <w:p w14:paraId="23F5D8F0"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二氧化硫</w:t>
            </w:r>
          </w:p>
        </w:tc>
        <w:tc>
          <w:tcPr>
            <w:tcW w:w="1848" w:type="pct"/>
            <w:vMerge w:val="restart"/>
            <w:shd w:val="clear" w:color="auto" w:fill="auto"/>
            <w:vAlign w:val="center"/>
            <w:hideMark/>
          </w:tcPr>
          <w:p w14:paraId="29903F5D"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环境空气</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二氧化硫的测定</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甲醛吸收</w:t>
            </w:r>
            <w:r w:rsidRPr="00217FB2">
              <w:rPr>
                <w:rFonts w:ascii="Times New Roman" w:eastAsiaTheme="minorEastAsia" w:hAnsi="Times New Roman"/>
                <w:color w:val="000000" w:themeColor="text1"/>
                <w:sz w:val="21"/>
                <w:szCs w:val="21"/>
              </w:rPr>
              <w:t>-</w:t>
            </w:r>
            <w:r w:rsidRPr="00217FB2">
              <w:rPr>
                <w:rFonts w:ascii="Times New Roman" w:eastAsiaTheme="minorEastAsia" w:hAnsiTheme="minorEastAsia"/>
                <w:color w:val="000000" w:themeColor="text1"/>
                <w:sz w:val="21"/>
                <w:szCs w:val="21"/>
              </w:rPr>
              <w:t>副玫瑰苯胺分光光度法</w:t>
            </w:r>
            <w:r w:rsidRPr="00217FB2">
              <w:rPr>
                <w:rFonts w:ascii="Times New Roman" w:eastAsiaTheme="minorEastAsia" w:hAnsi="Times New Roman"/>
                <w:color w:val="000000" w:themeColor="text1"/>
                <w:sz w:val="21"/>
                <w:szCs w:val="21"/>
              </w:rPr>
              <w:t xml:space="preserve"> HJ482-2009</w:t>
            </w:r>
          </w:p>
        </w:tc>
        <w:tc>
          <w:tcPr>
            <w:tcW w:w="1008" w:type="pct"/>
            <w:vMerge w:val="restart"/>
            <w:shd w:val="clear" w:color="auto" w:fill="auto"/>
            <w:vAlign w:val="center"/>
            <w:hideMark/>
          </w:tcPr>
          <w:p w14:paraId="1DDB93E6"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可见分光光度计</w:t>
            </w:r>
            <w:r w:rsidRPr="00217FB2">
              <w:rPr>
                <w:rFonts w:ascii="Times New Roman" w:eastAsiaTheme="minorEastAsia" w:hAnsi="Times New Roman"/>
                <w:color w:val="000000" w:themeColor="text1"/>
                <w:sz w:val="21"/>
                <w:szCs w:val="21"/>
              </w:rPr>
              <w:t>T6</w:t>
            </w:r>
            <w:r w:rsidRPr="00217FB2">
              <w:rPr>
                <w:rFonts w:ascii="Times New Roman" w:eastAsiaTheme="minorEastAsia" w:hAnsiTheme="minorEastAsia"/>
                <w:color w:val="000000" w:themeColor="text1"/>
                <w:sz w:val="21"/>
                <w:szCs w:val="21"/>
              </w:rPr>
              <w:t>新悦</w:t>
            </w:r>
          </w:p>
        </w:tc>
        <w:tc>
          <w:tcPr>
            <w:tcW w:w="721" w:type="pct"/>
            <w:shd w:val="clear" w:color="auto" w:fill="auto"/>
            <w:vAlign w:val="center"/>
            <w:hideMark/>
          </w:tcPr>
          <w:p w14:paraId="0BC5B27A"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0.007mg/m</w:t>
            </w:r>
            <w:r w:rsidRPr="00217FB2">
              <w:rPr>
                <w:rFonts w:ascii="Times New Roman" w:eastAsiaTheme="minorEastAsia" w:hAnsi="Times New Roman"/>
                <w:color w:val="000000" w:themeColor="text1"/>
                <w:sz w:val="21"/>
                <w:szCs w:val="21"/>
                <w:vertAlign w:val="superscript"/>
              </w:rPr>
              <w:t>3</w:t>
            </w:r>
          </w:p>
        </w:tc>
      </w:tr>
      <w:tr w:rsidR="003366EB" w:rsidRPr="00217FB2" w14:paraId="0ABBFBA4" w14:textId="77777777" w:rsidTr="002D6861">
        <w:trPr>
          <w:trHeight w:val="340"/>
        </w:trPr>
        <w:tc>
          <w:tcPr>
            <w:tcW w:w="585" w:type="pct"/>
            <w:vMerge/>
            <w:vAlign w:val="center"/>
            <w:hideMark/>
          </w:tcPr>
          <w:p w14:paraId="11D537D1"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vMerge/>
            <w:vAlign w:val="center"/>
            <w:hideMark/>
          </w:tcPr>
          <w:p w14:paraId="3BCAFD8E"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1848" w:type="pct"/>
            <w:vMerge/>
            <w:vAlign w:val="center"/>
            <w:hideMark/>
          </w:tcPr>
          <w:p w14:paraId="756E0600"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1008" w:type="pct"/>
            <w:vMerge/>
            <w:vAlign w:val="center"/>
            <w:hideMark/>
          </w:tcPr>
          <w:p w14:paraId="18E930E7"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721" w:type="pct"/>
            <w:shd w:val="clear" w:color="auto" w:fill="auto"/>
            <w:vAlign w:val="center"/>
            <w:hideMark/>
          </w:tcPr>
          <w:p w14:paraId="4505CDFB"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0.004mg/m</w:t>
            </w:r>
            <w:r w:rsidRPr="00217FB2">
              <w:rPr>
                <w:rFonts w:ascii="Times New Roman" w:eastAsiaTheme="minorEastAsia" w:hAnsi="Times New Roman"/>
                <w:color w:val="000000" w:themeColor="text1"/>
                <w:sz w:val="21"/>
                <w:szCs w:val="21"/>
                <w:vertAlign w:val="superscript"/>
              </w:rPr>
              <w:t>3</w:t>
            </w:r>
          </w:p>
        </w:tc>
      </w:tr>
      <w:tr w:rsidR="003366EB" w:rsidRPr="00217FB2" w14:paraId="5A29FA88" w14:textId="77777777" w:rsidTr="002D6861">
        <w:trPr>
          <w:trHeight w:val="340"/>
        </w:trPr>
        <w:tc>
          <w:tcPr>
            <w:tcW w:w="585" w:type="pct"/>
            <w:vMerge/>
            <w:vAlign w:val="center"/>
            <w:hideMark/>
          </w:tcPr>
          <w:p w14:paraId="68B173CE"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vMerge w:val="restart"/>
            <w:shd w:val="clear" w:color="auto" w:fill="auto"/>
            <w:vAlign w:val="center"/>
            <w:hideMark/>
          </w:tcPr>
          <w:p w14:paraId="7AB48CA2"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氮氧化物</w:t>
            </w:r>
          </w:p>
        </w:tc>
        <w:tc>
          <w:tcPr>
            <w:tcW w:w="1848" w:type="pct"/>
            <w:vMerge w:val="restart"/>
            <w:shd w:val="clear" w:color="auto" w:fill="auto"/>
            <w:vAlign w:val="center"/>
            <w:hideMark/>
          </w:tcPr>
          <w:p w14:paraId="7B842B25"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环境空气</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氮氧化物（一氧化氮和二氧化氮）的测定</w:t>
            </w:r>
            <w:r w:rsidRPr="00217FB2">
              <w:rPr>
                <w:rFonts w:ascii="Times New Roman" w:eastAsiaTheme="minorEastAsia" w:hAnsi="Times New Roman"/>
                <w:color w:val="000000" w:themeColor="text1"/>
                <w:sz w:val="21"/>
                <w:szCs w:val="21"/>
              </w:rPr>
              <w:t xml:space="preserve"> </w:t>
            </w:r>
            <w:r w:rsidRPr="00217FB2">
              <w:rPr>
                <w:rFonts w:ascii="Times New Roman" w:eastAsiaTheme="minorEastAsia" w:hAnsiTheme="minorEastAsia"/>
                <w:color w:val="000000" w:themeColor="text1"/>
                <w:sz w:val="21"/>
                <w:szCs w:val="21"/>
              </w:rPr>
              <w:t>盐酸</w:t>
            </w:r>
            <w:proofErr w:type="gramStart"/>
            <w:r w:rsidRPr="00217FB2">
              <w:rPr>
                <w:rFonts w:ascii="Times New Roman" w:eastAsiaTheme="minorEastAsia" w:hAnsiTheme="minorEastAsia"/>
                <w:color w:val="000000" w:themeColor="text1"/>
                <w:sz w:val="21"/>
                <w:szCs w:val="21"/>
              </w:rPr>
              <w:t>萘</w:t>
            </w:r>
            <w:proofErr w:type="gramEnd"/>
            <w:r w:rsidRPr="00217FB2">
              <w:rPr>
                <w:rFonts w:ascii="Times New Roman" w:eastAsiaTheme="minorEastAsia" w:hAnsiTheme="minorEastAsia"/>
                <w:color w:val="000000" w:themeColor="text1"/>
                <w:sz w:val="21"/>
                <w:szCs w:val="21"/>
              </w:rPr>
              <w:t>乙二胺分光光度法</w:t>
            </w:r>
            <w:r w:rsidRPr="00217FB2">
              <w:rPr>
                <w:rFonts w:ascii="Times New Roman" w:eastAsiaTheme="minorEastAsia" w:hAnsi="Times New Roman"/>
                <w:color w:val="000000" w:themeColor="text1"/>
                <w:sz w:val="21"/>
                <w:szCs w:val="21"/>
              </w:rPr>
              <w:t xml:space="preserve"> HJ479-2009</w:t>
            </w:r>
          </w:p>
        </w:tc>
        <w:tc>
          <w:tcPr>
            <w:tcW w:w="1008" w:type="pct"/>
            <w:vMerge w:val="restart"/>
            <w:shd w:val="clear" w:color="auto" w:fill="auto"/>
            <w:vAlign w:val="center"/>
            <w:hideMark/>
          </w:tcPr>
          <w:p w14:paraId="187813DE"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可见分光光度计</w:t>
            </w:r>
            <w:r w:rsidRPr="00217FB2">
              <w:rPr>
                <w:rFonts w:ascii="Times New Roman" w:eastAsiaTheme="minorEastAsia" w:hAnsi="Times New Roman"/>
                <w:color w:val="000000" w:themeColor="text1"/>
                <w:sz w:val="21"/>
                <w:szCs w:val="21"/>
              </w:rPr>
              <w:t>T6</w:t>
            </w:r>
            <w:r w:rsidRPr="00217FB2">
              <w:rPr>
                <w:rFonts w:ascii="Times New Roman" w:eastAsiaTheme="minorEastAsia" w:hAnsiTheme="minorEastAsia"/>
                <w:color w:val="000000" w:themeColor="text1"/>
                <w:sz w:val="21"/>
                <w:szCs w:val="21"/>
              </w:rPr>
              <w:t>新悦</w:t>
            </w:r>
          </w:p>
        </w:tc>
        <w:tc>
          <w:tcPr>
            <w:tcW w:w="721" w:type="pct"/>
            <w:shd w:val="clear" w:color="auto" w:fill="auto"/>
            <w:vAlign w:val="center"/>
            <w:hideMark/>
          </w:tcPr>
          <w:p w14:paraId="519EF501"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0.005mg/m</w:t>
            </w:r>
            <w:r w:rsidRPr="00217FB2">
              <w:rPr>
                <w:rFonts w:ascii="Times New Roman" w:eastAsiaTheme="minorEastAsia" w:hAnsi="Times New Roman"/>
                <w:color w:val="000000" w:themeColor="text1"/>
                <w:sz w:val="21"/>
                <w:szCs w:val="21"/>
                <w:vertAlign w:val="superscript"/>
              </w:rPr>
              <w:t>3</w:t>
            </w:r>
          </w:p>
        </w:tc>
      </w:tr>
      <w:tr w:rsidR="003366EB" w:rsidRPr="00217FB2" w14:paraId="60B498A6" w14:textId="77777777" w:rsidTr="002D6861">
        <w:trPr>
          <w:trHeight w:val="340"/>
        </w:trPr>
        <w:tc>
          <w:tcPr>
            <w:tcW w:w="585" w:type="pct"/>
            <w:vMerge/>
            <w:vAlign w:val="center"/>
            <w:hideMark/>
          </w:tcPr>
          <w:p w14:paraId="177D2513"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vMerge/>
            <w:vAlign w:val="center"/>
            <w:hideMark/>
          </w:tcPr>
          <w:p w14:paraId="3704126F"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1848" w:type="pct"/>
            <w:vMerge/>
            <w:vAlign w:val="center"/>
            <w:hideMark/>
          </w:tcPr>
          <w:p w14:paraId="3243FF92"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1008" w:type="pct"/>
            <w:vMerge/>
            <w:vAlign w:val="center"/>
            <w:hideMark/>
          </w:tcPr>
          <w:p w14:paraId="75B0564F"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721" w:type="pct"/>
            <w:shd w:val="clear" w:color="auto" w:fill="auto"/>
            <w:vAlign w:val="center"/>
            <w:hideMark/>
          </w:tcPr>
          <w:p w14:paraId="08EBFF7A"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0.003mg/m</w:t>
            </w:r>
            <w:r w:rsidRPr="00217FB2">
              <w:rPr>
                <w:rFonts w:ascii="Times New Roman" w:eastAsiaTheme="minorEastAsia" w:hAnsi="Times New Roman"/>
                <w:color w:val="000000" w:themeColor="text1"/>
                <w:sz w:val="21"/>
                <w:szCs w:val="21"/>
                <w:vertAlign w:val="superscript"/>
              </w:rPr>
              <w:t>3</w:t>
            </w:r>
          </w:p>
        </w:tc>
      </w:tr>
      <w:tr w:rsidR="003366EB" w:rsidRPr="00217FB2" w14:paraId="01D2BD82" w14:textId="77777777" w:rsidTr="002D6861">
        <w:trPr>
          <w:trHeight w:val="340"/>
        </w:trPr>
        <w:tc>
          <w:tcPr>
            <w:tcW w:w="585" w:type="pct"/>
            <w:vMerge/>
            <w:vAlign w:val="center"/>
            <w:hideMark/>
          </w:tcPr>
          <w:p w14:paraId="0B511464"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tcPr>
          <w:p w14:paraId="4087EC03"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非甲烷总烃</w:t>
            </w:r>
          </w:p>
        </w:tc>
        <w:tc>
          <w:tcPr>
            <w:tcW w:w="1848" w:type="pct"/>
            <w:shd w:val="clear" w:color="auto" w:fill="auto"/>
            <w:vAlign w:val="center"/>
          </w:tcPr>
          <w:p w14:paraId="397604F5" w14:textId="77777777" w:rsidR="003366EB" w:rsidRPr="00217FB2" w:rsidRDefault="003366EB" w:rsidP="003366EB">
            <w:pPr>
              <w:adjustRightInd/>
              <w:spacing w:after="0"/>
              <w:jc w:val="both"/>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环境空气</w:t>
            </w:r>
            <w:r w:rsidRPr="00217FB2">
              <w:rPr>
                <w:rFonts w:ascii="Times New Roman" w:eastAsiaTheme="minorEastAsia" w:hAnsi="Times New Roman" w:hint="eastAsia"/>
                <w:color w:val="000000" w:themeColor="text1"/>
                <w:sz w:val="21"/>
                <w:szCs w:val="21"/>
              </w:rPr>
              <w:t xml:space="preserve"> </w:t>
            </w:r>
            <w:r w:rsidRPr="00217FB2">
              <w:rPr>
                <w:rFonts w:ascii="Times New Roman" w:eastAsiaTheme="minorEastAsia" w:hAnsi="Times New Roman" w:hint="eastAsia"/>
                <w:color w:val="000000" w:themeColor="text1"/>
                <w:sz w:val="21"/>
                <w:szCs w:val="21"/>
              </w:rPr>
              <w:t>总烃、甲烷和非甲烷总烃的测定</w:t>
            </w:r>
            <w:r w:rsidRPr="00217FB2">
              <w:rPr>
                <w:rFonts w:ascii="Times New Roman" w:eastAsiaTheme="minorEastAsia" w:hAnsi="Times New Roman" w:hint="eastAsia"/>
                <w:color w:val="000000" w:themeColor="text1"/>
                <w:sz w:val="21"/>
                <w:szCs w:val="21"/>
              </w:rPr>
              <w:t xml:space="preserve"> </w:t>
            </w:r>
            <w:r w:rsidRPr="00217FB2">
              <w:rPr>
                <w:rFonts w:ascii="Times New Roman" w:eastAsiaTheme="minorEastAsia" w:hAnsi="Times New Roman" w:hint="eastAsia"/>
                <w:color w:val="000000" w:themeColor="text1"/>
                <w:sz w:val="21"/>
                <w:szCs w:val="21"/>
              </w:rPr>
              <w:t>直接进样</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hint="eastAsia"/>
                <w:color w:val="000000" w:themeColor="text1"/>
                <w:sz w:val="21"/>
                <w:szCs w:val="21"/>
              </w:rPr>
              <w:t>气相色谱法</w:t>
            </w:r>
            <w:r w:rsidRPr="00217FB2">
              <w:rPr>
                <w:rFonts w:ascii="Times New Roman" w:eastAsiaTheme="minorEastAsia" w:hAnsi="Times New Roman" w:hint="eastAsia"/>
                <w:color w:val="000000" w:themeColor="text1"/>
                <w:sz w:val="21"/>
                <w:szCs w:val="21"/>
              </w:rPr>
              <w:t>H</w:t>
            </w:r>
            <w:r w:rsidRPr="00217FB2">
              <w:rPr>
                <w:rFonts w:ascii="Times New Roman" w:eastAsiaTheme="minorEastAsia" w:hAnsi="Times New Roman"/>
                <w:color w:val="000000" w:themeColor="text1"/>
                <w:sz w:val="21"/>
                <w:szCs w:val="21"/>
              </w:rPr>
              <w:t>J604-2017</w:t>
            </w:r>
          </w:p>
        </w:tc>
        <w:tc>
          <w:tcPr>
            <w:tcW w:w="1008" w:type="pct"/>
            <w:shd w:val="clear" w:color="auto" w:fill="auto"/>
            <w:vAlign w:val="center"/>
          </w:tcPr>
          <w:p w14:paraId="7FA90AFC"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气相色谱仪</w:t>
            </w:r>
            <w:r w:rsidRPr="00217FB2">
              <w:rPr>
                <w:rFonts w:ascii="Times New Roman" w:eastAsiaTheme="minorEastAsia" w:hAnsi="Times New Roman" w:hint="eastAsia"/>
                <w:color w:val="000000" w:themeColor="text1"/>
                <w:sz w:val="21"/>
                <w:szCs w:val="21"/>
              </w:rPr>
              <w:t>H</w:t>
            </w:r>
            <w:r w:rsidRPr="00217FB2">
              <w:rPr>
                <w:rFonts w:ascii="Times New Roman" w:eastAsiaTheme="minorEastAsia" w:hAnsi="Times New Roman"/>
                <w:color w:val="000000" w:themeColor="text1"/>
                <w:sz w:val="21"/>
                <w:szCs w:val="21"/>
              </w:rPr>
              <w:t>NZYT/SB-HJ-111</w:t>
            </w:r>
          </w:p>
        </w:tc>
        <w:tc>
          <w:tcPr>
            <w:tcW w:w="721" w:type="pct"/>
            <w:shd w:val="clear" w:color="auto" w:fill="auto"/>
            <w:vAlign w:val="center"/>
          </w:tcPr>
          <w:p w14:paraId="1317598A"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0.07mg/m</w:t>
            </w:r>
            <w:r w:rsidRPr="00217FB2">
              <w:rPr>
                <w:rFonts w:ascii="Times New Roman" w:eastAsiaTheme="minorEastAsia" w:hAnsi="Times New Roman" w:hint="eastAsia"/>
                <w:color w:val="000000" w:themeColor="text1"/>
                <w:sz w:val="21"/>
                <w:szCs w:val="21"/>
                <w:vertAlign w:val="superscript"/>
              </w:rPr>
              <w:t>3</w:t>
            </w:r>
          </w:p>
        </w:tc>
      </w:tr>
      <w:tr w:rsidR="003366EB" w:rsidRPr="00217FB2" w14:paraId="730CA7F2" w14:textId="77777777" w:rsidTr="002D6861">
        <w:trPr>
          <w:trHeight w:val="340"/>
        </w:trPr>
        <w:tc>
          <w:tcPr>
            <w:tcW w:w="585" w:type="pct"/>
            <w:vMerge/>
            <w:vAlign w:val="center"/>
          </w:tcPr>
          <w:p w14:paraId="0CBCC473"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tcPr>
          <w:p w14:paraId="40C9274D"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苯乙烯</w:t>
            </w:r>
          </w:p>
        </w:tc>
        <w:tc>
          <w:tcPr>
            <w:tcW w:w="1848" w:type="pct"/>
            <w:shd w:val="clear" w:color="auto" w:fill="auto"/>
            <w:vAlign w:val="center"/>
          </w:tcPr>
          <w:p w14:paraId="7FF5964B"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环境空气</w:t>
            </w:r>
            <w:r w:rsidRPr="00217FB2">
              <w:rPr>
                <w:rFonts w:ascii="Times New Roman" w:eastAsiaTheme="minorEastAsia" w:hAnsi="Times New Roman" w:hint="eastAsia"/>
                <w:color w:val="000000" w:themeColor="text1"/>
                <w:sz w:val="21"/>
                <w:szCs w:val="21"/>
              </w:rPr>
              <w:t xml:space="preserve"> </w:t>
            </w:r>
            <w:r w:rsidRPr="00217FB2">
              <w:rPr>
                <w:rFonts w:ascii="Times New Roman" w:eastAsiaTheme="minorEastAsia" w:hAnsi="Times New Roman" w:hint="eastAsia"/>
                <w:color w:val="000000" w:themeColor="text1"/>
                <w:sz w:val="21"/>
                <w:szCs w:val="21"/>
              </w:rPr>
              <w:t>苯系物的测定</w:t>
            </w:r>
            <w:r w:rsidRPr="00217FB2">
              <w:rPr>
                <w:rFonts w:ascii="Times New Roman" w:eastAsiaTheme="minorEastAsia" w:hAnsi="Times New Roman" w:hint="eastAsia"/>
                <w:color w:val="000000" w:themeColor="text1"/>
                <w:sz w:val="21"/>
                <w:szCs w:val="21"/>
              </w:rPr>
              <w:t xml:space="preserve"> </w:t>
            </w:r>
            <w:r w:rsidRPr="00217FB2">
              <w:rPr>
                <w:rFonts w:ascii="Times New Roman" w:eastAsiaTheme="minorEastAsia" w:hAnsi="Times New Roman" w:hint="eastAsia"/>
                <w:color w:val="000000" w:themeColor="text1"/>
                <w:sz w:val="21"/>
                <w:szCs w:val="21"/>
              </w:rPr>
              <w:t>活性炭吸附</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hint="eastAsia"/>
                <w:color w:val="000000" w:themeColor="text1"/>
                <w:sz w:val="21"/>
                <w:szCs w:val="21"/>
              </w:rPr>
              <w:t>二硫化碳解吸</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hint="eastAsia"/>
                <w:color w:val="000000" w:themeColor="text1"/>
                <w:sz w:val="21"/>
                <w:szCs w:val="21"/>
              </w:rPr>
              <w:t>气相色谱法</w:t>
            </w:r>
            <w:r w:rsidRPr="00217FB2">
              <w:rPr>
                <w:rFonts w:ascii="Times New Roman" w:eastAsiaTheme="minorEastAsia" w:hAnsi="Times New Roman" w:hint="eastAsia"/>
                <w:color w:val="000000" w:themeColor="text1"/>
                <w:sz w:val="21"/>
                <w:szCs w:val="21"/>
              </w:rPr>
              <w:t>H</w:t>
            </w:r>
            <w:r w:rsidRPr="00217FB2">
              <w:rPr>
                <w:rFonts w:ascii="Times New Roman" w:eastAsiaTheme="minorEastAsia" w:hAnsi="Times New Roman"/>
                <w:color w:val="000000" w:themeColor="text1"/>
                <w:sz w:val="21"/>
                <w:szCs w:val="21"/>
              </w:rPr>
              <w:t>J584-2010</w:t>
            </w:r>
          </w:p>
        </w:tc>
        <w:tc>
          <w:tcPr>
            <w:tcW w:w="1008" w:type="pct"/>
            <w:shd w:val="clear" w:color="auto" w:fill="auto"/>
            <w:vAlign w:val="center"/>
          </w:tcPr>
          <w:p w14:paraId="0B93AA4B" w14:textId="77777777" w:rsidR="003366EB" w:rsidRPr="00217FB2" w:rsidRDefault="003366EB" w:rsidP="003366EB">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气相色谱仪</w:t>
            </w:r>
            <w:r w:rsidRPr="00217FB2">
              <w:rPr>
                <w:rFonts w:ascii="Times New Roman" w:eastAsiaTheme="minorEastAsia" w:hAnsi="Times New Roman" w:hint="eastAsia"/>
                <w:color w:val="000000" w:themeColor="text1"/>
                <w:sz w:val="21"/>
                <w:szCs w:val="21"/>
              </w:rPr>
              <w:t>H</w:t>
            </w:r>
            <w:r w:rsidRPr="00217FB2">
              <w:rPr>
                <w:rFonts w:ascii="Times New Roman" w:eastAsiaTheme="minorEastAsia" w:hAnsi="Times New Roman"/>
                <w:color w:val="000000" w:themeColor="text1"/>
                <w:sz w:val="21"/>
                <w:szCs w:val="21"/>
              </w:rPr>
              <w:t>NZYT/SB-HJ-084</w:t>
            </w:r>
          </w:p>
        </w:tc>
        <w:tc>
          <w:tcPr>
            <w:tcW w:w="721" w:type="pct"/>
            <w:shd w:val="clear" w:color="auto" w:fill="auto"/>
            <w:vAlign w:val="center"/>
          </w:tcPr>
          <w:p w14:paraId="3AF8BA37"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0.003g/m</w:t>
            </w:r>
            <w:r w:rsidRPr="00217FB2">
              <w:rPr>
                <w:rFonts w:ascii="Times New Roman" w:eastAsiaTheme="minorEastAsia" w:hAnsi="Times New Roman" w:hint="eastAsia"/>
                <w:color w:val="000000" w:themeColor="text1"/>
                <w:sz w:val="21"/>
                <w:szCs w:val="21"/>
                <w:vertAlign w:val="superscript"/>
              </w:rPr>
              <w:t>3</w:t>
            </w:r>
          </w:p>
        </w:tc>
      </w:tr>
      <w:tr w:rsidR="003366EB" w:rsidRPr="009E3A95" w14:paraId="45C13122" w14:textId="77777777" w:rsidTr="002D6861">
        <w:trPr>
          <w:trHeight w:val="340"/>
        </w:trPr>
        <w:tc>
          <w:tcPr>
            <w:tcW w:w="585" w:type="pct"/>
            <w:vMerge/>
            <w:vAlign w:val="center"/>
          </w:tcPr>
          <w:p w14:paraId="4793D232"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shd w:val="clear" w:color="auto" w:fill="auto"/>
            <w:vAlign w:val="center"/>
          </w:tcPr>
          <w:p w14:paraId="0CF39592"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丙烯腈</w:t>
            </w:r>
          </w:p>
        </w:tc>
        <w:tc>
          <w:tcPr>
            <w:tcW w:w="1848" w:type="pct"/>
            <w:shd w:val="clear" w:color="auto" w:fill="auto"/>
            <w:vAlign w:val="center"/>
          </w:tcPr>
          <w:p w14:paraId="77BDA780"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固定污染源排气中丙烯腈的测定</w:t>
            </w:r>
            <w:r w:rsidRPr="00217FB2">
              <w:rPr>
                <w:rFonts w:ascii="Times New Roman" w:eastAsiaTheme="minorEastAsia" w:hAnsi="Times New Roman" w:hint="eastAsia"/>
                <w:color w:val="000000" w:themeColor="text1"/>
                <w:sz w:val="21"/>
                <w:szCs w:val="21"/>
              </w:rPr>
              <w:t xml:space="preserve"> </w:t>
            </w:r>
            <w:r w:rsidRPr="00217FB2">
              <w:rPr>
                <w:rFonts w:ascii="Times New Roman" w:eastAsiaTheme="minorEastAsia" w:hAnsi="Times New Roman" w:hint="eastAsia"/>
                <w:color w:val="000000" w:themeColor="text1"/>
                <w:sz w:val="21"/>
                <w:szCs w:val="21"/>
              </w:rPr>
              <w:t>气相色谱法</w:t>
            </w:r>
            <w:r w:rsidRPr="00217FB2">
              <w:rPr>
                <w:rFonts w:ascii="Times New Roman" w:eastAsiaTheme="minorEastAsia" w:hAnsi="Times New Roman" w:hint="eastAsia"/>
                <w:color w:val="000000" w:themeColor="text1"/>
                <w:sz w:val="21"/>
                <w:szCs w:val="21"/>
              </w:rPr>
              <w:t xml:space="preserve"> </w:t>
            </w:r>
            <w:r w:rsidRPr="00217FB2">
              <w:rPr>
                <w:rFonts w:ascii="Times New Roman" w:eastAsiaTheme="minorEastAsia" w:hAnsi="Times New Roman"/>
                <w:color w:val="000000" w:themeColor="text1"/>
                <w:sz w:val="21"/>
                <w:szCs w:val="21"/>
              </w:rPr>
              <w:t>HJ/T37-1999</w:t>
            </w:r>
          </w:p>
        </w:tc>
        <w:tc>
          <w:tcPr>
            <w:tcW w:w="1008" w:type="pct"/>
            <w:shd w:val="clear" w:color="auto" w:fill="auto"/>
            <w:vAlign w:val="center"/>
          </w:tcPr>
          <w:p w14:paraId="41CFD2CF" w14:textId="77777777" w:rsidR="003366EB" w:rsidRPr="00217FB2" w:rsidRDefault="003366EB" w:rsidP="003366EB">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气相色谱仪</w:t>
            </w:r>
            <w:r w:rsidRPr="00217FB2">
              <w:rPr>
                <w:rFonts w:ascii="Times New Roman" w:eastAsiaTheme="minorEastAsia" w:hAnsi="Times New Roman" w:hint="eastAsia"/>
                <w:color w:val="000000" w:themeColor="text1"/>
                <w:sz w:val="21"/>
                <w:szCs w:val="21"/>
              </w:rPr>
              <w:t>H</w:t>
            </w:r>
            <w:r w:rsidRPr="00217FB2">
              <w:rPr>
                <w:rFonts w:ascii="Times New Roman" w:eastAsiaTheme="minorEastAsia" w:hAnsi="Times New Roman"/>
                <w:color w:val="000000" w:themeColor="text1"/>
                <w:sz w:val="21"/>
                <w:szCs w:val="21"/>
              </w:rPr>
              <w:t>NZYT/SB-HJ-084</w:t>
            </w:r>
          </w:p>
        </w:tc>
        <w:tc>
          <w:tcPr>
            <w:tcW w:w="721" w:type="pct"/>
            <w:shd w:val="clear" w:color="auto" w:fill="auto"/>
            <w:vAlign w:val="center"/>
          </w:tcPr>
          <w:p w14:paraId="5CD72C09"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0.001mg/m</w:t>
            </w:r>
            <w:r w:rsidRPr="00217FB2">
              <w:rPr>
                <w:rFonts w:ascii="Times New Roman" w:eastAsiaTheme="minorEastAsia" w:hAnsi="Times New Roman" w:hint="eastAsia"/>
                <w:color w:val="000000" w:themeColor="text1"/>
                <w:sz w:val="21"/>
                <w:szCs w:val="21"/>
                <w:vertAlign w:val="superscript"/>
              </w:rPr>
              <w:t>3</w:t>
            </w:r>
          </w:p>
        </w:tc>
      </w:tr>
      <w:tr w:rsidR="003366EB" w:rsidRPr="009E3A95" w14:paraId="36B3A627" w14:textId="77777777" w:rsidTr="00ED40B2">
        <w:trPr>
          <w:trHeight w:val="340"/>
        </w:trPr>
        <w:tc>
          <w:tcPr>
            <w:tcW w:w="585" w:type="pct"/>
            <w:vMerge/>
            <w:tcBorders>
              <w:bottom w:val="single" w:sz="8" w:space="0" w:color="auto"/>
            </w:tcBorders>
            <w:vAlign w:val="center"/>
            <w:hideMark/>
          </w:tcPr>
          <w:p w14:paraId="1F86B35B" w14:textId="77777777" w:rsidR="003366EB" w:rsidRPr="00217FB2" w:rsidRDefault="003366EB" w:rsidP="003366EB">
            <w:pPr>
              <w:adjustRightInd/>
              <w:spacing w:after="0"/>
              <w:rPr>
                <w:rFonts w:ascii="Times New Roman" w:eastAsiaTheme="minorEastAsia" w:hAnsi="Times New Roman"/>
                <w:color w:val="000000" w:themeColor="text1"/>
                <w:sz w:val="21"/>
                <w:szCs w:val="21"/>
              </w:rPr>
            </w:pPr>
          </w:p>
        </w:tc>
        <w:tc>
          <w:tcPr>
            <w:tcW w:w="838" w:type="pct"/>
            <w:tcBorders>
              <w:bottom w:val="single" w:sz="8" w:space="0" w:color="auto"/>
            </w:tcBorders>
            <w:shd w:val="clear" w:color="auto" w:fill="auto"/>
            <w:vAlign w:val="center"/>
          </w:tcPr>
          <w:p w14:paraId="0D9B60E9"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甲苯</w:t>
            </w:r>
          </w:p>
        </w:tc>
        <w:tc>
          <w:tcPr>
            <w:tcW w:w="1848" w:type="pct"/>
            <w:tcBorders>
              <w:bottom w:val="single" w:sz="8" w:space="0" w:color="auto"/>
            </w:tcBorders>
            <w:shd w:val="clear" w:color="auto" w:fill="auto"/>
            <w:vAlign w:val="center"/>
          </w:tcPr>
          <w:p w14:paraId="1CE17CA0"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环境空气</w:t>
            </w:r>
            <w:r w:rsidRPr="00217FB2">
              <w:rPr>
                <w:rFonts w:ascii="Times New Roman" w:eastAsiaTheme="minorEastAsia" w:hAnsi="Times New Roman" w:hint="eastAsia"/>
                <w:color w:val="000000" w:themeColor="text1"/>
                <w:sz w:val="21"/>
                <w:szCs w:val="21"/>
              </w:rPr>
              <w:t xml:space="preserve"> </w:t>
            </w:r>
            <w:r w:rsidRPr="00217FB2">
              <w:rPr>
                <w:rFonts w:ascii="Times New Roman" w:eastAsiaTheme="minorEastAsia" w:hAnsi="Times New Roman" w:hint="eastAsia"/>
                <w:color w:val="000000" w:themeColor="text1"/>
                <w:sz w:val="21"/>
                <w:szCs w:val="21"/>
              </w:rPr>
              <w:t>苯系物的测定</w:t>
            </w:r>
            <w:r w:rsidRPr="00217FB2">
              <w:rPr>
                <w:rFonts w:ascii="Times New Roman" w:eastAsiaTheme="minorEastAsia" w:hAnsi="Times New Roman" w:hint="eastAsia"/>
                <w:color w:val="000000" w:themeColor="text1"/>
                <w:sz w:val="21"/>
                <w:szCs w:val="21"/>
              </w:rPr>
              <w:t xml:space="preserve"> </w:t>
            </w:r>
            <w:r w:rsidRPr="00217FB2">
              <w:rPr>
                <w:rFonts w:ascii="Times New Roman" w:eastAsiaTheme="minorEastAsia" w:hAnsi="Times New Roman" w:hint="eastAsia"/>
                <w:color w:val="000000" w:themeColor="text1"/>
                <w:sz w:val="21"/>
                <w:szCs w:val="21"/>
              </w:rPr>
              <w:t>活性炭吸附</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hint="eastAsia"/>
                <w:color w:val="000000" w:themeColor="text1"/>
                <w:sz w:val="21"/>
                <w:szCs w:val="21"/>
              </w:rPr>
              <w:t>二硫化碳解吸</w:t>
            </w:r>
            <w:r w:rsidRPr="00217FB2">
              <w:rPr>
                <w:rFonts w:ascii="Times New Roman" w:eastAsiaTheme="minorEastAsia" w:hAnsi="Times New Roman" w:hint="eastAsia"/>
                <w:color w:val="000000" w:themeColor="text1"/>
                <w:sz w:val="21"/>
                <w:szCs w:val="21"/>
              </w:rPr>
              <w:t>-</w:t>
            </w:r>
            <w:r w:rsidRPr="00217FB2">
              <w:rPr>
                <w:rFonts w:ascii="Times New Roman" w:eastAsiaTheme="minorEastAsia" w:hAnsi="Times New Roman" w:hint="eastAsia"/>
                <w:color w:val="000000" w:themeColor="text1"/>
                <w:sz w:val="21"/>
                <w:szCs w:val="21"/>
              </w:rPr>
              <w:t>气相色谱法</w:t>
            </w:r>
            <w:r w:rsidRPr="00217FB2">
              <w:rPr>
                <w:rFonts w:ascii="Times New Roman" w:eastAsiaTheme="minorEastAsia" w:hAnsi="Times New Roman" w:hint="eastAsia"/>
                <w:color w:val="000000" w:themeColor="text1"/>
                <w:sz w:val="21"/>
                <w:szCs w:val="21"/>
              </w:rPr>
              <w:t>H</w:t>
            </w:r>
            <w:r w:rsidRPr="00217FB2">
              <w:rPr>
                <w:rFonts w:ascii="Times New Roman" w:eastAsiaTheme="minorEastAsia" w:hAnsi="Times New Roman"/>
                <w:color w:val="000000" w:themeColor="text1"/>
                <w:sz w:val="21"/>
                <w:szCs w:val="21"/>
              </w:rPr>
              <w:t>J584-2010</w:t>
            </w:r>
          </w:p>
        </w:tc>
        <w:tc>
          <w:tcPr>
            <w:tcW w:w="1008" w:type="pct"/>
            <w:tcBorders>
              <w:bottom w:val="single" w:sz="8" w:space="0" w:color="auto"/>
            </w:tcBorders>
            <w:shd w:val="clear" w:color="auto" w:fill="auto"/>
            <w:vAlign w:val="center"/>
          </w:tcPr>
          <w:p w14:paraId="1176BF86" w14:textId="77777777" w:rsidR="003366EB" w:rsidRPr="00217FB2" w:rsidRDefault="003366EB" w:rsidP="003366EB">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气相色谱仪</w:t>
            </w:r>
            <w:r w:rsidRPr="00217FB2">
              <w:rPr>
                <w:rFonts w:ascii="Times New Roman" w:eastAsiaTheme="minorEastAsia" w:hAnsi="Times New Roman" w:hint="eastAsia"/>
                <w:color w:val="000000" w:themeColor="text1"/>
                <w:sz w:val="21"/>
                <w:szCs w:val="21"/>
              </w:rPr>
              <w:t>H</w:t>
            </w:r>
            <w:r w:rsidRPr="00217FB2">
              <w:rPr>
                <w:rFonts w:ascii="Times New Roman" w:eastAsiaTheme="minorEastAsia" w:hAnsi="Times New Roman"/>
                <w:color w:val="000000" w:themeColor="text1"/>
                <w:sz w:val="21"/>
                <w:szCs w:val="21"/>
              </w:rPr>
              <w:t>NZYT/SB-HJ-084</w:t>
            </w:r>
          </w:p>
        </w:tc>
        <w:tc>
          <w:tcPr>
            <w:tcW w:w="721" w:type="pct"/>
            <w:tcBorders>
              <w:bottom w:val="single" w:sz="8" w:space="0" w:color="auto"/>
            </w:tcBorders>
            <w:shd w:val="clear" w:color="auto" w:fill="auto"/>
            <w:vAlign w:val="center"/>
          </w:tcPr>
          <w:p w14:paraId="139E3067"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0.001mg/m</w:t>
            </w:r>
            <w:r w:rsidRPr="00217FB2">
              <w:rPr>
                <w:rFonts w:ascii="Times New Roman" w:eastAsiaTheme="minorEastAsia" w:hAnsi="Times New Roman" w:hint="eastAsia"/>
                <w:color w:val="000000" w:themeColor="text1"/>
                <w:sz w:val="21"/>
                <w:szCs w:val="21"/>
                <w:vertAlign w:val="superscript"/>
              </w:rPr>
              <w:t>3</w:t>
            </w:r>
          </w:p>
        </w:tc>
      </w:tr>
      <w:tr w:rsidR="003366EB" w:rsidRPr="003C6462" w14:paraId="47845861" w14:textId="77777777" w:rsidTr="00ED40B2">
        <w:trPr>
          <w:trHeight w:val="340"/>
        </w:trPr>
        <w:tc>
          <w:tcPr>
            <w:tcW w:w="585" w:type="pct"/>
            <w:tcBorders>
              <w:bottom w:val="single" w:sz="12" w:space="0" w:color="auto"/>
            </w:tcBorders>
            <w:shd w:val="clear" w:color="auto" w:fill="auto"/>
            <w:vAlign w:val="center"/>
            <w:hideMark/>
          </w:tcPr>
          <w:p w14:paraId="24F9EBA1"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噪声</w:t>
            </w:r>
          </w:p>
        </w:tc>
        <w:tc>
          <w:tcPr>
            <w:tcW w:w="838" w:type="pct"/>
            <w:tcBorders>
              <w:bottom w:val="single" w:sz="12" w:space="0" w:color="auto"/>
            </w:tcBorders>
            <w:shd w:val="clear" w:color="auto" w:fill="auto"/>
            <w:vAlign w:val="center"/>
            <w:hideMark/>
          </w:tcPr>
          <w:p w14:paraId="22D14194"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厂界环境噪声</w:t>
            </w:r>
          </w:p>
        </w:tc>
        <w:tc>
          <w:tcPr>
            <w:tcW w:w="1848" w:type="pct"/>
            <w:tcBorders>
              <w:bottom w:val="single" w:sz="12" w:space="0" w:color="auto"/>
            </w:tcBorders>
            <w:shd w:val="clear" w:color="auto" w:fill="auto"/>
            <w:vAlign w:val="center"/>
            <w:hideMark/>
          </w:tcPr>
          <w:p w14:paraId="50CD862F"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工业企业厂界环境噪声排放标准</w:t>
            </w:r>
            <w:r w:rsidRPr="00217FB2">
              <w:rPr>
                <w:rFonts w:ascii="Times New Roman" w:eastAsiaTheme="minorEastAsia" w:hAnsi="Times New Roman"/>
                <w:color w:val="000000" w:themeColor="text1"/>
                <w:sz w:val="21"/>
                <w:szCs w:val="21"/>
              </w:rPr>
              <w:t xml:space="preserve">  GB/T 12348-2016</w:t>
            </w:r>
          </w:p>
        </w:tc>
        <w:tc>
          <w:tcPr>
            <w:tcW w:w="1008" w:type="pct"/>
            <w:tcBorders>
              <w:bottom w:val="single" w:sz="12" w:space="0" w:color="auto"/>
            </w:tcBorders>
            <w:shd w:val="clear" w:color="auto" w:fill="auto"/>
            <w:vAlign w:val="center"/>
            <w:hideMark/>
          </w:tcPr>
          <w:p w14:paraId="77A1947C" w14:textId="77777777" w:rsidR="003366EB" w:rsidRPr="00217FB2" w:rsidRDefault="00CD00A5" w:rsidP="003366EB">
            <w:pPr>
              <w:adjustRightInd/>
              <w:spacing w:after="0"/>
              <w:jc w:val="center"/>
              <w:rPr>
                <w:rFonts w:ascii="Times New Roman" w:eastAsiaTheme="minorEastAsia" w:hAnsi="Times New Roman"/>
                <w:color w:val="000000" w:themeColor="text1"/>
                <w:sz w:val="21"/>
                <w:szCs w:val="21"/>
              </w:rPr>
            </w:pPr>
            <w:r>
              <w:rPr>
                <w:rFonts w:ascii="Times New Roman" w:eastAsiaTheme="minorEastAsia" w:hAnsiTheme="minorEastAsia" w:hint="eastAsia"/>
                <w:color w:val="000000" w:themeColor="text1"/>
                <w:sz w:val="21"/>
                <w:szCs w:val="21"/>
              </w:rPr>
              <w:t>噪声频谱分析仪</w:t>
            </w:r>
            <w:r>
              <w:rPr>
                <w:rFonts w:ascii="Times New Roman" w:eastAsiaTheme="minorEastAsia" w:hAnsiTheme="minorEastAsia" w:hint="eastAsia"/>
                <w:color w:val="000000" w:themeColor="text1"/>
                <w:sz w:val="21"/>
                <w:szCs w:val="21"/>
              </w:rPr>
              <w:t>H</w:t>
            </w:r>
            <w:r>
              <w:rPr>
                <w:rFonts w:ascii="Times New Roman" w:eastAsiaTheme="minorEastAsia" w:hAnsiTheme="minorEastAsia"/>
                <w:color w:val="000000" w:themeColor="text1"/>
                <w:sz w:val="21"/>
                <w:szCs w:val="21"/>
              </w:rPr>
              <w:t>S6298B</w:t>
            </w:r>
          </w:p>
        </w:tc>
        <w:tc>
          <w:tcPr>
            <w:tcW w:w="721" w:type="pct"/>
            <w:tcBorders>
              <w:bottom w:val="single" w:sz="12" w:space="0" w:color="auto"/>
            </w:tcBorders>
            <w:shd w:val="clear" w:color="auto" w:fill="auto"/>
            <w:vAlign w:val="center"/>
            <w:hideMark/>
          </w:tcPr>
          <w:p w14:paraId="0CCA49F8" w14:textId="77777777" w:rsidR="003366EB" w:rsidRPr="00217FB2" w:rsidRDefault="003366EB" w:rsidP="003366EB">
            <w:pPr>
              <w:adjustRightInd/>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w:t>
            </w:r>
          </w:p>
        </w:tc>
      </w:tr>
    </w:tbl>
    <w:p w14:paraId="3B3F5E4D"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46" w:name="_Toc6577747"/>
      <w:r w:rsidRPr="00183DCA">
        <w:rPr>
          <w:rFonts w:ascii="Times New Roman" w:eastAsia="黑体" w:hAnsi="Times New Roman"/>
          <w:b/>
          <w:bCs/>
          <w:color w:val="000000"/>
          <w:sz w:val="28"/>
          <w:szCs w:val="28"/>
        </w:rPr>
        <w:t>8.2</w:t>
      </w:r>
      <w:r w:rsidRPr="00183DCA">
        <w:rPr>
          <w:rFonts w:ascii="Times New Roman" w:eastAsia="黑体" w:hAnsi="Times New Roman"/>
          <w:b/>
          <w:bCs/>
          <w:color w:val="000000"/>
          <w:sz w:val="28"/>
          <w:szCs w:val="28"/>
        </w:rPr>
        <w:t>监测仪器</w:t>
      </w:r>
      <w:bookmarkEnd w:id="46"/>
    </w:p>
    <w:p w14:paraId="09117A61" w14:textId="77777777" w:rsidR="00F45D78" w:rsidRPr="00217FB2" w:rsidRDefault="00351ABE" w:rsidP="00467A81">
      <w:pPr>
        <w:widowControl w:val="0"/>
        <w:spacing w:after="0" w:line="520" w:lineRule="exact"/>
        <w:ind w:firstLineChars="200" w:firstLine="560"/>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所有监测仪器经过计量部门检定并在有效期内。现场监测仪器使用前已经过校准。</w:t>
      </w:r>
    </w:p>
    <w:p w14:paraId="7E909CDF" w14:textId="77777777" w:rsidR="00F45D78" w:rsidRPr="00217FB2" w:rsidRDefault="00F45D78" w:rsidP="000E559D">
      <w:pPr>
        <w:widowControl w:val="0"/>
        <w:spacing w:after="0" w:line="520" w:lineRule="exact"/>
        <w:outlineLvl w:val="1"/>
        <w:rPr>
          <w:rFonts w:ascii="Times New Roman" w:eastAsia="黑体" w:hAnsi="Times New Roman"/>
          <w:b/>
          <w:bCs/>
          <w:color w:val="000000" w:themeColor="text1"/>
          <w:sz w:val="28"/>
          <w:szCs w:val="28"/>
        </w:rPr>
      </w:pPr>
      <w:bookmarkStart w:id="47" w:name="_Toc6577748"/>
      <w:r w:rsidRPr="00217FB2">
        <w:rPr>
          <w:rFonts w:ascii="Times New Roman" w:eastAsia="黑体" w:hAnsi="Times New Roman"/>
          <w:b/>
          <w:bCs/>
          <w:color w:val="000000" w:themeColor="text1"/>
          <w:sz w:val="28"/>
          <w:szCs w:val="28"/>
        </w:rPr>
        <w:t>8.3</w:t>
      </w:r>
      <w:r w:rsidRPr="00217FB2">
        <w:rPr>
          <w:rFonts w:ascii="Times New Roman" w:eastAsia="黑体" w:hAnsi="Times New Roman"/>
          <w:b/>
          <w:bCs/>
          <w:color w:val="000000" w:themeColor="text1"/>
          <w:sz w:val="28"/>
          <w:szCs w:val="28"/>
        </w:rPr>
        <w:t>人员能力</w:t>
      </w:r>
      <w:bookmarkEnd w:id="47"/>
    </w:p>
    <w:p w14:paraId="0CDF1BB7" w14:textId="77777777" w:rsidR="00351ABE" w:rsidRPr="00217FB2" w:rsidRDefault="00351ABE" w:rsidP="000E559D">
      <w:pPr>
        <w:widowControl w:val="0"/>
        <w:spacing w:after="0" w:line="520" w:lineRule="exact"/>
        <w:ind w:firstLineChars="200" w:firstLine="560"/>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所有监测人员经过考核并持有合格证书，监测数据经三级审核。</w:t>
      </w:r>
    </w:p>
    <w:p w14:paraId="6636E2F7" w14:textId="77777777" w:rsidR="00F45D78" w:rsidRPr="00217FB2" w:rsidRDefault="00F45D78" w:rsidP="000E559D">
      <w:pPr>
        <w:widowControl w:val="0"/>
        <w:spacing w:after="0" w:line="520" w:lineRule="exact"/>
        <w:outlineLvl w:val="1"/>
        <w:rPr>
          <w:rFonts w:ascii="Times New Roman" w:eastAsia="黑体" w:hAnsi="Times New Roman"/>
          <w:b/>
          <w:bCs/>
          <w:color w:val="000000" w:themeColor="text1"/>
          <w:sz w:val="28"/>
          <w:szCs w:val="28"/>
        </w:rPr>
      </w:pPr>
      <w:bookmarkStart w:id="48" w:name="_Toc6577749"/>
      <w:r w:rsidRPr="00217FB2">
        <w:rPr>
          <w:rFonts w:ascii="Times New Roman" w:eastAsia="黑体" w:hAnsi="Times New Roman"/>
          <w:b/>
          <w:bCs/>
          <w:color w:val="000000" w:themeColor="text1"/>
          <w:sz w:val="28"/>
          <w:szCs w:val="28"/>
        </w:rPr>
        <w:t>8.4</w:t>
      </w:r>
      <w:r w:rsidRPr="00217FB2">
        <w:rPr>
          <w:rFonts w:ascii="Times New Roman" w:eastAsia="黑体" w:hAnsi="Times New Roman"/>
          <w:b/>
          <w:bCs/>
          <w:color w:val="000000" w:themeColor="text1"/>
          <w:sz w:val="28"/>
          <w:szCs w:val="28"/>
        </w:rPr>
        <w:t>水质监测分析过程中的质量保证和质量控制</w:t>
      </w:r>
      <w:bookmarkEnd w:id="48"/>
    </w:p>
    <w:p w14:paraId="62AE135E" w14:textId="77777777" w:rsidR="00CB247B" w:rsidRPr="00217FB2" w:rsidRDefault="00351ABE" w:rsidP="000E559D">
      <w:pPr>
        <w:widowControl w:val="0"/>
        <w:spacing w:after="0" w:line="520" w:lineRule="exact"/>
        <w:ind w:firstLineChars="200" w:firstLine="560"/>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水样的采集、运输、保存、实验室分析和数据计算的全过程均按《环境水质监测质量保证手册》（第四版）的要求进行。水样采集不少于</w:t>
      </w:r>
      <w:r w:rsidRPr="00217FB2">
        <w:rPr>
          <w:rFonts w:ascii="Times New Roman" w:eastAsia="宋体" w:hAnsi="宋体"/>
          <w:color w:val="000000" w:themeColor="text1"/>
          <w:sz w:val="28"/>
          <w:szCs w:val="28"/>
        </w:rPr>
        <w:t>10%</w:t>
      </w:r>
      <w:r w:rsidRPr="00217FB2">
        <w:rPr>
          <w:rFonts w:ascii="Times New Roman" w:eastAsia="宋体" w:hAnsi="宋体" w:hint="eastAsia"/>
          <w:color w:val="000000" w:themeColor="text1"/>
          <w:sz w:val="28"/>
          <w:szCs w:val="28"/>
        </w:rPr>
        <w:t>的平行样；实验室分析过程加不少于</w:t>
      </w:r>
      <w:r w:rsidRPr="00217FB2">
        <w:rPr>
          <w:rFonts w:ascii="Times New Roman" w:eastAsia="宋体" w:hAnsi="宋体"/>
          <w:color w:val="000000" w:themeColor="text1"/>
          <w:sz w:val="28"/>
          <w:szCs w:val="28"/>
        </w:rPr>
        <w:t>10%</w:t>
      </w:r>
      <w:r w:rsidRPr="00217FB2">
        <w:rPr>
          <w:rFonts w:ascii="Times New Roman" w:eastAsia="宋体" w:hAnsi="宋体" w:hint="eastAsia"/>
          <w:color w:val="000000" w:themeColor="text1"/>
          <w:sz w:val="28"/>
          <w:szCs w:val="28"/>
        </w:rPr>
        <w:t>的平行样；对可以得到标准样品或质量控制样品的项目，在分析的同时做</w:t>
      </w:r>
      <w:r w:rsidRPr="00217FB2">
        <w:rPr>
          <w:rFonts w:ascii="Times New Roman" w:eastAsia="宋体" w:hAnsi="宋体"/>
          <w:color w:val="000000" w:themeColor="text1"/>
          <w:sz w:val="28"/>
          <w:szCs w:val="28"/>
        </w:rPr>
        <w:t>10%</w:t>
      </w:r>
      <w:r w:rsidRPr="00217FB2">
        <w:rPr>
          <w:rFonts w:ascii="Times New Roman" w:eastAsia="宋体" w:hAnsi="宋体" w:hint="eastAsia"/>
          <w:color w:val="000000" w:themeColor="text1"/>
          <w:sz w:val="28"/>
          <w:szCs w:val="28"/>
        </w:rPr>
        <w:t>的质控样品分析，对无标准样品或质量控制样品的项目，且可进行加标回收测试的，在分析的同时做</w:t>
      </w:r>
      <w:r w:rsidRPr="00217FB2">
        <w:rPr>
          <w:rFonts w:ascii="Times New Roman" w:eastAsia="宋体" w:hAnsi="宋体"/>
          <w:color w:val="000000" w:themeColor="text1"/>
          <w:sz w:val="28"/>
          <w:szCs w:val="28"/>
        </w:rPr>
        <w:lastRenderedPageBreak/>
        <w:t>10%</w:t>
      </w:r>
      <w:r w:rsidRPr="00217FB2">
        <w:rPr>
          <w:rFonts w:ascii="Times New Roman" w:eastAsia="宋体" w:hAnsi="宋体" w:hint="eastAsia"/>
          <w:color w:val="000000" w:themeColor="text1"/>
          <w:sz w:val="28"/>
          <w:szCs w:val="28"/>
        </w:rPr>
        <w:t>加标回收样品分析。</w:t>
      </w:r>
    </w:p>
    <w:p w14:paraId="4B29DDBB" w14:textId="77777777" w:rsidR="00F45D78" w:rsidRPr="00217FB2" w:rsidRDefault="00F45D78" w:rsidP="000E559D">
      <w:pPr>
        <w:widowControl w:val="0"/>
        <w:spacing w:after="0" w:line="520" w:lineRule="exact"/>
        <w:outlineLvl w:val="1"/>
        <w:rPr>
          <w:rFonts w:ascii="Times New Roman" w:eastAsia="黑体" w:hAnsi="Times New Roman"/>
          <w:b/>
          <w:bCs/>
          <w:color w:val="000000" w:themeColor="text1"/>
          <w:sz w:val="28"/>
          <w:szCs w:val="28"/>
        </w:rPr>
      </w:pPr>
      <w:bookmarkStart w:id="49" w:name="_Toc6577750"/>
      <w:r w:rsidRPr="00217FB2">
        <w:rPr>
          <w:rFonts w:ascii="Times New Roman" w:eastAsia="黑体" w:hAnsi="Times New Roman"/>
          <w:b/>
          <w:bCs/>
          <w:color w:val="000000" w:themeColor="text1"/>
          <w:sz w:val="28"/>
          <w:szCs w:val="28"/>
        </w:rPr>
        <w:t>8.5</w:t>
      </w:r>
      <w:r w:rsidRPr="00217FB2">
        <w:rPr>
          <w:rFonts w:ascii="Times New Roman" w:eastAsia="黑体" w:hAnsi="Times New Roman"/>
          <w:b/>
          <w:bCs/>
          <w:color w:val="000000" w:themeColor="text1"/>
          <w:sz w:val="28"/>
          <w:szCs w:val="28"/>
        </w:rPr>
        <w:t>气体监测分析过程中的质量保证和质量控制</w:t>
      </w:r>
      <w:bookmarkEnd w:id="49"/>
    </w:p>
    <w:p w14:paraId="202C2DF2" w14:textId="77777777" w:rsidR="00610267" w:rsidRPr="00217FB2" w:rsidRDefault="00610267" w:rsidP="000E559D">
      <w:pPr>
        <w:widowControl w:val="0"/>
        <w:autoSpaceDE w:val="0"/>
        <w:autoSpaceDN w:val="0"/>
        <w:spacing w:after="0" w:line="520" w:lineRule="exact"/>
        <w:ind w:firstLineChars="150" w:firstLine="420"/>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w:t>
      </w:r>
      <w:r w:rsidRPr="00217FB2">
        <w:rPr>
          <w:rFonts w:ascii="Times New Roman" w:eastAsia="宋体" w:hAnsi="宋体"/>
          <w:color w:val="000000" w:themeColor="text1"/>
          <w:sz w:val="28"/>
          <w:szCs w:val="28"/>
        </w:rPr>
        <w:t>1</w:t>
      </w:r>
      <w:r w:rsidRPr="00217FB2">
        <w:rPr>
          <w:rFonts w:ascii="Times New Roman" w:eastAsia="宋体" w:hAnsi="宋体" w:hint="eastAsia"/>
          <w:color w:val="000000" w:themeColor="text1"/>
          <w:sz w:val="28"/>
          <w:szCs w:val="28"/>
        </w:rPr>
        <w:t>）分析方法和仪器的选用原则</w:t>
      </w:r>
    </w:p>
    <w:p w14:paraId="59EB5CAD" w14:textId="77777777" w:rsidR="00114560" w:rsidRPr="00217FB2" w:rsidRDefault="00610267" w:rsidP="000E559D">
      <w:pPr>
        <w:widowControl w:val="0"/>
        <w:autoSpaceDE w:val="0"/>
        <w:autoSpaceDN w:val="0"/>
        <w:spacing w:after="0" w:line="520" w:lineRule="exact"/>
        <w:ind w:firstLineChars="150" w:firstLine="420"/>
        <w:rPr>
          <w:rFonts w:ascii="Times New Roman" w:eastAsia="宋体" w:hAnsi="Times New Roman"/>
          <w:color w:val="000000" w:themeColor="text1"/>
          <w:sz w:val="28"/>
          <w:szCs w:val="28"/>
        </w:rPr>
      </w:pPr>
      <w:r w:rsidRPr="00217FB2">
        <w:rPr>
          <w:rFonts w:ascii="Times New Roman" w:eastAsia="宋体" w:hAnsi="宋体" w:hint="eastAsia"/>
          <w:color w:val="000000" w:themeColor="text1"/>
          <w:sz w:val="28"/>
          <w:szCs w:val="28"/>
        </w:rPr>
        <w:t>①尽量避免被测排放物中共存污染物因子对仪器分析的交叉干扰；</w:t>
      </w:r>
      <w:r w:rsidR="00114560" w:rsidRPr="00217FB2">
        <w:rPr>
          <w:rFonts w:ascii="Times New Roman" w:eastAsia="宋体" w:hAnsi="宋体"/>
          <w:color w:val="000000" w:themeColor="text1"/>
          <w:sz w:val="28"/>
          <w:szCs w:val="28"/>
        </w:rPr>
        <w:t>方法的检出限应满足要求。</w:t>
      </w:r>
    </w:p>
    <w:p w14:paraId="354F48CB" w14:textId="77777777" w:rsidR="00610267" w:rsidRPr="00217FB2" w:rsidRDefault="00610267" w:rsidP="000E559D">
      <w:pPr>
        <w:widowControl w:val="0"/>
        <w:autoSpaceDE w:val="0"/>
        <w:autoSpaceDN w:val="0"/>
        <w:spacing w:after="0" w:line="520" w:lineRule="exact"/>
        <w:ind w:firstLineChars="150" w:firstLine="42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②被测</w:t>
      </w:r>
      <w:r w:rsidR="00114560" w:rsidRPr="00217FB2">
        <w:rPr>
          <w:rFonts w:ascii="Times New Roman" w:eastAsia="宋体" w:hAnsi="宋体" w:hint="eastAsia"/>
          <w:color w:val="000000" w:themeColor="text1"/>
          <w:sz w:val="28"/>
          <w:szCs w:val="28"/>
        </w:rPr>
        <w:t>气体物质</w:t>
      </w:r>
      <w:r w:rsidRPr="00217FB2">
        <w:rPr>
          <w:rFonts w:ascii="Times New Roman" w:eastAsia="宋体" w:hAnsi="宋体" w:hint="eastAsia"/>
          <w:color w:val="000000" w:themeColor="text1"/>
          <w:sz w:val="28"/>
          <w:szCs w:val="28"/>
        </w:rPr>
        <w:t>的浓度应在仪器测试量程的有效范围，即仪器量程的</w:t>
      </w:r>
      <w:r w:rsidRPr="00217FB2">
        <w:rPr>
          <w:rFonts w:ascii="Times New Roman" w:eastAsia="宋体" w:hAnsi="宋体"/>
          <w:color w:val="000000" w:themeColor="text1"/>
          <w:sz w:val="28"/>
          <w:szCs w:val="28"/>
        </w:rPr>
        <w:t>30~70%</w:t>
      </w:r>
      <w:r w:rsidRPr="00217FB2">
        <w:rPr>
          <w:rFonts w:ascii="Times New Roman" w:eastAsia="宋体" w:hAnsi="宋体" w:hint="eastAsia"/>
          <w:color w:val="000000" w:themeColor="text1"/>
          <w:sz w:val="28"/>
          <w:szCs w:val="28"/>
        </w:rPr>
        <w:t>之间。</w:t>
      </w:r>
    </w:p>
    <w:p w14:paraId="3DA85575" w14:textId="77777777" w:rsidR="00CB247B" w:rsidRPr="00217FB2" w:rsidRDefault="00610267" w:rsidP="000E559D">
      <w:pPr>
        <w:widowControl w:val="0"/>
        <w:autoSpaceDE w:val="0"/>
        <w:autoSpaceDN w:val="0"/>
        <w:spacing w:after="0" w:line="520" w:lineRule="exact"/>
        <w:ind w:firstLineChars="150" w:firstLine="42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w:t>
      </w:r>
      <w:r w:rsidRPr="00217FB2">
        <w:rPr>
          <w:rFonts w:ascii="Times New Roman" w:eastAsia="宋体" w:hAnsi="宋体"/>
          <w:color w:val="000000" w:themeColor="text1"/>
          <w:sz w:val="28"/>
          <w:szCs w:val="28"/>
        </w:rPr>
        <w:t>2</w:t>
      </w:r>
      <w:r w:rsidRPr="00217FB2">
        <w:rPr>
          <w:rFonts w:ascii="Times New Roman" w:eastAsia="宋体" w:hAnsi="宋体" w:hint="eastAsia"/>
          <w:color w:val="000000" w:themeColor="text1"/>
          <w:sz w:val="28"/>
          <w:szCs w:val="28"/>
        </w:rPr>
        <w:t>）烟尘采样器在进入现场前应对采样期流量计、流速计等进行校核。烟气监测（分析）仪器在测试前按监测因子分别用标准气体和流量计对其进行校核（标定），在测试时应保证其采样流量</w:t>
      </w:r>
      <w:r w:rsidR="00114560" w:rsidRPr="00217FB2">
        <w:rPr>
          <w:rFonts w:ascii="Times New Roman" w:eastAsia="宋体" w:hAnsi="宋体" w:hint="eastAsia"/>
          <w:color w:val="000000" w:themeColor="text1"/>
          <w:sz w:val="28"/>
          <w:szCs w:val="28"/>
        </w:rPr>
        <w:t>的准确</w:t>
      </w:r>
      <w:r w:rsidRPr="00217FB2">
        <w:rPr>
          <w:rFonts w:ascii="Times New Roman" w:eastAsia="宋体" w:hAnsi="宋体" w:hint="eastAsia"/>
          <w:color w:val="000000" w:themeColor="text1"/>
          <w:sz w:val="28"/>
          <w:szCs w:val="28"/>
        </w:rPr>
        <w:t>。</w:t>
      </w:r>
    </w:p>
    <w:p w14:paraId="7DE34ECE" w14:textId="77777777" w:rsidR="00F45D78" w:rsidRPr="00217FB2" w:rsidRDefault="00F45D78" w:rsidP="000E559D">
      <w:pPr>
        <w:widowControl w:val="0"/>
        <w:spacing w:after="0" w:line="520" w:lineRule="exact"/>
        <w:outlineLvl w:val="1"/>
        <w:rPr>
          <w:rFonts w:ascii="Times New Roman" w:eastAsia="黑体" w:hAnsi="Times New Roman"/>
          <w:b/>
          <w:bCs/>
          <w:color w:val="000000" w:themeColor="text1"/>
          <w:sz w:val="28"/>
          <w:szCs w:val="28"/>
        </w:rPr>
      </w:pPr>
      <w:bookmarkStart w:id="50" w:name="_Toc6577751"/>
      <w:r w:rsidRPr="00217FB2">
        <w:rPr>
          <w:rFonts w:ascii="Times New Roman" w:eastAsia="黑体" w:hAnsi="Times New Roman"/>
          <w:b/>
          <w:bCs/>
          <w:color w:val="000000" w:themeColor="text1"/>
          <w:sz w:val="28"/>
          <w:szCs w:val="28"/>
        </w:rPr>
        <w:t xml:space="preserve">8.6 </w:t>
      </w:r>
      <w:r w:rsidRPr="00217FB2">
        <w:rPr>
          <w:rFonts w:ascii="Times New Roman" w:eastAsia="黑体" w:hAnsi="Times New Roman"/>
          <w:b/>
          <w:bCs/>
          <w:color w:val="000000" w:themeColor="text1"/>
          <w:sz w:val="28"/>
          <w:szCs w:val="28"/>
        </w:rPr>
        <w:t>噪声监测分析过程中的质量保证和质量控制</w:t>
      </w:r>
      <w:bookmarkEnd w:id="50"/>
    </w:p>
    <w:p w14:paraId="145324DB" w14:textId="77777777" w:rsidR="00CB247B" w:rsidRPr="00217FB2" w:rsidRDefault="00114560" w:rsidP="000E559D">
      <w:pPr>
        <w:widowControl w:val="0"/>
        <w:autoSpaceDE w:val="0"/>
        <w:autoSpaceDN w:val="0"/>
        <w:spacing w:after="0" w:line="520" w:lineRule="exact"/>
        <w:ind w:firstLineChars="150" w:firstLine="42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监测时使用经计量部门检定、并在有效使用期内的声级计；声级计在测试前后用标准发生源进行校准，测量前后仪器的灵敏度相差不大于</w:t>
      </w:r>
      <w:r w:rsidRPr="00217FB2">
        <w:rPr>
          <w:rFonts w:ascii="Times New Roman" w:eastAsia="宋体" w:hAnsi="宋体"/>
          <w:color w:val="000000" w:themeColor="text1"/>
          <w:sz w:val="28"/>
          <w:szCs w:val="28"/>
        </w:rPr>
        <w:t>0.5dB</w:t>
      </w:r>
      <w:r w:rsidRPr="00217FB2">
        <w:rPr>
          <w:rFonts w:ascii="Times New Roman" w:eastAsia="宋体" w:hAnsi="宋体" w:hint="eastAsia"/>
          <w:color w:val="000000" w:themeColor="text1"/>
          <w:sz w:val="28"/>
          <w:szCs w:val="28"/>
        </w:rPr>
        <w:t>，若大于</w:t>
      </w:r>
      <w:r w:rsidRPr="00217FB2">
        <w:rPr>
          <w:rFonts w:ascii="Times New Roman" w:eastAsia="宋体" w:hAnsi="宋体"/>
          <w:color w:val="000000" w:themeColor="text1"/>
          <w:sz w:val="28"/>
          <w:szCs w:val="28"/>
        </w:rPr>
        <w:t xml:space="preserve">0.5dB </w:t>
      </w:r>
      <w:r w:rsidRPr="00217FB2">
        <w:rPr>
          <w:rFonts w:ascii="Times New Roman" w:eastAsia="宋体" w:hAnsi="宋体" w:hint="eastAsia"/>
          <w:color w:val="000000" w:themeColor="text1"/>
          <w:sz w:val="28"/>
          <w:szCs w:val="28"/>
        </w:rPr>
        <w:t>则测试数据无效。</w:t>
      </w:r>
    </w:p>
    <w:p w14:paraId="54B9AE50" w14:textId="77777777" w:rsidR="00F45D78" w:rsidRPr="006B0A9A" w:rsidRDefault="00F45D78" w:rsidP="000E559D">
      <w:pPr>
        <w:pStyle w:val="1"/>
        <w:pageBreakBefore/>
        <w:numPr>
          <w:ilvl w:val="0"/>
          <w:numId w:val="0"/>
        </w:numPr>
        <w:rPr>
          <w:color w:val="000000"/>
        </w:rPr>
      </w:pPr>
      <w:bookmarkStart w:id="51" w:name="_Toc6577752"/>
      <w:r w:rsidRPr="006B0A9A">
        <w:rPr>
          <w:color w:val="000000"/>
        </w:rPr>
        <w:lastRenderedPageBreak/>
        <w:t xml:space="preserve">9 </w:t>
      </w:r>
      <w:r w:rsidRPr="006B0A9A">
        <w:rPr>
          <w:color w:val="000000"/>
        </w:rPr>
        <w:t>验收监测结果</w:t>
      </w:r>
      <w:bookmarkEnd w:id="51"/>
    </w:p>
    <w:p w14:paraId="72611B36"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52" w:name="_Toc6577753"/>
      <w:r w:rsidRPr="00183DCA">
        <w:rPr>
          <w:rFonts w:ascii="Times New Roman" w:eastAsia="黑体" w:hAnsi="Times New Roman"/>
          <w:b/>
          <w:bCs/>
          <w:color w:val="000000"/>
          <w:sz w:val="28"/>
          <w:szCs w:val="28"/>
        </w:rPr>
        <w:t>9.1</w:t>
      </w:r>
      <w:r w:rsidRPr="00183DCA">
        <w:rPr>
          <w:rFonts w:ascii="Times New Roman" w:eastAsia="黑体" w:hAnsi="Times New Roman"/>
          <w:b/>
          <w:bCs/>
          <w:color w:val="000000"/>
          <w:sz w:val="28"/>
          <w:szCs w:val="28"/>
        </w:rPr>
        <w:t>生产工况</w:t>
      </w:r>
      <w:bookmarkEnd w:id="52"/>
    </w:p>
    <w:p w14:paraId="125DD2E4" w14:textId="77777777" w:rsidR="00EC2942" w:rsidRPr="00217FB2" w:rsidRDefault="00EC2942" w:rsidP="00EC2942">
      <w:pPr>
        <w:widowControl w:val="0"/>
        <w:spacing w:after="0" w:line="520" w:lineRule="exact"/>
        <w:ind w:firstLineChars="200" w:firstLine="560"/>
        <w:jc w:val="both"/>
        <w:rPr>
          <w:rFonts w:ascii="Times New Roman" w:eastAsia="宋体" w:hAnsi="宋体"/>
          <w:color w:val="000000" w:themeColor="text1"/>
          <w:sz w:val="28"/>
          <w:szCs w:val="28"/>
        </w:rPr>
      </w:pPr>
      <w:r w:rsidRPr="00217FB2">
        <w:rPr>
          <w:rFonts w:ascii="Times New Roman" w:eastAsia="宋体" w:hAnsi="宋体" w:hint="eastAsia"/>
          <w:color w:val="000000" w:themeColor="text1"/>
          <w:sz w:val="28"/>
          <w:szCs w:val="28"/>
        </w:rPr>
        <w:t>本次验收监测期间工况稳定，生产设施和环保设施正常运行，</w:t>
      </w:r>
      <w:r w:rsidR="00260FE8" w:rsidRPr="00217FB2">
        <w:rPr>
          <w:rFonts w:ascii="Times New Roman" w:eastAsia="宋体" w:hAnsi="宋体" w:hint="eastAsia"/>
          <w:color w:val="000000" w:themeColor="text1"/>
          <w:sz w:val="28"/>
          <w:szCs w:val="28"/>
        </w:rPr>
        <w:t>拉丝造粒车间</w:t>
      </w:r>
      <w:r w:rsidRPr="00217FB2">
        <w:rPr>
          <w:rFonts w:ascii="Times New Roman" w:eastAsia="宋体" w:hAnsi="宋体" w:hint="eastAsia"/>
          <w:color w:val="000000" w:themeColor="text1"/>
          <w:sz w:val="28"/>
          <w:szCs w:val="28"/>
        </w:rPr>
        <w:t>生产负荷达到设计能力的</w:t>
      </w:r>
      <w:r w:rsidR="00260FE8" w:rsidRPr="00217FB2">
        <w:rPr>
          <w:rFonts w:ascii="Times New Roman" w:eastAsia="宋体" w:hAnsi="宋体"/>
          <w:color w:val="000000" w:themeColor="text1"/>
          <w:sz w:val="28"/>
          <w:szCs w:val="28"/>
        </w:rPr>
        <w:t>60</w:t>
      </w:r>
      <w:r w:rsidR="003810BF" w:rsidRPr="00217FB2">
        <w:rPr>
          <w:rFonts w:ascii="Times New Roman" w:eastAsia="宋体" w:hAnsi="宋体" w:hint="eastAsia"/>
          <w:color w:val="000000" w:themeColor="text1"/>
          <w:sz w:val="28"/>
          <w:szCs w:val="28"/>
        </w:rPr>
        <w:t>~</w:t>
      </w:r>
      <w:r w:rsidR="00260FE8" w:rsidRPr="00217FB2">
        <w:rPr>
          <w:rFonts w:ascii="Times New Roman" w:eastAsia="宋体" w:hAnsi="宋体"/>
          <w:color w:val="000000" w:themeColor="text1"/>
          <w:sz w:val="28"/>
          <w:szCs w:val="28"/>
        </w:rPr>
        <w:t>62</w:t>
      </w:r>
      <w:r w:rsidRPr="00217FB2">
        <w:rPr>
          <w:rFonts w:ascii="Times New Roman" w:eastAsia="宋体" w:hAnsi="宋体"/>
          <w:color w:val="000000" w:themeColor="text1"/>
          <w:sz w:val="28"/>
          <w:szCs w:val="28"/>
        </w:rPr>
        <w:t>%</w:t>
      </w:r>
      <w:r w:rsidRPr="00217FB2">
        <w:rPr>
          <w:rFonts w:ascii="Times New Roman" w:eastAsia="宋体" w:hAnsi="宋体" w:hint="eastAsia"/>
          <w:color w:val="000000" w:themeColor="text1"/>
          <w:sz w:val="28"/>
          <w:szCs w:val="28"/>
        </w:rPr>
        <w:t>，见表</w:t>
      </w:r>
      <w:r w:rsidRPr="00217FB2">
        <w:rPr>
          <w:rFonts w:ascii="Times New Roman" w:eastAsia="宋体" w:hAnsi="宋体"/>
          <w:color w:val="000000" w:themeColor="text1"/>
          <w:sz w:val="28"/>
          <w:szCs w:val="28"/>
        </w:rPr>
        <w:t>9</w:t>
      </w:r>
      <w:r w:rsidR="00260FE8" w:rsidRPr="00217FB2">
        <w:rPr>
          <w:rFonts w:ascii="Times New Roman" w:eastAsia="宋体" w:hAnsi="宋体"/>
          <w:color w:val="000000" w:themeColor="text1"/>
          <w:sz w:val="28"/>
          <w:szCs w:val="28"/>
        </w:rPr>
        <w:t>-1</w:t>
      </w:r>
      <w:r w:rsidR="00260FE8" w:rsidRPr="00217FB2">
        <w:rPr>
          <w:rFonts w:ascii="Times New Roman" w:eastAsia="宋体" w:hAnsi="宋体" w:hint="eastAsia"/>
          <w:color w:val="000000" w:themeColor="text1"/>
          <w:sz w:val="28"/>
          <w:szCs w:val="28"/>
        </w:rPr>
        <w:t>；注塑车间生产负荷为</w:t>
      </w:r>
      <w:r w:rsidR="00260FE8" w:rsidRPr="00217FB2">
        <w:rPr>
          <w:rFonts w:ascii="Times New Roman" w:eastAsia="宋体" w:hAnsi="宋体" w:hint="eastAsia"/>
          <w:color w:val="000000" w:themeColor="text1"/>
          <w:sz w:val="28"/>
          <w:szCs w:val="28"/>
        </w:rPr>
        <w:t>1</w:t>
      </w:r>
      <w:r w:rsidR="00260FE8" w:rsidRPr="00217FB2">
        <w:rPr>
          <w:rFonts w:ascii="Times New Roman" w:eastAsia="宋体" w:hAnsi="宋体"/>
          <w:color w:val="000000" w:themeColor="text1"/>
          <w:sz w:val="28"/>
          <w:szCs w:val="28"/>
        </w:rPr>
        <w:t>11%-113</w:t>
      </w:r>
      <w:r w:rsidR="00260FE8" w:rsidRPr="00217FB2">
        <w:rPr>
          <w:rFonts w:ascii="Times New Roman" w:eastAsia="宋体" w:hAnsi="宋体" w:hint="eastAsia"/>
          <w:color w:val="000000" w:themeColor="text1"/>
          <w:sz w:val="28"/>
          <w:szCs w:val="28"/>
        </w:rPr>
        <w:t>%</w:t>
      </w:r>
      <w:r w:rsidR="00260FE8" w:rsidRPr="00217FB2">
        <w:rPr>
          <w:rFonts w:ascii="Times New Roman" w:eastAsia="宋体" w:hAnsi="宋体" w:hint="eastAsia"/>
          <w:color w:val="000000" w:themeColor="text1"/>
          <w:sz w:val="28"/>
          <w:szCs w:val="28"/>
        </w:rPr>
        <w:t>，见表</w:t>
      </w:r>
      <w:r w:rsidR="00260FE8" w:rsidRPr="00217FB2">
        <w:rPr>
          <w:rFonts w:ascii="Times New Roman" w:eastAsia="宋体" w:hAnsi="宋体" w:hint="eastAsia"/>
          <w:color w:val="000000" w:themeColor="text1"/>
          <w:sz w:val="28"/>
          <w:szCs w:val="28"/>
        </w:rPr>
        <w:t>9</w:t>
      </w:r>
      <w:r w:rsidR="00260FE8" w:rsidRPr="00217FB2">
        <w:rPr>
          <w:rFonts w:ascii="Times New Roman" w:eastAsia="宋体" w:hAnsi="宋体"/>
          <w:color w:val="000000" w:themeColor="text1"/>
          <w:sz w:val="28"/>
          <w:szCs w:val="28"/>
        </w:rPr>
        <w:t>-2</w:t>
      </w:r>
      <w:r w:rsidR="00260FE8" w:rsidRPr="00217FB2">
        <w:rPr>
          <w:rFonts w:ascii="Times New Roman" w:eastAsia="宋体" w:hAnsi="宋体" w:hint="eastAsia"/>
          <w:color w:val="000000" w:themeColor="text1"/>
          <w:sz w:val="28"/>
          <w:szCs w:val="28"/>
        </w:rPr>
        <w:t>。</w:t>
      </w:r>
    </w:p>
    <w:p w14:paraId="34703A70" w14:textId="77777777" w:rsidR="00260FE8" w:rsidRPr="00217FB2" w:rsidRDefault="00260FE8" w:rsidP="00260FE8">
      <w:pPr>
        <w:pStyle w:val="af0"/>
        <w:spacing w:line="480" w:lineRule="exact"/>
        <w:ind w:firstLineChars="245" w:firstLine="588"/>
        <w:jc w:val="center"/>
        <w:rPr>
          <w:rFonts w:ascii="Times New Roman" w:eastAsia="黑体"/>
          <w:color w:val="000000" w:themeColor="text1"/>
          <w:szCs w:val="24"/>
        </w:rPr>
      </w:pPr>
      <w:r w:rsidRPr="00217FB2">
        <w:rPr>
          <w:rFonts w:ascii="Times New Roman" w:eastAsia="黑体" w:hint="eastAsia"/>
          <w:color w:val="000000" w:themeColor="text1"/>
          <w:szCs w:val="24"/>
        </w:rPr>
        <w:t>表</w:t>
      </w:r>
      <w:r w:rsidRPr="00217FB2">
        <w:rPr>
          <w:rFonts w:ascii="Times New Roman" w:eastAsia="黑体"/>
          <w:color w:val="000000" w:themeColor="text1"/>
          <w:szCs w:val="24"/>
        </w:rPr>
        <w:t xml:space="preserve">9-1 </w:t>
      </w:r>
      <w:r w:rsidRPr="00217FB2">
        <w:rPr>
          <w:rFonts w:ascii="Times New Roman" w:eastAsia="黑体" w:hint="eastAsia"/>
          <w:color w:val="000000" w:themeColor="text1"/>
          <w:szCs w:val="24"/>
        </w:rPr>
        <w:t>验收监测期间拉丝造粒车间生产负荷</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229"/>
        <w:gridCol w:w="1707"/>
        <w:gridCol w:w="1708"/>
        <w:gridCol w:w="1813"/>
        <w:gridCol w:w="2718"/>
      </w:tblGrid>
      <w:tr w:rsidR="00260FE8" w:rsidRPr="00217FB2" w14:paraId="5DACDD1C" w14:textId="77777777" w:rsidTr="00A821A8">
        <w:trPr>
          <w:trHeight w:val="340"/>
        </w:trPr>
        <w:tc>
          <w:tcPr>
            <w:tcW w:w="670" w:type="pct"/>
            <w:shd w:val="clear" w:color="auto" w:fill="auto"/>
            <w:vAlign w:val="center"/>
            <w:hideMark/>
          </w:tcPr>
          <w:p w14:paraId="507EAAB6" w14:textId="77777777" w:rsidR="00260FE8" w:rsidRPr="00217FB2" w:rsidRDefault="00260FE8" w:rsidP="00A821A8">
            <w:pPr>
              <w:spacing w:after="0"/>
              <w:jc w:val="center"/>
              <w:rPr>
                <w:rFonts w:ascii="Times New Roman" w:eastAsiaTheme="minorEastAsia" w:hAnsiTheme="minorEastAsia"/>
                <w:b/>
                <w:color w:val="000000" w:themeColor="text1"/>
                <w:sz w:val="21"/>
                <w:szCs w:val="21"/>
              </w:rPr>
            </w:pPr>
            <w:r w:rsidRPr="00217FB2">
              <w:rPr>
                <w:rFonts w:ascii="Times New Roman" w:eastAsiaTheme="minorEastAsia" w:hAnsiTheme="minorEastAsia"/>
                <w:b/>
                <w:color w:val="000000" w:themeColor="text1"/>
                <w:sz w:val="21"/>
                <w:szCs w:val="21"/>
              </w:rPr>
              <w:t>日期</w:t>
            </w:r>
          </w:p>
        </w:tc>
        <w:tc>
          <w:tcPr>
            <w:tcW w:w="930" w:type="pct"/>
            <w:shd w:val="clear" w:color="auto" w:fill="auto"/>
            <w:vAlign w:val="center"/>
            <w:hideMark/>
          </w:tcPr>
          <w:p w14:paraId="2667E1A9" w14:textId="77777777" w:rsidR="00260FE8" w:rsidRPr="00217FB2" w:rsidRDefault="00260FE8" w:rsidP="00A821A8">
            <w:pPr>
              <w:spacing w:after="0"/>
              <w:jc w:val="center"/>
              <w:rPr>
                <w:rFonts w:ascii="Times New Roman" w:eastAsiaTheme="minorEastAsia" w:hAnsiTheme="minorEastAsia"/>
                <w:b/>
                <w:color w:val="000000" w:themeColor="text1"/>
                <w:sz w:val="21"/>
                <w:szCs w:val="21"/>
              </w:rPr>
            </w:pPr>
            <w:r w:rsidRPr="00217FB2">
              <w:rPr>
                <w:rFonts w:ascii="Times New Roman" w:eastAsiaTheme="minorEastAsia" w:hAnsiTheme="minorEastAsia" w:hint="eastAsia"/>
                <w:b/>
                <w:color w:val="000000" w:themeColor="text1"/>
                <w:sz w:val="21"/>
                <w:szCs w:val="21"/>
              </w:rPr>
              <w:t>设计产能（</w:t>
            </w:r>
            <w:r w:rsidRPr="00217FB2">
              <w:rPr>
                <w:rFonts w:ascii="Times New Roman" w:eastAsiaTheme="minorEastAsia" w:hAnsiTheme="minorEastAsia" w:hint="eastAsia"/>
                <w:b/>
                <w:color w:val="000000" w:themeColor="text1"/>
                <w:sz w:val="21"/>
                <w:szCs w:val="21"/>
              </w:rPr>
              <w:t>t</w:t>
            </w:r>
            <w:r w:rsidRPr="00217FB2">
              <w:rPr>
                <w:rFonts w:ascii="Times New Roman" w:eastAsiaTheme="minorEastAsia" w:hAnsiTheme="minorEastAsia"/>
                <w:b/>
                <w:color w:val="000000" w:themeColor="text1"/>
                <w:sz w:val="21"/>
                <w:szCs w:val="21"/>
              </w:rPr>
              <w:t>/d</w:t>
            </w:r>
            <w:r w:rsidRPr="00217FB2">
              <w:rPr>
                <w:rFonts w:ascii="Times New Roman" w:eastAsiaTheme="minorEastAsia" w:hAnsiTheme="minorEastAsia" w:hint="eastAsia"/>
                <w:b/>
                <w:color w:val="000000" w:themeColor="text1"/>
                <w:sz w:val="21"/>
                <w:szCs w:val="21"/>
              </w:rPr>
              <w:t>）</w:t>
            </w:r>
          </w:p>
        </w:tc>
        <w:tc>
          <w:tcPr>
            <w:tcW w:w="931" w:type="pct"/>
            <w:shd w:val="clear" w:color="auto" w:fill="auto"/>
            <w:vAlign w:val="center"/>
            <w:hideMark/>
          </w:tcPr>
          <w:p w14:paraId="7A48C631" w14:textId="77777777" w:rsidR="00260FE8" w:rsidRPr="00217FB2" w:rsidRDefault="00260FE8" w:rsidP="00A821A8">
            <w:pPr>
              <w:spacing w:after="0"/>
              <w:jc w:val="center"/>
              <w:rPr>
                <w:rFonts w:ascii="Times New Roman" w:eastAsiaTheme="minorEastAsia" w:hAnsiTheme="minorEastAsia"/>
                <w:b/>
                <w:color w:val="000000" w:themeColor="text1"/>
                <w:sz w:val="21"/>
                <w:szCs w:val="21"/>
              </w:rPr>
            </w:pPr>
            <w:r w:rsidRPr="00217FB2">
              <w:rPr>
                <w:rFonts w:ascii="Times New Roman" w:eastAsiaTheme="minorEastAsia" w:hAnsiTheme="minorEastAsia" w:hint="eastAsia"/>
                <w:b/>
                <w:color w:val="000000" w:themeColor="text1"/>
                <w:sz w:val="21"/>
                <w:szCs w:val="21"/>
              </w:rPr>
              <w:t>实际产能（</w:t>
            </w:r>
            <w:r w:rsidRPr="00217FB2">
              <w:rPr>
                <w:rFonts w:ascii="Times New Roman" w:eastAsiaTheme="minorEastAsia" w:hAnsiTheme="minorEastAsia" w:hint="eastAsia"/>
                <w:b/>
                <w:color w:val="000000" w:themeColor="text1"/>
                <w:sz w:val="21"/>
                <w:szCs w:val="21"/>
              </w:rPr>
              <w:t>t</w:t>
            </w:r>
            <w:r w:rsidRPr="00217FB2">
              <w:rPr>
                <w:rFonts w:ascii="Times New Roman" w:eastAsiaTheme="minorEastAsia" w:hAnsiTheme="minorEastAsia"/>
                <w:b/>
                <w:color w:val="000000" w:themeColor="text1"/>
                <w:sz w:val="21"/>
                <w:szCs w:val="21"/>
              </w:rPr>
              <w:t>/d</w:t>
            </w:r>
            <w:r w:rsidRPr="00217FB2">
              <w:rPr>
                <w:rFonts w:ascii="Times New Roman" w:eastAsiaTheme="minorEastAsia" w:hAnsiTheme="minorEastAsia" w:hint="eastAsia"/>
                <w:b/>
                <w:color w:val="000000" w:themeColor="text1"/>
                <w:sz w:val="21"/>
                <w:szCs w:val="21"/>
              </w:rPr>
              <w:t>）</w:t>
            </w:r>
          </w:p>
        </w:tc>
        <w:tc>
          <w:tcPr>
            <w:tcW w:w="988" w:type="pct"/>
            <w:shd w:val="clear" w:color="auto" w:fill="auto"/>
            <w:vAlign w:val="center"/>
            <w:hideMark/>
          </w:tcPr>
          <w:p w14:paraId="54E82FAC" w14:textId="77777777" w:rsidR="00260FE8" w:rsidRPr="00217FB2" w:rsidRDefault="00260FE8" w:rsidP="00A821A8">
            <w:pPr>
              <w:spacing w:after="0"/>
              <w:jc w:val="center"/>
              <w:rPr>
                <w:rFonts w:ascii="Times New Roman" w:eastAsiaTheme="minorEastAsia" w:hAnsiTheme="minorEastAsia"/>
                <w:b/>
                <w:color w:val="000000" w:themeColor="text1"/>
                <w:sz w:val="21"/>
                <w:szCs w:val="21"/>
              </w:rPr>
            </w:pPr>
            <w:r w:rsidRPr="00217FB2">
              <w:rPr>
                <w:rFonts w:ascii="Times New Roman" w:eastAsiaTheme="minorEastAsia" w:hAnsiTheme="minorEastAsia" w:hint="eastAsia"/>
                <w:b/>
                <w:color w:val="000000" w:themeColor="text1"/>
                <w:sz w:val="21"/>
                <w:szCs w:val="21"/>
              </w:rPr>
              <w:t>生产负荷</w:t>
            </w:r>
          </w:p>
        </w:tc>
        <w:tc>
          <w:tcPr>
            <w:tcW w:w="1481" w:type="pct"/>
            <w:shd w:val="clear" w:color="auto" w:fill="auto"/>
            <w:vAlign w:val="center"/>
            <w:hideMark/>
          </w:tcPr>
          <w:p w14:paraId="6A79CCA6" w14:textId="77777777" w:rsidR="00260FE8" w:rsidRPr="00217FB2" w:rsidRDefault="00260FE8" w:rsidP="00A821A8">
            <w:pPr>
              <w:spacing w:after="0"/>
              <w:jc w:val="center"/>
              <w:rPr>
                <w:rFonts w:ascii="Times New Roman" w:eastAsiaTheme="minorEastAsia" w:hAnsiTheme="minorEastAsia"/>
                <w:b/>
                <w:color w:val="000000" w:themeColor="text1"/>
                <w:sz w:val="21"/>
                <w:szCs w:val="21"/>
              </w:rPr>
            </w:pPr>
            <w:r w:rsidRPr="00217FB2">
              <w:rPr>
                <w:rFonts w:ascii="Times New Roman" w:eastAsiaTheme="minorEastAsia" w:hAnsiTheme="minorEastAsia" w:hint="eastAsia"/>
                <w:b/>
                <w:color w:val="000000" w:themeColor="text1"/>
                <w:sz w:val="21"/>
                <w:szCs w:val="21"/>
              </w:rPr>
              <w:t>备注</w:t>
            </w:r>
          </w:p>
        </w:tc>
      </w:tr>
      <w:tr w:rsidR="00260FE8" w:rsidRPr="00217FB2" w14:paraId="3374D039" w14:textId="77777777" w:rsidTr="00A821A8">
        <w:trPr>
          <w:trHeight w:val="340"/>
        </w:trPr>
        <w:tc>
          <w:tcPr>
            <w:tcW w:w="670" w:type="pct"/>
            <w:shd w:val="clear" w:color="auto" w:fill="auto"/>
            <w:vAlign w:val="center"/>
          </w:tcPr>
          <w:p w14:paraId="4BAB6F16"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3</w:t>
            </w:r>
            <w:r w:rsidRPr="00217FB2">
              <w:rPr>
                <w:rFonts w:ascii="Times New Roman" w:eastAsiaTheme="minorEastAsia" w:hAnsiTheme="minorEastAsia"/>
                <w:color w:val="000000" w:themeColor="text1"/>
                <w:sz w:val="21"/>
                <w:szCs w:val="21"/>
              </w:rPr>
              <w:t>.26</w:t>
            </w:r>
          </w:p>
        </w:tc>
        <w:tc>
          <w:tcPr>
            <w:tcW w:w="930" w:type="pct"/>
            <w:shd w:val="clear" w:color="auto" w:fill="auto"/>
            <w:vAlign w:val="center"/>
          </w:tcPr>
          <w:p w14:paraId="0AD178C3"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1</w:t>
            </w:r>
            <w:r w:rsidRPr="00217FB2">
              <w:rPr>
                <w:rFonts w:ascii="Times New Roman" w:eastAsiaTheme="minorEastAsia" w:hAnsiTheme="minorEastAsia"/>
                <w:color w:val="000000" w:themeColor="text1"/>
                <w:sz w:val="21"/>
                <w:szCs w:val="21"/>
              </w:rPr>
              <w:t>5</w:t>
            </w:r>
          </w:p>
        </w:tc>
        <w:tc>
          <w:tcPr>
            <w:tcW w:w="931" w:type="pct"/>
            <w:shd w:val="clear" w:color="auto" w:fill="auto"/>
            <w:vAlign w:val="center"/>
          </w:tcPr>
          <w:p w14:paraId="2112752F"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9</w:t>
            </w:r>
            <w:r w:rsidRPr="00217FB2">
              <w:rPr>
                <w:rFonts w:ascii="Times New Roman" w:eastAsiaTheme="minorEastAsia" w:hAnsiTheme="minorEastAsia"/>
                <w:color w:val="000000" w:themeColor="text1"/>
                <w:sz w:val="21"/>
                <w:szCs w:val="21"/>
              </w:rPr>
              <w:t>.3</w:t>
            </w:r>
          </w:p>
        </w:tc>
        <w:tc>
          <w:tcPr>
            <w:tcW w:w="988" w:type="pct"/>
            <w:shd w:val="clear" w:color="auto" w:fill="auto"/>
            <w:vAlign w:val="center"/>
          </w:tcPr>
          <w:p w14:paraId="5C264338"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6</w:t>
            </w:r>
            <w:r w:rsidRPr="00217FB2">
              <w:rPr>
                <w:rFonts w:ascii="Times New Roman" w:eastAsiaTheme="minorEastAsia" w:hAnsiTheme="minorEastAsia"/>
                <w:color w:val="000000" w:themeColor="text1"/>
                <w:sz w:val="21"/>
                <w:szCs w:val="21"/>
              </w:rPr>
              <w:t>2%</w:t>
            </w:r>
          </w:p>
        </w:tc>
        <w:tc>
          <w:tcPr>
            <w:tcW w:w="1481" w:type="pct"/>
            <w:vMerge w:val="restart"/>
            <w:shd w:val="clear" w:color="auto" w:fill="auto"/>
            <w:vAlign w:val="center"/>
          </w:tcPr>
          <w:p w14:paraId="42EDAF8F"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重污染天气应急管控措施</w:t>
            </w:r>
          </w:p>
        </w:tc>
      </w:tr>
      <w:tr w:rsidR="00260FE8" w:rsidRPr="00217FB2" w14:paraId="6ACB1A15" w14:textId="77777777" w:rsidTr="00A821A8">
        <w:trPr>
          <w:trHeight w:val="340"/>
        </w:trPr>
        <w:tc>
          <w:tcPr>
            <w:tcW w:w="670" w:type="pct"/>
            <w:shd w:val="clear" w:color="auto" w:fill="auto"/>
            <w:vAlign w:val="center"/>
            <w:hideMark/>
          </w:tcPr>
          <w:p w14:paraId="2364FB4B"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3</w:t>
            </w:r>
            <w:r w:rsidRPr="00217FB2">
              <w:rPr>
                <w:rFonts w:ascii="Times New Roman" w:eastAsiaTheme="minorEastAsia" w:hAnsiTheme="minorEastAsia"/>
                <w:color w:val="000000" w:themeColor="text1"/>
                <w:sz w:val="21"/>
                <w:szCs w:val="21"/>
              </w:rPr>
              <w:t>.27</w:t>
            </w:r>
          </w:p>
        </w:tc>
        <w:tc>
          <w:tcPr>
            <w:tcW w:w="930" w:type="pct"/>
            <w:shd w:val="clear" w:color="auto" w:fill="auto"/>
            <w:vAlign w:val="center"/>
            <w:hideMark/>
          </w:tcPr>
          <w:p w14:paraId="740924E4"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color w:val="000000" w:themeColor="text1"/>
                <w:sz w:val="21"/>
                <w:szCs w:val="21"/>
              </w:rPr>
              <w:t>15</w:t>
            </w:r>
          </w:p>
        </w:tc>
        <w:tc>
          <w:tcPr>
            <w:tcW w:w="931" w:type="pct"/>
            <w:shd w:val="clear" w:color="auto" w:fill="auto"/>
            <w:vAlign w:val="center"/>
          </w:tcPr>
          <w:p w14:paraId="1DD924F5"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9</w:t>
            </w:r>
            <w:r w:rsidRPr="00217FB2">
              <w:rPr>
                <w:rFonts w:ascii="Times New Roman" w:eastAsiaTheme="minorEastAsia" w:hAnsiTheme="minorEastAsia"/>
                <w:color w:val="000000" w:themeColor="text1"/>
                <w:sz w:val="21"/>
                <w:szCs w:val="21"/>
              </w:rPr>
              <w:t>.0</w:t>
            </w:r>
          </w:p>
        </w:tc>
        <w:tc>
          <w:tcPr>
            <w:tcW w:w="988" w:type="pct"/>
            <w:shd w:val="clear" w:color="auto" w:fill="auto"/>
            <w:vAlign w:val="center"/>
          </w:tcPr>
          <w:p w14:paraId="2E6B94A9"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6</w:t>
            </w:r>
            <w:r w:rsidRPr="00217FB2">
              <w:rPr>
                <w:rFonts w:ascii="Times New Roman" w:eastAsiaTheme="minorEastAsia" w:hAnsiTheme="minorEastAsia"/>
                <w:color w:val="000000" w:themeColor="text1"/>
                <w:sz w:val="21"/>
                <w:szCs w:val="21"/>
              </w:rPr>
              <w:t>0%</w:t>
            </w:r>
          </w:p>
        </w:tc>
        <w:tc>
          <w:tcPr>
            <w:tcW w:w="1481" w:type="pct"/>
            <w:vMerge/>
            <w:shd w:val="clear" w:color="auto" w:fill="auto"/>
            <w:vAlign w:val="center"/>
            <w:hideMark/>
          </w:tcPr>
          <w:p w14:paraId="7032E013" w14:textId="77777777" w:rsidR="00260FE8" w:rsidRPr="00217FB2" w:rsidRDefault="00260FE8" w:rsidP="00A821A8">
            <w:pPr>
              <w:spacing w:after="0"/>
              <w:jc w:val="center"/>
              <w:rPr>
                <w:rFonts w:ascii="Times New Roman" w:eastAsiaTheme="minorEastAsia" w:hAnsiTheme="minorEastAsia"/>
                <w:color w:val="000000" w:themeColor="text1"/>
                <w:sz w:val="21"/>
                <w:szCs w:val="21"/>
              </w:rPr>
            </w:pPr>
          </w:p>
        </w:tc>
      </w:tr>
    </w:tbl>
    <w:p w14:paraId="0CB4881A" w14:textId="77777777" w:rsidR="00EC2942" w:rsidRPr="00217FB2" w:rsidRDefault="00EC2942" w:rsidP="00EC2942">
      <w:pPr>
        <w:pStyle w:val="af0"/>
        <w:spacing w:line="480" w:lineRule="exact"/>
        <w:ind w:firstLineChars="245" w:firstLine="588"/>
        <w:jc w:val="center"/>
        <w:rPr>
          <w:rFonts w:ascii="Times New Roman" w:eastAsia="黑体"/>
          <w:color w:val="000000" w:themeColor="text1"/>
          <w:szCs w:val="24"/>
        </w:rPr>
      </w:pPr>
      <w:r w:rsidRPr="00217FB2">
        <w:rPr>
          <w:rFonts w:ascii="Times New Roman" w:eastAsia="黑体" w:hint="eastAsia"/>
          <w:color w:val="000000" w:themeColor="text1"/>
          <w:szCs w:val="24"/>
        </w:rPr>
        <w:t>表</w:t>
      </w:r>
      <w:r w:rsidRPr="00217FB2">
        <w:rPr>
          <w:rFonts w:ascii="Times New Roman" w:eastAsia="黑体"/>
          <w:color w:val="000000" w:themeColor="text1"/>
          <w:szCs w:val="24"/>
        </w:rPr>
        <w:t>9-</w:t>
      </w:r>
      <w:r w:rsidR="00260FE8" w:rsidRPr="00217FB2">
        <w:rPr>
          <w:rFonts w:ascii="Times New Roman" w:eastAsia="黑体"/>
          <w:color w:val="000000" w:themeColor="text1"/>
          <w:szCs w:val="24"/>
        </w:rPr>
        <w:t>2</w:t>
      </w:r>
      <w:r w:rsidRPr="00217FB2">
        <w:rPr>
          <w:rFonts w:ascii="Times New Roman" w:eastAsia="黑体"/>
          <w:color w:val="000000" w:themeColor="text1"/>
          <w:szCs w:val="24"/>
        </w:rPr>
        <w:t xml:space="preserve"> </w:t>
      </w:r>
      <w:r w:rsidRPr="00217FB2">
        <w:rPr>
          <w:rFonts w:ascii="Times New Roman" w:eastAsia="黑体" w:hint="eastAsia"/>
          <w:color w:val="000000" w:themeColor="text1"/>
          <w:szCs w:val="24"/>
        </w:rPr>
        <w:t>验收监测期间</w:t>
      </w:r>
      <w:r w:rsidR="00B07760" w:rsidRPr="00217FB2">
        <w:rPr>
          <w:rFonts w:ascii="Times New Roman" w:eastAsia="黑体" w:hint="eastAsia"/>
          <w:color w:val="000000" w:themeColor="text1"/>
          <w:szCs w:val="24"/>
        </w:rPr>
        <w:t>注塑车间</w:t>
      </w:r>
      <w:r w:rsidRPr="00217FB2">
        <w:rPr>
          <w:rFonts w:ascii="Times New Roman" w:eastAsia="黑体" w:hint="eastAsia"/>
          <w:color w:val="000000" w:themeColor="text1"/>
          <w:szCs w:val="24"/>
        </w:rPr>
        <w:t>生产负荷</w:t>
      </w:r>
    </w:p>
    <w:tbl>
      <w:tblPr>
        <w:tblStyle w:val="aff7"/>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517"/>
        <w:gridCol w:w="3142"/>
        <w:gridCol w:w="3142"/>
        <w:gridCol w:w="1374"/>
      </w:tblGrid>
      <w:tr w:rsidR="00EC2942" w:rsidRPr="00217FB2" w14:paraId="2A90E637" w14:textId="77777777" w:rsidTr="00DC02C6">
        <w:trPr>
          <w:trHeight w:val="340"/>
        </w:trPr>
        <w:tc>
          <w:tcPr>
            <w:tcW w:w="827" w:type="pct"/>
            <w:vAlign w:val="center"/>
          </w:tcPr>
          <w:p w14:paraId="04D5F34A" w14:textId="77777777" w:rsidR="00EC2942" w:rsidRPr="00217FB2" w:rsidRDefault="00EC2942" w:rsidP="00B179F2">
            <w:pPr>
              <w:autoSpaceDE w:val="0"/>
              <w:autoSpaceDN w:val="0"/>
              <w:spacing w:after="0" w:line="240" w:lineRule="auto"/>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日期</w:t>
            </w:r>
          </w:p>
        </w:tc>
        <w:tc>
          <w:tcPr>
            <w:tcW w:w="1712" w:type="pct"/>
            <w:vAlign w:val="center"/>
          </w:tcPr>
          <w:p w14:paraId="1EE306F2" w14:textId="77777777" w:rsidR="00EC2942" w:rsidRPr="00217FB2" w:rsidRDefault="00F50A2D" w:rsidP="00B179F2">
            <w:pPr>
              <w:autoSpaceDE w:val="0"/>
              <w:autoSpaceDN w:val="0"/>
              <w:spacing w:after="0" w:line="240" w:lineRule="auto"/>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设计产</w:t>
            </w:r>
            <w:r w:rsidR="00260FE8" w:rsidRPr="00217FB2">
              <w:rPr>
                <w:rFonts w:ascii="Times New Roman" w:eastAsiaTheme="minorEastAsia" w:hAnsiTheme="minorEastAsia" w:hint="eastAsia"/>
                <w:b/>
                <w:color w:val="000000" w:themeColor="text1"/>
                <w:sz w:val="21"/>
                <w:szCs w:val="21"/>
              </w:rPr>
              <w:t>能</w:t>
            </w:r>
            <w:r w:rsidRPr="00217FB2">
              <w:rPr>
                <w:rFonts w:ascii="Times New Roman" w:eastAsiaTheme="minorEastAsia" w:hAnsiTheme="minorEastAsia"/>
                <w:b/>
                <w:color w:val="000000" w:themeColor="text1"/>
                <w:sz w:val="21"/>
                <w:szCs w:val="21"/>
              </w:rPr>
              <w:t>（</w:t>
            </w:r>
            <w:r w:rsidR="00E57DBE" w:rsidRPr="00217FB2">
              <w:rPr>
                <w:rFonts w:ascii="Times New Roman" w:eastAsiaTheme="minorEastAsia" w:hAnsiTheme="minorEastAsia" w:hint="eastAsia"/>
                <w:b/>
                <w:color w:val="000000" w:themeColor="text1"/>
                <w:sz w:val="21"/>
                <w:szCs w:val="21"/>
              </w:rPr>
              <w:t>套</w:t>
            </w:r>
            <w:r w:rsidRPr="00217FB2">
              <w:rPr>
                <w:rFonts w:ascii="Times New Roman" w:eastAsiaTheme="minorEastAsia" w:hAnsi="Times New Roman"/>
                <w:b/>
                <w:bCs/>
                <w:color w:val="000000" w:themeColor="text1"/>
                <w:sz w:val="21"/>
                <w:szCs w:val="21"/>
              </w:rPr>
              <w:t>/</w:t>
            </w:r>
            <w:r w:rsidRPr="00217FB2">
              <w:rPr>
                <w:rFonts w:ascii="Times New Roman" w:eastAsiaTheme="minorEastAsia" w:hAnsiTheme="minorEastAsia"/>
                <w:b/>
                <w:color w:val="000000" w:themeColor="text1"/>
                <w:sz w:val="21"/>
                <w:szCs w:val="21"/>
              </w:rPr>
              <w:t>天）</w:t>
            </w:r>
          </w:p>
        </w:tc>
        <w:tc>
          <w:tcPr>
            <w:tcW w:w="1712" w:type="pct"/>
            <w:vAlign w:val="center"/>
          </w:tcPr>
          <w:p w14:paraId="068E3A13" w14:textId="77777777" w:rsidR="00EC2942" w:rsidRPr="00217FB2" w:rsidRDefault="00F50A2D" w:rsidP="00B179F2">
            <w:pPr>
              <w:autoSpaceDE w:val="0"/>
              <w:autoSpaceDN w:val="0"/>
              <w:spacing w:after="0" w:line="240" w:lineRule="auto"/>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实际产</w:t>
            </w:r>
            <w:r w:rsidR="00260FE8" w:rsidRPr="00217FB2">
              <w:rPr>
                <w:rFonts w:ascii="Times New Roman" w:eastAsiaTheme="minorEastAsia" w:hAnsiTheme="minorEastAsia" w:hint="eastAsia"/>
                <w:b/>
                <w:color w:val="000000" w:themeColor="text1"/>
                <w:sz w:val="21"/>
                <w:szCs w:val="21"/>
              </w:rPr>
              <w:t>能</w:t>
            </w:r>
            <w:r w:rsidRPr="00217FB2">
              <w:rPr>
                <w:rFonts w:ascii="Times New Roman" w:eastAsiaTheme="minorEastAsia" w:hAnsiTheme="minorEastAsia"/>
                <w:b/>
                <w:color w:val="000000" w:themeColor="text1"/>
                <w:sz w:val="21"/>
                <w:szCs w:val="21"/>
              </w:rPr>
              <w:t>（</w:t>
            </w:r>
            <w:r w:rsidR="00E57DBE" w:rsidRPr="00217FB2">
              <w:rPr>
                <w:rFonts w:ascii="Times New Roman" w:eastAsiaTheme="minorEastAsia" w:hAnsiTheme="minorEastAsia" w:hint="eastAsia"/>
                <w:b/>
                <w:color w:val="000000" w:themeColor="text1"/>
                <w:sz w:val="21"/>
                <w:szCs w:val="21"/>
              </w:rPr>
              <w:t>套</w:t>
            </w:r>
            <w:r w:rsidRPr="00217FB2">
              <w:rPr>
                <w:rFonts w:ascii="Times New Roman" w:eastAsiaTheme="minorEastAsia" w:hAnsi="Times New Roman"/>
                <w:b/>
                <w:bCs/>
                <w:color w:val="000000" w:themeColor="text1"/>
                <w:sz w:val="21"/>
                <w:szCs w:val="21"/>
              </w:rPr>
              <w:t>/</w:t>
            </w:r>
            <w:r w:rsidRPr="00217FB2">
              <w:rPr>
                <w:rFonts w:ascii="Times New Roman" w:eastAsiaTheme="minorEastAsia" w:hAnsiTheme="minorEastAsia"/>
                <w:b/>
                <w:color w:val="000000" w:themeColor="text1"/>
                <w:sz w:val="21"/>
                <w:szCs w:val="21"/>
              </w:rPr>
              <w:t>天）</w:t>
            </w:r>
          </w:p>
        </w:tc>
        <w:tc>
          <w:tcPr>
            <w:tcW w:w="749" w:type="pct"/>
            <w:vAlign w:val="center"/>
          </w:tcPr>
          <w:p w14:paraId="19569B4F" w14:textId="77777777" w:rsidR="00EC2942" w:rsidRPr="00217FB2" w:rsidRDefault="00EC2942" w:rsidP="00B179F2">
            <w:pPr>
              <w:autoSpaceDE w:val="0"/>
              <w:autoSpaceDN w:val="0"/>
              <w:spacing w:after="0" w:line="240" w:lineRule="auto"/>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生产负荷</w:t>
            </w:r>
          </w:p>
        </w:tc>
      </w:tr>
      <w:tr w:rsidR="00362581" w:rsidRPr="00217FB2" w14:paraId="64098962" w14:textId="77777777" w:rsidTr="00DC02C6">
        <w:trPr>
          <w:trHeight w:val="340"/>
        </w:trPr>
        <w:tc>
          <w:tcPr>
            <w:tcW w:w="827" w:type="pct"/>
            <w:vAlign w:val="center"/>
          </w:tcPr>
          <w:p w14:paraId="13DC8E85" w14:textId="77777777" w:rsidR="00362581" w:rsidRPr="00217FB2" w:rsidRDefault="00E57DBE" w:rsidP="00B179F2">
            <w:pPr>
              <w:autoSpaceDE w:val="0"/>
              <w:autoSpaceDN w:val="0"/>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color w:val="000000" w:themeColor="text1"/>
                <w:sz w:val="21"/>
                <w:szCs w:val="21"/>
              </w:rPr>
              <w:t>3.26</w:t>
            </w:r>
          </w:p>
        </w:tc>
        <w:tc>
          <w:tcPr>
            <w:tcW w:w="1712" w:type="pct"/>
            <w:vAlign w:val="center"/>
          </w:tcPr>
          <w:p w14:paraId="0F54432F" w14:textId="77777777" w:rsidR="00362581" w:rsidRPr="00217FB2" w:rsidRDefault="00DD2B23" w:rsidP="00B179F2">
            <w:pPr>
              <w:autoSpaceDE w:val="0"/>
              <w:autoSpaceDN w:val="0"/>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1</w:t>
            </w:r>
            <w:r w:rsidRPr="00217FB2">
              <w:rPr>
                <w:rFonts w:ascii="Times New Roman" w:eastAsiaTheme="minorEastAsia" w:hAnsiTheme="minorEastAsia"/>
                <w:color w:val="000000" w:themeColor="text1"/>
                <w:sz w:val="21"/>
                <w:szCs w:val="21"/>
              </w:rPr>
              <w:t>5</w:t>
            </w:r>
          </w:p>
        </w:tc>
        <w:tc>
          <w:tcPr>
            <w:tcW w:w="1712" w:type="pct"/>
            <w:vAlign w:val="center"/>
          </w:tcPr>
          <w:p w14:paraId="2EA224C3" w14:textId="77777777" w:rsidR="00362581" w:rsidRPr="00217FB2" w:rsidRDefault="00DD2B23" w:rsidP="00B179F2">
            <w:pPr>
              <w:autoSpaceDE w:val="0"/>
              <w:autoSpaceDN w:val="0"/>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1</w:t>
            </w:r>
            <w:r w:rsidRPr="00217FB2">
              <w:rPr>
                <w:rFonts w:ascii="Times New Roman" w:eastAsiaTheme="minorEastAsia" w:hAnsiTheme="minorEastAsia"/>
                <w:color w:val="000000" w:themeColor="text1"/>
                <w:sz w:val="21"/>
                <w:szCs w:val="21"/>
              </w:rPr>
              <w:t>6</w:t>
            </w:r>
            <w:r w:rsidR="00B07760" w:rsidRPr="00217FB2">
              <w:rPr>
                <w:rFonts w:ascii="Times New Roman" w:eastAsiaTheme="minorEastAsia" w:hAnsiTheme="minorEastAsia"/>
                <w:color w:val="000000" w:themeColor="text1"/>
                <w:sz w:val="21"/>
                <w:szCs w:val="21"/>
              </w:rPr>
              <w:t>.9</w:t>
            </w:r>
          </w:p>
        </w:tc>
        <w:tc>
          <w:tcPr>
            <w:tcW w:w="749" w:type="pct"/>
            <w:vAlign w:val="center"/>
          </w:tcPr>
          <w:p w14:paraId="1D6919A5" w14:textId="77777777" w:rsidR="00362581" w:rsidRPr="00217FB2" w:rsidRDefault="00B07760" w:rsidP="00B179F2">
            <w:pPr>
              <w:autoSpaceDE w:val="0"/>
              <w:autoSpaceDN w:val="0"/>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color w:val="000000" w:themeColor="text1"/>
                <w:sz w:val="21"/>
                <w:szCs w:val="21"/>
              </w:rPr>
              <w:t>113</w:t>
            </w:r>
            <w:r w:rsidR="00A57120" w:rsidRPr="00217FB2">
              <w:rPr>
                <w:rFonts w:ascii="Times New Roman" w:eastAsiaTheme="minorEastAsia" w:hAnsiTheme="minorEastAsia"/>
                <w:color w:val="000000" w:themeColor="text1"/>
                <w:sz w:val="21"/>
                <w:szCs w:val="21"/>
              </w:rPr>
              <w:t>%</w:t>
            </w:r>
          </w:p>
        </w:tc>
      </w:tr>
      <w:tr w:rsidR="00362581" w:rsidRPr="00217FB2" w14:paraId="12D0945E" w14:textId="77777777" w:rsidTr="00DC02C6">
        <w:trPr>
          <w:trHeight w:val="340"/>
        </w:trPr>
        <w:tc>
          <w:tcPr>
            <w:tcW w:w="827" w:type="pct"/>
            <w:vAlign w:val="center"/>
          </w:tcPr>
          <w:p w14:paraId="5CE86884" w14:textId="77777777" w:rsidR="00362581" w:rsidRPr="00217FB2" w:rsidRDefault="00E57DBE" w:rsidP="00B179F2">
            <w:pPr>
              <w:autoSpaceDE w:val="0"/>
              <w:autoSpaceDN w:val="0"/>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color w:val="000000" w:themeColor="text1"/>
                <w:sz w:val="21"/>
                <w:szCs w:val="21"/>
              </w:rPr>
              <w:t>3.27</w:t>
            </w:r>
          </w:p>
        </w:tc>
        <w:tc>
          <w:tcPr>
            <w:tcW w:w="1712" w:type="pct"/>
            <w:vAlign w:val="center"/>
          </w:tcPr>
          <w:p w14:paraId="5AFE69B7" w14:textId="77777777" w:rsidR="00362581" w:rsidRPr="00217FB2" w:rsidRDefault="00DD2B23" w:rsidP="00B179F2">
            <w:pPr>
              <w:autoSpaceDE w:val="0"/>
              <w:autoSpaceDN w:val="0"/>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1</w:t>
            </w:r>
            <w:r w:rsidRPr="00217FB2">
              <w:rPr>
                <w:rFonts w:ascii="Times New Roman" w:eastAsiaTheme="minorEastAsia" w:hAnsiTheme="minorEastAsia"/>
                <w:color w:val="000000" w:themeColor="text1"/>
                <w:sz w:val="21"/>
                <w:szCs w:val="21"/>
              </w:rPr>
              <w:t>5</w:t>
            </w:r>
          </w:p>
        </w:tc>
        <w:tc>
          <w:tcPr>
            <w:tcW w:w="1712" w:type="pct"/>
            <w:vAlign w:val="center"/>
          </w:tcPr>
          <w:p w14:paraId="6D2A828B" w14:textId="77777777" w:rsidR="00362581" w:rsidRPr="00217FB2" w:rsidRDefault="00DD2B23" w:rsidP="00B179F2">
            <w:pPr>
              <w:autoSpaceDE w:val="0"/>
              <w:autoSpaceDN w:val="0"/>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1</w:t>
            </w:r>
            <w:r w:rsidRPr="00217FB2">
              <w:rPr>
                <w:rFonts w:ascii="Times New Roman" w:eastAsiaTheme="minorEastAsia" w:hAnsiTheme="minorEastAsia"/>
                <w:color w:val="000000" w:themeColor="text1"/>
                <w:sz w:val="21"/>
                <w:szCs w:val="21"/>
              </w:rPr>
              <w:t>6</w:t>
            </w:r>
            <w:r w:rsidR="00B07760" w:rsidRPr="00217FB2">
              <w:rPr>
                <w:rFonts w:ascii="Times New Roman" w:eastAsiaTheme="minorEastAsia" w:hAnsiTheme="minorEastAsia"/>
                <w:color w:val="000000" w:themeColor="text1"/>
                <w:sz w:val="21"/>
                <w:szCs w:val="21"/>
              </w:rPr>
              <w:t>.6</w:t>
            </w:r>
          </w:p>
        </w:tc>
        <w:tc>
          <w:tcPr>
            <w:tcW w:w="749" w:type="pct"/>
            <w:vAlign w:val="center"/>
          </w:tcPr>
          <w:p w14:paraId="12DF125F" w14:textId="77777777" w:rsidR="00362581" w:rsidRPr="00217FB2" w:rsidRDefault="00B07760" w:rsidP="00B179F2">
            <w:pPr>
              <w:autoSpaceDE w:val="0"/>
              <w:autoSpaceDN w:val="0"/>
              <w:spacing w:after="0" w:line="240" w:lineRule="auto"/>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1</w:t>
            </w:r>
            <w:r w:rsidRPr="00217FB2">
              <w:rPr>
                <w:rFonts w:ascii="Times New Roman" w:eastAsiaTheme="minorEastAsia" w:hAnsiTheme="minorEastAsia"/>
                <w:color w:val="000000" w:themeColor="text1"/>
                <w:sz w:val="21"/>
                <w:szCs w:val="21"/>
              </w:rPr>
              <w:t>11%</w:t>
            </w:r>
          </w:p>
        </w:tc>
      </w:tr>
    </w:tbl>
    <w:p w14:paraId="66D8830F"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53" w:name="_Toc6577754"/>
      <w:r w:rsidRPr="00183DCA">
        <w:rPr>
          <w:rFonts w:ascii="Times New Roman" w:eastAsia="黑体" w:hAnsi="Times New Roman"/>
          <w:b/>
          <w:bCs/>
          <w:color w:val="000000"/>
          <w:sz w:val="28"/>
          <w:szCs w:val="28"/>
        </w:rPr>
        <w:t>9.2</w:t>
      </w:r>
      <w:r w:rsidRPr="00183DCA">
        <w:rPr>
          <w:rFonts w:ascii="Times New Roman" w:eastAsia="黑体" w:hAnsi="Times New Roman"/>
          <w:b/>
          <w:bCs/>
          <w:color w:val="000000"/>
          <w:sz w:val="28"/>
          <w:szCs w:val="28"/>
        </w:rPr>
        <w:t>环保设施调试运行效果</w:t>
      </w:r>
      <w:bookmarkEnd w:id="53"/>
    </w:p>
    <w:p w14:paraId="1B28B709" w14:textId="77777777" w:rsidR="00F45D78" w:rsidRPr="006944CF" w:rsidRDefault="00F45D78"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6944CF">
        <w:rPr>
          <w:rFonts w:ascii="Times New Roman" w:eastAsia="楷体_GB2312" w:hAnsi="Times New Roman"/>
          <w:b/>
          <w:color w:val="000000"/>
          <w:sz w:val="28"/>
          <w:szCs w:val="28"/>
        </w:rPr>
        <w:t>9.2.1</w:t>
      </w:r>
      <w:r w:rsidR="00D35FCA">
        <w:rPr>
          <w:rFonts w:ascii="Times New Roman" w:eastAsia="楷体_GB2312" w:hAnsi="Times New Roman" w:hint="eastAsia"/>
          <w:b/>
          <w:color w:val="000000"/>
          <w:sz w:val="28"/>
          <w:szCs w:val="28"/>
        </w:rPr>
        <w:t xml:space="preserve"> </w:t>
      </w:r>
      <w:r w:rsidRPr="006944CF">
        <w:rPr>
          <w:rFonts w:ascii="Times New Roman" w:eastAsia="楷体_GB2312" w:hAnsi="Times New Roman"/>
          <w:b/>
          <w:color w:val="000000"/>
          <w:sz w:val="28"/>
          <w:szCs w:val="28"/>
        </w:rPr>
        <w:t>环保设施处理效率监测结果</w:t>
      </w:r>
    </w:p>
    <w:p w14:paraId="04028CEB" w14:textId="77777777" w:rsidR="00252440" w:rsidRDefault="00252440" w:rsidP="00252440">
      <w:pPr>
        <w:widowControl w:val="0"/>
        <w:spacing w:after="0" w:line="520" w:lineRule="exact"/>
        <w:ind w:firstLineChars="200" w:firstLine="560"/>
        <w:jc w:val="both"/>
        <w:rPr>
          <w:rFonts w:ascii="Times New Roman" w:eastAsia="宋体" w:hAnsi="宋体"/>
          <w:color w:val="000000"/>
          <w:sz w:val="28"/>
          <w:szCs w:val="28"/>
        </w:rPr>
      </w:pPr>
      <w:r w:rsidRPr="00252440">
        <w:rPr>
          <w:rFonts w:ascii="Times New Roman" w:eastAsia="宋体" w:hAnsi="宋体" w:hint="eastAsia"/>
          <w:color w:val="000000"/>
          <w:sz w:val="28"/>
          <w:szCs w:val="28"/>
        </w:rPr>
        <w:t>（</w:t>
      </w:r>
      <w:r w:rsidRPr="00252440">
        <w:rPr>
          <w:rFonts w:ascii="Times New Roman" w:eastAsia="宋体" w:hAnsi="宋体" w:hint="eastAsia"/>
          <w:color w:val="000000"/>
          <w:sz w:val="28"/>
          <w:szCs w:val="28"/>
        </w:rPr>
        <w:t>1</w:t>
      </w:r>
      <w:r w:rsidRPr="00252440">
        <w:rPr>
          <w:rFonts w:ascii="Times New Roman" w:eastAsia="宋体" w:hAnsi="宋体" w:hint="eastAsia"/>
          <w:color w:val="000000"/>
          <w:sz w:val="28"/>
          <w:szCs w:val="28"/>
        </w:rPr>
        <w:t>）</w:t>
      </w:r>
      <w:r w:rsidR="00260FE8">
        <w:rPr>
          <w:rFonts w:ascii="Times New Roman" w:eastAsia="宋体" w:hAnsi="宋体" w:hint="eastAsia"/>
          <w:color w:val="000000"/>
          <w:sz w:val="28"/>
          <w:szCs w:val="28"/>
        </w:rPr>
        <w:t>破碎</w:t>
      </w:r>
      <w:r w:rsidR="00663A64">
        <w:rPr>
          <w:rFonts w:ascii="Times New Roman" w:eastAsia="宋体" w:hAnsi="宋体" w:hint="eastAsia"/>
          <w:color w:val="000000"/>
          <w:sz w:val="28"/>
          <w:szCs w:val="28"/>
        </w:rPr>
        <w:t>废气</w:t>
      </w:r>
    </w:p>
    <w:p w14:paraId="70E4D322" w14:textId="77777777" w:rsidR="00420C02" w:rsidRPr="00217FB2" w:rsidRDefault="00420C02" w:rsidP="00633C88">
      <w:pPr>
        <w:pStyle w:val="14"/>
        <w:widowControl w:val="0"/>
        <w:snapToGrid w:val="0"/>
        <w:spacing w:before="0" w:beforeAutospacing="0" w:after="0" w:afterAutospacing="0" w:line="520" w:lineRule="exact"/>
        <w:ind w:firstLineChars="200" w:firstLine="480"/>
        <w:jc w:val="center"/>
        <w:rPr>
          <w:rFonts w:ascii="Times New Roman" w:cs="Times New Roman"/>
          <w:color w:val="000000" w:themeColor="text1"/>
          <w:sz w:val="28"/>
          <w:szCs w:val="28"/>
        </w:rPr>
      </w:pPr>
      <w:r w:rsidRPr="00217FB2">
        <w:rPr>
          <w:rFonts w:ascii="Times New Roman" w:eastAsia="黑体" w:hint="eastAsia"/>
          <w:color w:val="000000" w:themeColor="text1"/>
        </w:rPr>
        <w:t>表</w:t>
      </w:r>
      <w:r w:rsidR="00DC02C6" w:rsidRPr="00217FB2">
        <w:rPr>
          <w:rFonts w:ascii="Times New Roman" w:eastAsia="黑体"/>
          <w:color w:val="000000" w:themeColor="text1"/>
        </w:rPr>
        <w:t>9</w:t>
      </w:r>
      <w:r w:rsidRPr="00217FB2">
        <w:rPr>
          <w:rFonts w:ascii="Times New Roman" w:eastAsia="黑体"/>
          <w:color w:val="000000" w:themeColor="text1"/>
        </w:rPr>
        <w:t>-</w:t>
      </w:r>
      <w:r w:rsidR="00980CCA" w:rsidRPr="00217FB2">
        <w:rPr>
          <w:rFonts w:ascii="Times New Roman" w:eastAsia="黑体"/>
          <w:color w:val="000000" w:themeColor="text1"/>
        </w:rPr>
        <w:t>3</w:t>
      </w:r>
      <w:r w:rsidR="00252440" w:rsidRPr="00217FB2">
        <w:rPr>
          <w:rFonts w:ascii="Times New Roman" w:eastAsia="黑体" w:hint="eastAsia"/>
          <w:color w:val="000000" w:themeColor="text1"/>
        </w:rPr>
        <w:t xml:space="preserve">  </w:t>
      </w:r>
      <w:r w:rsidR="003A46D2" w:rsidRPr="00217FB2">
        <w:rPr>
          <w:rFonts w:ascii="Times New Roman" w:eastAsia="黑体" w:hint="eastAsia"/>
          <w:color w:val="000000" w:themeColor="text1"/>
        </w:rPr>
        <w:t>破碎</w:t>
      </w:r>
      <w:r w:rsidR="00633C88" w:rsidRPr="00217FB2">
        <w:rPr>
          <w:rFonts w:ascii="Times New Roman" w:eastAsia="黑体" w:hint="eastAsia"/>
          <w:color w:val="000000" w:themeColor="text1"/>
        </w:rPr>
        <w:t>废气处理设施监测结果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16"/>
        <w:gridCol w:w="1334"/>
        <w:gridCol w:w="1145"/>
        <w:gridCol w:w="1894"/>
        <w:gridCol w:w="1892"/>
        <w:gridCol w:w="1894"/>
      </w:tblGrid>
      <w:tr w:rsidR="00CA44AF" w:rsidRPr="00217FB2" w14:paraId="78AF2B4C" w14:textId="77777777" w:rsidTr="001D79CC">
        <w:trPr>
          <w:trHeight w:hRule="exact" w:val="369"/>
          <w:jc w:val="center"/>
        </w:trPr>
        <w:tc>
          <w:tcPr>
            <w:tcW w:w="554" w:type="pct"/>
            <w:vMerge w:val="restart"/>
            <w:vAlign w:val="center"/>
          </w:tcPr>
          <w:p w14:paraId="1584AF4C"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bookmarkStart w:id="54" w:name="_Hlk5982429"/>
            <w:r w:rsidRPr="00217FB2">
              <w:rPr>
                <w:rFonts w:ascii="Times New Roman" w:eastAsiaTheme="minorEastAsia" w:hAnsi="Times New Roman"/>
                <w:b/>
                <w:color w:val="000000" w:themeColor="text1"/>
                <w:sz w:val="21"/>
                <w:szCs w:val="21"/>
              </w:rPr>
              <w:t>检测点位</w:t>
            </w:r>
          </w:p>
        </w:tc>
        <w:tc>
          <w:tcPr>
            <w:tcW w:w="727" w:type="pct"/>
            <w:vMerge w:val="restart"/>
            <w:vAlign w:val="center"/>
          </w:tcPr>
          <w:p w14:paraId="1E45B879"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检测日期</w:t>
            </w:r>
          </w:p>
        </w:tc>
        <w:tc>
          <w:tcPr>
            <w:tcW w:w="624" w:type="pct"/>
            <w:vMerge w:val="restart"/>
            <w:vAlign w:val="center"/>
          </w:tcPr>
          <w:p w14:paraId="73C2C6D5"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频次</w:t>
            </w:r>
          </w:p>
        </w:tc>
        <w:tc>
          <w:tcPr>
            <w:tcW w:w="2063" w:type="pct"/>
            <w:gridSpan w:val="2"/>
            <w:vAlign w:val="center"/>
          </w:tcPr>
          <w:p w14:paraId="1252C128" w14:textId="77777777" w:rsidR="00CA44AF" w:rsidRPr="00217FB2" w:rsidRDefault="003A46D2" w:rsidP="00CA44AF">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颗粒物</w:t>
            </w:r>
          </w:p>
        </w:tc>
        <w:tc>
          <w:tcPr>
            <w:tcW w:w="1032" w:type="pct"/>
            <w:vMerge w:val="restart"/>
            <w:vAlign w:val="center"/>
          </w:tcPr>
          <w:p w14:paraId="0BC8E50A"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废气量</w:t>
            </w:r>
          </w:p>
          <w:p w14:paraId="35076B61"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(m</w:t>
            </w:r>
            <w:r w:rsidRPr="00217FB2">
              <w:rPr>
                <w:rFonts w:ascii="Times New Roman" w:eastAsiaTheme="minorEastAsia" w:hAnsi="Times New Roman"/>
                <w:b/>
                <w:color w:val="000000" w:themeColor="text1"/>
                <w:sz w:val="21"/>
                <w:szCs w:val="21"/>
                <w:vertAlign w:val="superscript"/>
              </w:rPr>
              <w:t>3</w:t>
            </w:r>
            <w:r w:rsidRPr="00217FB2">
              <w:rPr>
                <w:rFonts w:ascii="Times New Roman" w:eastAsiaTheme="minorEastAsia" w:hAnsi="Times New Roman"/>
                <w:b/>
                <w:color w:val="000000" w:themeColor="text1"/>
                <w:sz w:val="21"/>
                <w:szCs w:val="21"/>
              </w:rPr>
              <w:t>/h)</w:t>
            </w:r>
          </w:p>
        </w:tc>
      </w:tr>
      <w:tr w:rsidR="00CA44AF" w:rsidRPr="00217FB2" w14:paraId="0884C99C" w14:textId="77777777" w:rsidTr="001D79CC">
        <w:trPr>
          <w:trHeight w:hRule="exact" w:val="369"/>
          <w:jc w:val="center"/>
        </w:trPr>
        <w:tc>
          <w:tcPr>
            <w:tcW w:w="554" w:type="pct"/>
            <w:vMerge/>
            <w:vAlign w:val="center"/>
          </w:tcPr>
          <w:p w14:paraId="731CF240"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p>
        </w:tc>
        <w:tc>
          <w:tcPr>
            <w:tcW w:w="727" w:type="pct"/>
            <w:vMerge/>
            <w:vAlign w:val="center"/>
          </w:tcPr>
          <w:p w14:paraId="388673F7" w14:textId="77777777" w:rsidR="00CA44AF" w:rsidRPr="00217FB2" w:rsidRDefault="00CA44AF" w:rsidP="00CA44AF">
            <w:pPr>
              <w:widowControl w:val="0"/>
              <w:spacing w:after="0"/>
              <w:jc w:val="center"/>
              <w:rPr>
                <w:rFonts w:ascii="Times New Roman" w:eastAsiaTheme="minorEastAsia" w:hAnsi="Times New Roman"/>
                <w:b/>
                <w:color w:val="000000" w:themeColor="text1"/>
                <w:sz w:val="21"/>
                <w:szCs w:val="21"/>
              </w:rPr>
            </w:pPr>
          </w:p>
        </w:tc>
        <w:tc>
          <w:tcPr>
            <w:tcW w:w="624" w:type="pct"/>
            <w:vMerge/>
            <w:vAlign w:val="center"/>
          </w:tcPr>
          <w:p w14:paraId="191BA82B"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p>
        </w:tc>
        <w:tc>
          <w:tcPr>
            <w:tcW w:w="1032" w:type="pct"/>
            <w:vAlign w:val="center"/>
          </w:tcPr>
          <w:p w14:paraId="550F4081"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排放浓度</w:t>
            </w:r>
            <w:r w:rsidRPr="00217FB2">
              <w:rPr>
                <w:rFonts w:ascii="Times New Roman" w:eastAsiaTheme="minorEastAsia" w:hAnsi="Times New Roman"/>
                <w:b/>
                <w:color w:val="000000" w:themeColor="text1"/>
                <w:sz w:val="21"/>
                <w:szCs w:val="21"/>
              </w:rPr>
              <w:t>(mg/m</w:t>
            </w:r>
            <w:r w:rsidRPr="00217FB2">
              <w:rPr>
                <w:rFonts w:ascii="Times New Roman" w:eastAsiaTheme="minorEastAsia" w:hAnsi="Times New Roman"/>
                <w:b/>
                <w:color w:val="000000" w:themeColor="text1"/>
                <w:sz w:val="21"/>
                <w:szCs w:val="21"/>
                <w:vertAlign w:val="superscript"/>
              </w:rPr>
              <w:t>3</w:t>
            </w:r>
            <w:r w:rsidRPr="00217FB2">
              <w:rPr>
                <w:rFonts w:ascii="Times New Roman" w:eastAsiaTheme="minorEastAsia" w:hAnsi="Times New Roman"/>
                <w:b/>
                <w:color w:val="000000" w:themeColor="text1"/>
                <w:sz w:val="21"/>
                <w:szCs w:val="21"/>
              </w:rPr>
              <w:t>)</w:t>
            </w:r>
          </w:p>
        </w:tc>
        <w:tc>
          <w:tcPr>
            <w:tcW w:w="1031" w:type="pct"/>
            <w:vAlign w:val="center"/>
          </w:tcPr>
          <w:p w14:paraId="452A6842"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imes New Roman"/>
                <w:b/>
                <w:color w:val="000000" w:themeColor="text1"/>
                <w:sz w:val="21"/>
                <w:szCs w:val="21"/>
              </w:rPr>
              <w:t>排放速</w:t>
            </w:r>
            <w:r w:rsidR="00371310">
              <w:rPr>
                <w:rFonts w:ascii="Times New Roman" w:eastAsiaTheme="minorEastAsia" w:hAnsi="Times New Roman" w:hint="eastAsia"/>
                <w:b/>
                <w:color w:val="000000" w:themeColor="text1"/>
                <w:sz w:val="21"/>
                <w:szCs w:val="21"/>
              </w:rPr>
              <w:t>率</w:t>
            </w:r>
            <w:r w:rsidRPr="00217FB2">
              <w:rPr>
                <w:rFonts w:ascii="Times New Roman" w:eastAsiaTheme="minorEastAsia" w:hAnsi="Times New Roman"/>
                <w:b/>
                <w:color w:val="000000" w:themeColor="text1"/>
                <w:sz w:val="21"/>
                <w:szCs w:val="21"/>
              </w:rPr>
              <w:t>（</w:t>
            </w:r>
            <w:r w:rsidRPr="00217FB2">
              <w:rPr>
                <w:rFonts w:ascii="Times New Roman" w:eastAsiaTheme="minorEastAsia" w:hAnsi="Times New Roman"/>
                <w:b/>
                <w:color w:val="000000" w:themeColor="text1"/>
                <w:sz w:val="21"/>
                <w:szCs w:val="21"/>
              </w:rPr>
              <w:t>kg/h</w:t>
            </w:r>
            <w:r w:rsidRPr="00217FB2">
              <w:rPr>
                <w:rFonts w:ascii="Times New Roman" w:eastAsiaTheme="minorEastAsia" w:hAnsi="Times New Roman"/>
                <w:b/>
                <w:color w:val="000000" w:themeColor="text1"/>
                <w:sz w:val="21"/>
                <w:szCs w:val="21"/>
              </w:rPr>
              <w:t>）</w:t>
            </w:r>
          </w:p>
        </w:tc>
        <w:tc>
          <w:tcPr>
            <w:tcW w:w="1032" w:type="pct"/>
            <w:vMerge/>
            <w:vAlign w:val="center"/>
          </w:tcPr>
          <w:p w14:paraId="06EE8C30" w14:textId="77777777" w:rsidR="00CA44AF" w:rsidRPr="00217FB2" w:rsidRDefault="00CA44AF" w:rsidP="00CA44AF">
            <w:pPr>
              <w:spacing w:after="0"/>
              <w:jc w:val="center"/>
              <w:rPr>
                <w:rFonts w:ascii="Times New Roman" w:eastAsiaTheme="minorEastAsia" w:hAnsi="Times New Roman"/>
                <w:b/>
                <w:color w:val="000000" w:themeColor="text1"/>
                <w:sz w:val="21"/>
                <w:szCs w:val="21"/>
              </w:rPr>
            </w:pPr>
          </w:p>
        </w:tc>
      </w:tr>
      <w:tr w:rsidR="005D14DC" w:rsidRPr="00217FB2" w14:paraId="79BAFB68" w14:textId="77777777" w:rsidTr="00E57D65">
        <w:trPr>
          <w:trHeight w:hRule="exact" w:val="369"/>
          <w:jc w:val="center"/>
        </w:trPr>
        <w:tc>
          <w:tcPr>
            <w:tcW w:w="554" w:type="pct"/>
            <w:vMerge w:val="restart"/>
            <w:vAlign w:val="center"/>
          </w:tcPr>
          <w:p w14:paraId="693713AD"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破碎</w:t>
            </w:r>
          </w:p>
          <w:p w14:paraId="00FAC1EC"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进口</w:t>
            </w:r>
          </w:p>
        </w:tc>
        <w:tc>
          <w:tcPr>
            <w:tcW w:w="727" w:type="pct"/>
            <w:vMerge w:val="restart"/>
            <w:vAlign w:val="center"/>
          </w:tcPr>
          <w:p w14:paraId="2EEE27B1"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3.26</w:t>
            </w:r>
          </w:p>
        </w:tc>
        <w:tc>
          <w:tcPr>
            <w:tcW w:w="624" w:type="pct"/>
            <w:vAlign w:val="center"/>
          </w:tcPr>
          <w:p w14:paraId="01758A8C"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第一次</w:t>
            </w:r>
          </w:p>
        </w:tc>
        <w:tc>
          <w:tcPr>
            <w:tcW w:w="1032" w:type="pct"/>
            <w:vAlign w:val="center"/>
          </w:tcPr>
          <w:p w14:paraId="1550C24A" w14:textId="77777777" w:rsidR="00122E7E" w:rsidRPr="00217FB2" w:rsidRDefault="00122E7E" w:rsidP="00E57D65">
            <w:pPr>
              <w:jc w:val="center"/>
              <w:rPr>
                <w:rFonts w:ascii="Times New Roman" w:hAnsi="Times New Roman"/>
                <w:color w:val="000000" w:themeColor="text1"/>
              </w:rPr>
            </w:pPr>
            <w:r w:rsidRPr="00217FB2">
              <w:rPr>
                <w:rFonts w:ascii="Times New Roman" w:hAnsi="Times New Roman"/>
                <w:color w:val="000000" w:themeColor="text1"/>
              </w:rPr>
              <w:t>2.24</w:t>
            </w:r>
          </w:p>
        </w:tc>
        <w:tc>
          <w:tcPr>
            <w:tcW w:w="1031" w:type="pct"/>
            <w:vAlign w:val="center"/>
          </w:tcPr>
          <w:p w14:paraId="563A4D2A" w14:textId="77777777" w:rsidR="00122E7E" w:rsidRPr="00217FB2" w:rsidRDefault="00122E7E" w:rsidP="00E57D65">
            <w:pPr>
              <w:jc w:val="center"/>
              <w:rPr>
                <w:rFonts w:ascii="Times New Roman" w:hAnsi="Times New Roman"/>
                <w:color w:val="000000" w:themeColor="text1"/>
              </w:rPr>
            </w:pPr>
            <w:r w:rsidRPr="00217FB2">
              <w:rPr>
                <w:rFonts w:ascii="Times New Roman" w:hAnsi="Times New Roman"/>
                <w:color w:val="000000" w:themeColor="text1"/>
              </w:rPr>
              <w:t>0.1114</w:t>
            </w:r>
          </w:p>
        </w:tc>
        <w:tc>
          <w:tcPr>
            <w:tcW w:w="1032" w:type="pct"/>
            <w:vAlign w:val="center"/>
          </w:tcPr>
          <w:p w14:paraId="15AF1B67" w14:textId="77777777" w:rsidR="00122E7E" w:rsidRPr="00217FB2" w:rsidRDefault="00122E7E" w:rsidP="00E57D65">
            <w:pPr>
              <w:jc w:val="center"/>
              <w:rPr>
                <w:rFonts w:ascii="Times New Roman" w:eastAsia="宋体" w:hAnsi="Times New Roman"/>
                <w:color w:val="000000" w:themeColor="text1"/>
                <w:sz w:val="21"/>
                <w:szCs w:val="21"/>
              </w:rPr>
            </w:pPr>
            <w:r w:rsidRPr="00217FB2">
              <w:rPr>
                <w:rFonts w:ascii="Times New Roman" w:hAnsi="Times New Roman"/>
                <w:color w:val="000000" w:themeColor="text1"/>
                <w:sz w:val="21"/>
                <w:szCs w:val="21"/>
              </w:rPr>
              <w:t>49750</w:t>
            </w:r>
          </w:p>
        </w:tc>
      </w:tr>
      <w:tr w:rsidR="005D14DC" w:rsidRPr="00217FB2" w14:paraId="2F0B34A1" w14:textId="77777777" w:rsidTr="00E57D65">
        <w:trPr>
          <w:trHeight w:hRule="exact" w:val="369"/>
          <w:jc w:val="center"/>
        </w:trPr>
        <w:tc>
          <w:tcPr>
            <w:tcW w:w="554" w:type="pct"/>
            <w:vMerge/>
            <w:vAlign w:val="center"/>
          </w:tcPr>
          <w:p w14:paraId="154BBF71"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15FC12DE"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p>
        </w:tc>
        <w:tc>
          <w:tcPr>
            <w:tcW w:w="624" w:type="pct"/>
            <w:vAlign w:val="center"/>
          </w:tcPr>
          <w:p w14:paraId="026C86B3"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第二次</w:t>
            </w:r>
          </w:p>
        </w:tc>
        <w:tc>
          <w:tcPr>
            <w:tcW w:w="1032" w:type="pct"/>
            <w:vAlign w:val="center"/>
          </w:tcPr>
          <w:p w14:paraId="18782F69" w14:textId="77777777" w:rsidR="00122E7E" w:rsidRPr="00217FB2" w:rsidRDefault="00122E7E" w:rsidP="00E57D65">
            <w:pPr>
              <w:jc w:val="center"/>
              <w:rPr>
                <w:rFonts w:ascii="Times New Roman" w:hAnsi="Times New Roman"/>
                <w:color w:val="000000" w:themeColor="text1"/>
              </w:rPr>
            </w:pPr>
            <w:r w:rsidRPr="00217FB2">
              <w:rPr>
                <w:rFonts w:ascii="Times New Roman" w:hAnsi="Times New Roman"/>
                <w:color w:val="000000" w:themeColor="text1"/>
              </w:rPr>
              <w:t>5.74</w:t>
            </w:r>
          </w:p>
        </w:tc>
        <w:tc>
          <w:tcPr>
            <w:tcW w:w="1031" w:type="pct"/>
            <w:vAlign w:val="center"/>
          </w:tcPr>
          <w:p w14:paraId="55BF9355" w14:textId="77777777" w:rsidR="00122E7E" w:rsidRPr="00217FB2" w:rsidRDefault="00122E7E" w:rsidP="00E57D65">
            <w:pPr>
              <w:jc w:val="center"/>
              <w:rPr>
                <w:rFonts w:ascii="Times New Roman" w:hAnsi="Times New Roman"/>
                <w:color w:val="000000" w:themeColor="text1"/>
              </w:rPr>
            </w:pPr>
            <w:r w:rsidRPr="00217FB2">
              <w:rPr>
                <w:rFonts w:ascii="Times New Roman" w:hAnsi="Times New Roman"/>
                <w:color w:val="000000" w:themeColor="text1"/>
              </w:rPr>
              <w:t>0.2826</w:t>
            </w:r>
          </w:p>
        </w:tc>
        <w:tc>
          <w:tcPr>
            <w:tcW w:w="1032" w:type="pct"/>
            <w:vAlign w:val="center"/>
          </w:tcPr>
          <w:p w14:paraId="3183F999" w14:textId="77777777" w:rsidR="00122E7E" w:rsidRPr="00217FB2" w:rsidRDefault="00122E7E" w:rsidP="00E57D65">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49230</w:t>
            </w:r>
          </w:p>
        </w:tc>
      </w:tr>
      <w:tr w:rsidR="005D14DC" w:rsidRPr="00217FB2" w14:paraId="31233644" w14:textId="77777777" w:rsidTr="00E57D65">
        <w:trPr>
          <w:trHeight w:hRule="exact" w:val="369"/>
          <w:jc w:val="center"/>
        </w:trPr>
        <w:tc>
          <w:tcPr>
            <w:tcW w:w="554" w:type="pct"/>
            <w:vMerge/>
            <w:vAlign w:val="center"/>
          </w:tcPr>
          <w:p w14:paraId="5BEEDA5B"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753BB50A"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p>
        </w:tc>
        <w:tc>
          <w:tcPr>
            <w:tcW w:w="624" w:type="pct"/>
            <w:vAlign w:val="center"/>
          </w:tcPr>
          <w:p w14:paraId="0E9D34A0"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第三次</w:t>
            </w:r>
          </w:p>
        </w:tc>
        <w:tc>
          <w:tcPr>
            <w:tcW w:w="1032" w:type="pct"/>
            <w:vAlign w:val="center"/>
          </w:tcPr>
          <w:p w14:paraId="3FF8987F" w14:textId="77777777" w:rsidR="00122E7E" w:rsidRPr="00217FB2" w:rsidRDefault="00122E7E" w:rsidP="00E57D65">
            <w:pPr>
              <w:jc w:val="center"/>
              <w:rPr>
                <w:rFonts w:ascii="Times New Roman" w:hAnsi="Times New Roman"/>
                <w:color w:val="000000" w:themeColor="text1"/>
              </w:rPr>
            </w:pPr>
            <w:r w:rsidRPr="00217FB2">
              <w:rPr>
                <w:rFonts w:ascii="Times New Roman" w:hAnsi="Times New Roman"/>
                <w:color w:val="000000" w:themeColor="text1"/>
              </w:rPr>
              <w:t>1.60</w:t>
            </w:r>
          </w:p>
        </w:tc>
        <w:tc>
          <w:tcPr>
            <w:tcW w:w="1031" w:type="pct"/>
            <w:vAlign w:val="center"/>
          </w:tcPr>
          <w:p w14:paraId="3EFF06B8" w14:textId="77777777" w:rsidR="00122E7E" w:rsidRPr="00217FB2" w:rsidRDefault="00122E7E" w:rsidP="00E57D65">
            <w:pPr>
              <w:jc w:val="center"/>
              <w:rPr>
                <w:rFonts w:ascii="Times New Roman" w:hAnsi="Times New Roman"/>
                <w:color w:val="000000" w:themeColor="text1"/>
              </w:rPr>
            </w:pPr>
            <w:r w:rsidRPr="00217FB2">
              <w:rPr>
                <w:rFonts w:ascii="Times New Roman" w:hAnsi="Times New Roman"/>
                <w:color w:val="000000" w:themeColor="text1"/>
              </w:rPr>
              <w:t>0.0791</w:t>
            </w:r>
          </w:p>
        </w:tc>
        <w:tc>
          <w:tcPr>
            <w:tcW w:w="1032" w:type="pct"/>
            <w:vAlign w:val="center"/>
          </w:tcPr>
          <w:p w14:paraId="58B19EBA" w14:textId="77777777" w:rsidR="00122E7E" w:rsidRPr="00217FB2" w:rsidRDefault="00122E7E" w:rsidP="00E57D65">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49434</w:t>
            </w:r>
          </w:p>
        </w:tc>
      </w:tr>
      <w:tr w:rsidR="00122E7E" w:rsidRPr="00217FB2" w14:paraId="2BB02D91" w14:textId="77777777" w:rsidTr="001D79CC">
        <w:trPr>
          <w:trHeight w:hRule="exact" w:val="369"/>
          <w:jc w:val="center"/>
        </w:trPr>
        <w:tc>
          <w:tcPr>
            <w:tcW w:w="554" w:type="pct"/>
            <w:vMerge/>
            <w:vAlign w:val="center"/>
          </w:tcPr>
          <w:p w14:paraId="2EE58960"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p>
        </w:tc>
        <w:tc>
          <w:tcPr>
            <w:tcW w:w="727" w:type="pct"/>
            <w:vMerge w:val="restart"/>
            <w:vAlign w:val="center"/>
          </w:tcPr>
          <w:p w14:paraId="36D3E3F8"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3.27</w:t>
            </w:r>
          </w:p>
        </w:tc>
        <w:tc>
          <w:tcPr>
            <w:tcW w:w="624" w:type="pct"/>
            <w:vAlign w:val="center"/>
          </w:tcPr>
          <w:p w14:paraId="79DD6E7E"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第一次</w:t>
            </w:r>
          </w:p>
        </w:tc>
        <w:tc>
          <w:tcPr>
            <w:tcW w:w="1032" w:type="pct"/>
            <w:vAlign w:val="center"/>
          </w:tcPr>
          <w:p w14:paraId="3EE4C9F7" w14:textId="77777777" w:rsidR="00122E7E" w:rsidRPr="00217FB2" w:rsidRDefault="002F225F" w:rsidP="00122E7E">
            <w:pPr>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4</w:t>
            </w:r>
            <w:r w:rsidRPr="00217FB2">
              <w:rPr>
                <w:rFonts w:ascii="Times New Roman" w:eastAsia="宋体" w:hAnsi="Times New Roman"/>
                <w:color w:val="000000" w:themeColor="text1"/>
                <w:sz w:val="21"/>
                <w:szCs w:val="21"/>
              </w:rPr>
              <w:t>.38</w:t>
            </w:r>
          </w:p>
        </w:tc>
        <w:tc>
          <w:tcPr>
            <w:tcW w:w="1031" w:type="pct"/>
            <w:vAlign w:val="center"/>
          </w:tcPr>
          <w:p w14:paraId="6A24DBAD" w14:textId="77777777" w:rsidR="00122E7E" w:rsidRPr="00217FB2" w:rsidRDefault="002F225F" w:rsidP="00122E7E">
            <w:pPr>
              <w:jc w:val="center"/>
              <w:rPr>
                <w:rFonts w:ascii="Times New Roman" w:hAnsi="Times New Roman"/>
                <w:color w:val="000000" w:themeColor="text1"/>
                <w:sz w:val="21"/>
                <w:szCs w:val="21"/>
              </w:rPr>
            </w:pPr>
            <w:r w:rsidRPr="00217FB2">
              <w:rPr>
                <w:rFonts w:ascii="Times New Roman" w:hAnsi="Times New Roman" w:hint="eastAsia"/>
                <w:color w:val="000000" w:themeColor="text1"/>
                <w:sz w:val="21"/>
                <w:szCs w:val="21"/>
              </w:rPr>
              <w:t>0</w:t>
            </w:r>
            <w:r w:rsidRPr="00217FB2">
              <w:rPr>
                <w:rFonts w:ascii="Times New Roman" w:hAnsi="Times New Roman"/>
                <w:color w:val="000000" w:themeColor="text1"/>
                <w:sz w:val="21"/>
                <w:szCs w:val="21"/>
              </w:rPr>
              <w:t>.2088</w:t>
            </w:r>
          </w:p>
        </w:tc>
        <w:tc>
          <w:tcPr>
            <w:tcW w:w="1032" w:type="pct"/>
            <w:vAlign w:val="center"/>
          </w:tcPr>
          <w:p w14:paraId="230C589C" w14:textId="77777777" w:rsidR="00122E7E" w:rsidRPr="00217FB2" w:rsidRDefault="002F225F" w:rsidP="00122E7E">
            <w:pPr>
              <w:jc w:val="center"/>
              <w:rPr>
                <w:rFonts w:ascii="Times New Roman" w:hAnsi="Times New Roman"/>
                <w:color w:val="000000" w:themeColor="text1"/>
                <w:sz w:val="21"/>
                <w:szCs w:val="21"/>
              </w:rPr>
            </w:pPr>
            <w:r w:rsidRPr="00217FB2">
              <w:rPr>
                <w:rFonts w:ascii="Times New Roman" w:hAnsi="Times New Roman" w:hint="eastAsia"/>
                <w:color w:val="000000" w:themeColor="text1"/>
                <w:sz w:val="21"/>
                <w:szCs w:val="21"/>
              </w:rPr>
              <w:t>4</w:t>
            </w:r>
            <w:r w:rsidRPr="00217FB2">
              <w:rPr>
                <w:rFonts w:ascii="Times New Roman" w:hAnsi="Times New Roman"/>
                <w:color w:val="000000" w:themeColor="text1"/>
                <w:sz w:val="21"/>
                <w:szCs w:val="21"/>
              </w:rPr>
              <w:t>7680</w:t>
            </w:r>
          </w:p>
        </w:tc>
      </w:tr>
      <w:tr w:rsidR="00122E7E" w:rsidRPr="00217FB2" w14:paraId="31702A3A" w14:textId="77777777" w:rsidTr="001D79CC">
        <w:trPr>
          <w:trHeight w:hRule="exact" w:val="369"/>
          <w:jc w:val="center"/>
        </w:trPr>
        <w:tc>
          <w:tcPr>
            <w:tcW w:w="554" w:type="pct"/>
            <w:vMerge/>
            <w:vAlign w:val="center"/>
          </w:tcPr>
          <w:p w14:paraId="20D0E5CD"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090C9FF3"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p>
        </w:tc>
        <w:tc>
          <w:tcPr>
            <w:tcW w:w="624" w:type="pct"/>
            <w:vAlign w:val="center"/>
          </w:tcPr>
          <w:p w14:paraId="4460E2C7"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第二次</w:t>
            </w:r>
          </w:p>
        </w:tc>
        <w:tc>
          <w:tcPr>
            <w:tcW w:w="1032" w:type="pct"/>
            <w:vAlign w:val="center"/>
          </w:tcPr>
          <w:p w14:paraId="53E8BA4B" w14:textId="77777777" w:rsidR="00122E7E" w:rsidRPr="00217FB2" w:rsidRDefault="002F225F" w:rsidP="00122E7E">
            <w:pPr>
              <w:jc w:val="center"/>
              <w:rPr>
                <w:rFonts w:ascii="Times New Roman" w:hAnsi="Times New Roman"/>
                <w:color w:val="000000" w:themeColor="text1"/>
                <w:sz w:val="21"/>
                <w:szCs w:val="21"/>
              </w:rPr>
            </w:pPr>
            <w:r w:rsidRPr="00217FB2">
              <w:rPr>
                <w:rFonts w:ascii="Times New Roman" w:hAnsi="Times New Roman" w:hint="eastAsia"/>
                <w:color w:val="000000" w:themeColor="text1"/>
                <w:sz w:val="21"/>
                <w:szCs w:val="21"/>
              </w:rPr>
              <w:t>3</w:t>
            </w:r>
            <w:r w:rsidRPr="00217FB2">
              <w:rPr>
                <w:rFonts w:ascii="Times New Roman" w:hAnsi="Times New Roman"/>
                <w:color w:val="000000" w:themeColor="text1"/>
                <w:sz w:val="21"/>
                <w:szCs w:val="21"/>
              </w:rPr>
              <w:t>.71</w:t>
            </w:r>
          </w:p>
        </w:tc>
        <w:tc>
          <w:tcPr>
            <w:tcW w:w="1031" w:type="pct"/>
            <w:vAlign w:val="center"/>
          </w:tcPr>
          <w:p w14:paraId="223FAC76" w14:textId="77777777" w:rsidR="00122E7E" w:rsidRPr="00217FB2" w:rsidRDefault="002F225F" w:rsidP="00122E7E">
            <w:pPr>
              <w:jc w:val="center"/>
              <w:rPr>
                <w:rFonts w:ascii="Times New Roman" w:hAnsi="Times New Roman"/>
                <w:color w:val="000000" w:themeColor="text1"/>
                <w:sz w:val="21"/>
                <w:szCs w:val="21"/>
              </w:rPr>
            </w:pPr>
            <w:r w:rsidRPr="00217FB2">
              <w:rPr>
                <w:rFonts w:ascii="Times New Roman" w:hAnsi="Times New Roman" w:hint="eastAsia"/>
                <w:color w:val="000000" w:themeColor="text1"/>
                <w:sz w:val="21"/>
                <w:szCs w:val="21"/>
              </w:rPr>
              <w:t>0</w:t>
            </w:r>
            <w:r w:rsidRPr="00217FB2">
              <w:rPr>
                <w:rFonts w:ascii="Times New Roman" w:hAnsi="Times New Roman"/>
                <w:color w:val="000000" w:themeColor="text1"/>
                <w:sz w:val="21"/>
                <w:szCs w:val="21"/>
              </w:rPr>
              <w:t>.1787</w:t>
            </w:r>
          </w:p>
        </w:tc>
        <w:tc>
          <w:tcPr>
            <w:tcW w:w="1032" w:type="pct"/>
            <w:vAlign w:val="center"/>
          </w:tcPr>
          <w:p w14:paraId="7FC7DCD7" w14:textId="77777777" w:rsidR="00122E7E" w:rsidRPr="00217FB2" w:rsidRDefault="002F225F" w:rsidP="00122E7E">
            <w:pPr>
              <w:jc w:val="center"/>
              <w:rPr>
                <w:rFonts w:ascii="Times New Roman" w:hAnsi="Times New Roman"/>
                <w:color w:val="000000" w:themeColor="text1"/>
                <w:sz w:val="21"/>
                <w:szCs w:val="21"/>
              </w:rPr>
            </w:pPr>
            <w:r w:rsidRPr="00217FB2">
              <w:rPr>
                <w:rFonts w:ascii="Times New Roman" w:hAnsi="Times New Roman" w:hint="eastAsia"/>
                <w:color w:val="000000" w:themeColor="text1"/>
                <w:sz w:val="21"/>
                <w:szCs w:val="21"/>
              </w:rPr>
              <w:t>4</w:t>
            </w:r>
            <w:r w:rsidRPr="00217FB2">
              <w:rPr>
                <w:rFonts w:ascii="Times New Roman" w:hAnsi="Times New Roman"/>
                <w:color w:val="000000" w:themeColor="text1"/>
                <w:sz w:val="21"/>
                <w:szCs w:val="21"/>
              </w:rPr>
              <w:t>8158</w:t>
            </w:r>
          </w:p>
        </w:tc>
      </w:tr>
      <w:tr w:rsidR="005D14DC" w:rsidRPr="00217FB2" w14:paraId="71D7661E" w14:textId="77777777" w:rsidTr="001D79CC">
        <w:trPr>
          <w:trHeight w:hRule="exact" w:val="369"/>
          <w:jc w:val="center"/>
        </w:trPr>
        <w:tc>
          <w:tcPr>
            <w:tcW w:w="554" w:type="pct"/>
            <w:vMerge/>
            <w:vAlign w:val="center"/>
          </w:tcPr>
          <w:p w14:paraId="3710D24E"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1B60CF02"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p>
        </w:tc>
        <w:tc>
          <w:tcPr>
            <w:tcW w:w="624" w:type="pct"/>
            <w:vAlign w:val="center"/>
          </w:tcPr>
          <w:p w14:paraId="6BF23CF1"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第三次</w:t>
            </w:r>
          </w:p>
        </w:tc>
        <w:tc>
          <w:tcPr>
            <w:tcW w:w="1032" w:type="pct"/>
            <w:vAlign w:val="center"/>
          </w:tcPr>
          <w:p w14:paraId="4718D2C0" w14:textId="77777777" w:rsidR="00122E7E" w:rsidRPr="00217FB2" w:rsidRDefault="002F225F" w:rsidP="00122E7E">
            <w:pPr>
              <w:jc w:val="center"/>
              <w:rPr>
                <w:rFonts w:ascii="Times New Roman" w:hAnsi="Times New Roman"/>
                <w:color w:val="000000" w:themeColor="text1"/>
                <w:sz w:val="21"/>
                <w:szCs w:val="21"/>
              </w:rPr>
            </w:pPr>
            <w:r w:rsidRPr="00217FB2">
              <w:rPr>
                <w:rFonts w:ascii="Times New Roman" w:hAnsi="Times New Roman" w:hint="eastAsia"/>
                <w:color w:val="000000" w:themeColor="text1"/>
                <w:sz w:val="21"/>
                <w:szCs w:val="21"/>
              </w:rPr>
              <w:t>5</w:t>
            </w:r>
            <w:r w:rsidRPr="00217FB2">
              <w:rPr>
                <w:rFonts w:ascii="Times New Roman" w:hAnsi="Times New Roman"/>
                <w:color w:val="000000" w:themeColor="text1"/>
                <w:sz w:val="21"/>
                <w:szCs w:val="21"/>
              </w:rPr>
              <w:t>.23</w:t>
            </w:r>
          </w:p>
        </w:tc>
        <w:tc>
          <w:tcPr>
            <w:tcW w:w="1031" w:type="pct"/>
            <w:vAlign w:val="center"/>
          </w:tcPr>
          <w:p w14:paraId="1E59EA7E" w14:textId="77777777" w:rsidR="00122E7E" w:rsidRPr="00217FB2" w:rsidRDefault="002F225F" w:rsidP="00122E7E">
            <w:pPr>
              <w:jc w:val="center"/>
              <w:rPr>
                <w:rFonts w:ascii="Times New Roman" w:hAnsi="Times New Roman"/>
                <w:color w:val="000000" w:themeColor="text1"/>
                <w:sz w:val="21"/>
                <w:szCs w:val="21"/>
              </w:rPr>
            </w:pPr>
            <w:r w:rsidRPr="00217FB2">
              <w:rPr>
                <w:rFonts w:ascii="Times New Roman" w:hAnsi="Times New Roman" w:hint="eastAsia"/>
                <w:color w:val="000000" w:themeColor="text1"/>
                <w:sz w:val="21"/>
                <w:szCs w:val="21"/>
              </w:rPr>
              <w:t>0</w:t>
            </w:r>
            <w:r w:rsidRPr="00217FB2">
              <w:rPr>
                <w:rFonts w:ascii="Times New Roman" w:hAnsi="Times New Roman"/>
                <w:color w:val="000000" w:themeColor="text1"/>
                <w:sz w:val="21"/>
                <w:szCs w:val="21"/>
              </w:rPr>
              <w:t>.2642</w:t>
            </w:r>
          </w:p>
        </w:tc>
        <w:tc>
          <w:tcPr>
            <w:tcW w:w="1032" w:type="pct"/>
            <w:vAlign w:val="center"/>
          </w:tcPr>
          <w:p w14:paraId="7A8595F9" w14:textId="77777777" w:rsidR="00122E7E" w:rsidRPr="00217FB2" w:rsidRDefault="002F225F" w:rsidP="00122E7E">
            <w:pPr>
              <w:jc w:val="center"/>
              <w:rPr>
                <w:rFonts w:ascii="Times New Roman" w:hAnsi="Times New Roman"/>
                <w:color w:val="000000" w:themeColor="text1"/>
                <w:sz w:val="21"/>
                <w:szCs w:val="21"/>
              </w:rPr>
            </w:pPr>
            <w:r w:rsidRPr="00217FB2">
              <w:rPr>
                <w:rFonts w:ascii="Times New Roman" w:hAnsi="Times New Roman" w:hint="eastAsia"/>
                <w:color w:val="000000" w:themeColor="text1"/>
                <w:sz w:val="21"/>
                <w:szCs w:val="21"/>
              </w:rPr>
              <w:t>5</w:t>
            </w:r>
            <w:r w:rsidRPr="00217FB2">
              <w:rPr>
                <w:rFonts w:ascii="Times New Roman" w:hAnsi="Times New Roman"/>
                <w:color w:val="000000" w:themeColor="text1"/>
                <w:sz w:val="21"/>
                <w:szCs w:val="21"/>
              </w:rPr>
              <w:t>0513</w:t>
            </w:r>
          </w:p>
        </w:tc>
      </w:tr>
      <w:tr w:rsidR="0008230B" w:rsidRPr="00217FB2" w14:paraId="56DB4471" w14:textId="77777777" w:rsidTr="001D79CC">
        <w:trPr>
          <w:trHeight w:hRule="exact" w:val="369"/>
          <w:jc w:val="center"/>
        </w:trPr>
        <w:tc>
          <w:tcPr>
            <w:tcW w:w="554" w:type="pct"/>
            <w:vMerge/>
            <w:vAlign w:val="center"/>
          </w:tcPr>
          <w:p w14:paraId="6F75860E" w14:textId="77777777" w:rsidR="0008230B" w:rsidRPr="00217FB2" w:rsidRDefault="0008230B" w:rsidP="00CA44AF">
            <w:pPr>
              <w:spacing w:after="0"/>
              <w:jc w:val="center"/>
              <w:textAlignment w:val="center"/>
              <w:rPr>
                <w:rFonts w:ascii="Times New Roman" w:eastAsiaTheme="minorEastAsia" w:hAnsi="Times New Roman"/>
                <w:color w:val="000000" w:themeColor="text1"/>
                <w:sz w:val="21"/>
                <w:szCs w:val="21"/>
              </w:rPr>
            </w:pPr>
          </w:p>
        </w:tc>
        <w:tc>
          <w:tcPr>
            <w:tcW w:w="1351" w:type="pct"/>
            <w:gridSpan w:val="2"/>
            <w:vAlign w:val="center"/>
          </w:tcPr>
          <w:p w14:paraId="0AA4BC5A" w14:textId="77777777" w:rsidR="0008230B" w:rsidRPr="00217FB2" w:rsidRDefault="0008230B" w:rsidP="00CA44AF">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平均</w:t>
            </w:r>
            <w:r w:rsidR="00A71F96" w:rsidRPr="00217FB2">
              <w:rPr>
                <w:rFonts w:ascii="Times New Roman" w:eastAsiaTheme="minorEastAsia" w:hAnsi="Times New Roman"/>
                <w:color w:val="000000" w:themeColor="text1"/>
                <w:sz w:val="21"/>
                <w:szCs w:val="21"/>
              </w:rPr>
              <w:t>值</w:t>
            </w:r>
          </w:p>
        </w:tc>
        <w:tc>
          <w:tcPr>
            <w:tcW w:w="1032" w:type="pct"/>
            <w:vAlign w:val="center"/>
          </w:tcPr>
          <w:p w14:paraId="6CDA8682" w14:textId="77777777" w:rsidR="0008230B" w:rsidRPr="00217FB2" w:rsidRDefault="005D14DC" w:rsidP="00A54610">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.82</w:t>
            </w:r>
          </w:p>
        </w:tc>
        <w:tc>
          <w:tcPr>
            <w:tcW w:w="1031" w:type="pct"/>
            <w:vAlign w:val="center"/>
          </w:tcPr>
          <w:p w14:paraId="166723D0" w14:textId="77777777" w:rsidR="0008230B" w:rsidRPr="00217FB2" w:rsidRDefault="005D14DC" w:rsidP="00A54610">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.1875</w:t>
            </w:r>
          </w:p>
        </w:tc>
        <w:tc>
          <w:tcPr>
            <w:tcW w:w="1032" w:type="pct"/>
            <w:vAlign w:val="center"/>
          </w:tcPr>
          <w:p w14:paraId="0DD59C56" w14:textId="77777777" w:rsidR="0008230B" w:rsidRPr="00217FB2" w:rsidRDefault="005D14DC" w:rsidP="0008230B">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4</w:t>
            </w:r>
            <w:r w:rsidRPr="00217FB2">
              <w:rPr>
                <w:rFonts w:ascii="Times New Roman" w:eastAsiaTheme="minorEastAsia" w:hAnsi="Times New Roman"/>
                <w:color w:val="000000" w:themeColor="text1"/>
                <w:sz w:val="21"/>
                <w:szCs w:val="21"/>
              </w:rPr>
              <w:t>9128</w:t>
            </w:r>
          </w:p>
        </w:tc>
      </w:tr>
      <w:tr w:rsidR="00122E7E" w:rsidRPr="00217FB2" w14:paraId="388B9F7E" w14:textId="77777777" w:rsidTr="001D79CC">
        <w:trPr>
          <w:trHeight w:hRule="exact" w:val="369"/>
          <w:jc w:val="center"/>
        </w:trPr>
        <w:tc>
          <w:tcPr>
            <w:tcW w:w="554" w:type="pct"/>
            <w:vMerge w:val="restart"/>
            <w:vAlign w:val="center"/>
          </w:tcPr>
          <w:p w14:paraId="34DD7B8B"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破碎</w:t>
            </w:r>
          </w:p>
          <w:p w14:paraId="2FD94AD4"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出口</w:t>
            </w:r>
          </w:p>
        </w:tc>
        <w:tc>
          <w:tcPr>
            <w:tcW w:w="727" w:type="pct"/>
            <w:vMerge w:val="restart"/>
            <w:vAlign w:val="center"/>
          </w:tcPr>
          <w:p w14:paraId="3E187DDC"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3.26</w:t>
            </w:r>
          </w:p>
        </w:tc>
        <w:tc>
          <w:tcPr>
            <w:tcW w:w="624" w:type="pct"/>
            <w:vAlign w:val="center"/>
          </w:tcPr>
          <w:p w14:paraId="4CA12867"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第一次</w:t>
            </w:r>
          </w:p>
        </w:tc>
        <w:tc>
          <w:tcPr>
            <w:tcW w:w="1032" w:type="pct"/>
            <w:vAlign w:val="center"/>
          </w:tcPr>
          <w:p w14:paraId="5D97DC32" w14:textId="77777777" w:rsidR="00122E7E" w:rsidRPr="00217FB2" w:rsidRDefault="00122E7E" w:rsidP="00122E7E">
            <w:pPr>
              <w:jc w:val="center"/>
              <w:rPr>
                <w:rFonts w:ascii="Times New Roman" w:eastAsia="宋体" w:hAnsi="Times New Roman"/>
                <w:color w:val="000000" w:themeColor="text1"/>
                <w:sz w:val="21"/>
                <w:szCs w:val="21"/>
              </w:rPr>
            </w:pPr>
            <w:r w:rsidRPr="00217FB2">
              <w:rPr>
                <w:rFonts w:ascii="Times New Roman" w:hAnsi="Times New Roman"/>
                <w:color w:val="000000" w:themeColor="text1"/>
                <w:sz w:val="21"/>
                <w:szCs w:val="21"/>
              </w:rPr>
              <w:t>1.91</w:t>
            </w:r>
          </w:p>
        </w:tc>
        <w:tc>
          <w:tcPr>
            <w:tcW w:w="1031" w:type="pct"/>
            <w:vAlign w:val="center"/>
          </w:tcPr>
          <w:p w14:paraId="25E74FC5" w14:textId="77777777" w:rsidR="00122E7E" w:rsidRPr="00217FB2" w:rsidRDefault="00122E7E" w:rsidP="00122E7E">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 xml:space="preserve">0.1116 </w:t>
            </w:r>
          </w:p>
        </w:tc>
        <w:tc>
          <w:tcPr>
            <w:tcW w:w="1032" w:type="pct"/>
            <w:vAlign w:val="center"/>
          </w:tcPr>
          <w:p w14:paraId="35EBF7BB" w14:textId="77777777" w:rsidR="00122E7E" w:rsidRPr="00217FB2" w:rsidRDefault="00122E7E" w:rsidP="00122E7E">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58448</w:t>
            </w:r>
          </w:p>
        </w:tc>
      </w:tr>
      <w:tr w:rsidR="00122E7E" w:rsidRPr="00217FB2" w14:paraId="240287CE" w14:textId="77777777" w:rsidTr="001D79CC">
        <w:trPr>
          <w:trHeight w:hRule="exact" w:val="369"/>
          <w:jc w:val="center"/>
        </w:trPr>
        <w:tc>
          <w:tcPr>
            <w:tcW w:w="554" w:type="pct"/>
            <w:vMerge/>
            <w:vAlign w:val="center"/>
          </w:tcPr>
          <w:p w14:paraId="5F728774"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47C34F72"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p>
        </w:tc>
        <w:tc>
          <w:tcPr>
            <w:tcW w:w="624" w:type="pct"/>
            <w:vAlign w:val="center"/>
          </w:tcPr>
          <w:p w14:paraId="2ACBAE3E"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第二次</w:t>
            </w:r>
          </w:p>
        </w:tc>
        <w:tc>
          <w:tcPr>
            <w:tcW w:w="1032" w:type="pct"/>
            <w:vAlign w:val="center"/>
          </w:tcPr>
          <w:p w14:paraId="62E85497" w14:textId="77777777" w:rsidR="00122E7E" w:rsidRPr="00217FB2" w:rsidRDefault="00122E7E" w:rsidP="00122E7E">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0.61</w:t>
            </w:r>
          </w:p>
        </w:tc>
        <w:tc>
          <w:tcPr>
            <w:tcW w:w="1031" w:type="pct"/>
            <w:vAlign w:val="center"/>
          </w:tcPr>
          <w:p w14:paraId="06021D6B" w14:textId="77777777" w:rsidR="00122E7E" w:rsidRPr="00217FB2" w:rsidRDefault="00122E7E" w:rsidP="00122E7E">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 xml:space="preserve">0.0245 </w:t>
            </w:r>
          </w:p>
        </w:tc>
        <w:tc>
          <w:tcPr>
            <w:tcW w:w="1032" w:type="pct"/>
            <w:vAlign w:val="center"/>
          </w:tcPr>
          <w:p w14:paraId="1A2F4F51" w14:textId="77777777" w:rsidR="00122E7E" w:rsidRPr="00217FB2" w:rsidRDefault="00122E7E" w:rsidP="00122E7E">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40088</w:t>
            </w:r>
          </w:p>
        </w:tc>
      </w:tr>
      <w:tr w:rsidR="005D14DC" w:rsidRPr="00217FB2" w14:paraId="537CDC82" w14:textId="77777777" w:rsidTr="001D79CC">
        <w:trPr>
          <w:trHeight w:hRule="exact" w:val="369"/>
          <w:jc w:val="center"/>
        </w:trPr>
        <w:tc>
          <w:tcPr>
            <w:tcW w:w="554" w:type="pct"/>
            <w:vMerge/>
            <w:vAlign w:val="center"/>
          </w:tcPr>
          <w:p w14:paraId="1020B837" w14:textId="77777777" w:rsidR="00122E7E" w:rsidRPr="00217FB2" w:rsidRDefault="00122E7E" w:rsidP="00122E7E">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5247C94E"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p>
        </w:tc>
        <w:tc>
          <w:tcPr>
            <w:tcW w:w="624" w:type="pct"/>
            <w:vAlign w:val="center"/>
          </w:tcPr>
          <w:p w14:paraId="27029F70" w14:textId="77777777" w:rsidR="00122E7E" w:rsidRPr="00217FB2" w:rsidRDefault="00122E7E" w:rsidP="00122E7E">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第三次</w:t>
            </w:r>
          </w:p>
        </w:tc>
        <w:tc>
          <w:tcPr>
            <w:tcW w:w="1032" w:type="pct"/>
            <w:vAlign w:val="center"/>
          </w:tcPr>
          <w:p w14:paraId="2AAB46F5" w14:textId="77777777" w:rsidR="00122E7E" w:rsidRPr="00217FB2" w:rsidRDefault="00122E7E" w:rsidP="00122E7E">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0.31</w:t>
            </w:r>
          </w:p>
        </w:tc>
        <w:tc>
          <w:tcPr>
            <w:tcW w:w="1031" w:type="pct"/>
            <w:vAlign w:val="center"/>
          </w:tcPr>
          <w:p w14:paraId="07CDF27C" w14:textId="77777777" w:rsidR="00122E7E" w:rsidRPr="00217FB2" w:rsidRDefault="00122E7E" w:rsidP="00122E7E">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 xml:space="preserve">0.0147 </w:t>
            </w:r>
          </w:p>
        </w:tc>
        <w:tc>
          <w:tcPr>
            <w:tcW w:w="1032" w:type="pct"/>
            <w:vAlign w:val="center"/>
          </w:tcPr>
          <w:p w14:paraId="02DC2B7C" w14:textId="77777777" w:rsidR="00122E7E" w:rsidRPr="00217FB2" w:rsidRDefault="00122E7E" w:rsidP="00122E7E">
            <w:pPr>
              <w:jc w:val="center"/>
              <w:rPr>
                <w:rFonts w:ascii="Times New Roman" w:hAnsi="Times New Roman"/>
                <w:color w:val="000000" w:themeColor="text1"/>
                <w:sz w:val="21"/>
                <w:szCs w:val="21"/>
              </w:rPr>
            </w:pPr>
            <w:r w:rsidRPr="00217FB2">
              <w:rPr>
                <w:rFonts w:ascii="Times New Roman" w:hAnsi="Times New Roman"/>
                <w:color w:val="000000" w:themeColor="text1"/>
                <w:sz w:val="21"/>
                <w:szCs w:val="21"/>
              </w:rPr>
              <w:t>47525</w:t>
            </w:r>
          </w:p>
        </w:tc>
      </w:tr>
      <w:tr w:rsidR="002D1BCE" w:rsidRPr="00217FB2" w14:paraId="36E44D59" w14:textId="77777777" w:rsidTr="001D79CC">
        <w:trPr>
          <w:trHeight w:hRule="exact" w:val="369"/>
          <w:jc w:val="center"/>
        </w:trPr>
        <w:tc>
          <w:tcPr>
            <w:tcW w:w="554" w:type="pct"/>
            <w:vMerge/>
            <w:vAlign w:val="center"/>
          </w:tcPr>
          <w:p w14:paraId="7824445D" w14:textId="77777777" w:rsidR="002D1BCE" w:rsidRPr="00217FB2" w:rsidRDefault="002D1BCE" w:rsidP="00CA44AF">
            <w:pPr>
              <w:spacing w:after="0"/>
              <w:jc w:val="center"/>
              <w:textAlignment w:val="center"/>
              <w:rPr>
                <w:rFonts w:ascii="Times New Roman" w:eastAsiaTheme="minorEastAsia" w:hAnsi="Times New Roman"/>
                <w:color w:val="000000" w:themeColor="text1"/>
                <w:sz w:val="21"/>
                <w:szCs w:val="21"/>
              </w:rPr>
            </w:pPr>
          </w:p>
        </w:tc>
        <w:tc>
          <w:tcPr>
            <w:tcW w:w="727" w:type="pct"/>
            <w:vMerge w:val="restart"/>
            <w:vAlign w:val="center"/>
          </w:tcPr>
          <w:p w14:paraId="225F8C2A" w14:textId="77777777" w:rsidR="002D1BCE" w:rsidRPr="00217FB2" w:rsidRDefault="00AE0407" w:rsidP="00CA44AF">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3.27</w:t>
            </w:r>
          </w:p>
        </w:tc>
        <w:tc>
          <w:tcPr>
            <w:tcW w:w="624" w:type="pct"/>
            <w:vAlign w:val="center"/>
          </w:tcPr>
          <w:p w14:paraId="4690DBC8" w14:textId="77777777" w:rsidR="002D1BCE" w:rsidRPr="00217FB2" w:rsidRDefault="002D1BCE" w:rsidP="00CA44AF">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第一次</w:t>
            </w:r>
          </w:p>
        </w:tc>
        <w:tc>
          <w:tcPr>
            <w:tcW w:w="1032" w:type="pct"/>
            <w:vAlign w:val="center"/>
          </w:tcPr>
          <w:p w14:paraId="3E4C6E29" w14:textId="77777777" w:rsidR="002D1BCE" w:rsidRPr="00217FB2" w:rsidRDefault="002F225F" w:rsidP="00CA44AF">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.92</w:t>
            </w:r>
          </w:p>
        </w:tc>
        <w:tc>
          <w:tcPr>
            <w:tcW w:w="1031" w:type="pct"/>
            <w:vAlign w:val="center"/>
          </w:tcPr>
          <w:p w14:paraId="152AE0F5" w14:textId="77777777" w:rsidR="002D1BCE" w:rsidRPr="00217FB2" w:rsidRDefault="002F225F" w:rsidP="002D1BCE">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.0408</w:t>
            </w:r>
          </w:p>
        </w:tc>
        <w:tc>
          <w:tcPr>
            <w:tcW w:w="1032" w:type="pct"/>
            <w:vAlign w:val="center"/>
          </w:tcPr>
          <w:p w14:paraId="2904C41D" w14:textId="77777777" w:rsidR="002D1BCE" w:rsidRPr="00217FB2" w:rsidRDefault="002F225F" w:rsidP="00CA44AF">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4</w:t>
            </w:r>
            <w:r w:rsidRPr="00217FB2">
              <w:rPr>
                <w:rFonts w:ascii="Times New Roman" w:eastAsiaTheme="minorEastAsia" w:hAnsi="Times New Roman"/>
                <w:color w:val="000000" w:themeColor="text1"/>
                <w:sz w:val="21"/>
                <w:szCs w:val="21"/>
              </w:rPr>
              <w:t>4315</w:t>
            </w:r>
          </w:p>
        </w:tc>
      </w:tr>
      <w:tr w:rsidR="002D1BCE" w:rsidRPr="00217FB2" w14:paraId="7004286D" w14:textId="77777777" w:rsidTr="001D79CC">
        <w:trPr>
          <w:trHeight w:hRule="exact" w:val="369"/>
          <w:jc w:val="center"/>
        </w:trPr>
        <w:tc>
          <w:tcPr>
            <w:tcW w:w="554" w:type="pct"/>
            <w:vMerge/>
            <w:vAlign w:val="center"/>
          </w:tcPr>
          <w:p w14:paraId="6F782DBD" w14:textId="77777777" w:rsidR="002D1BCE" w:rsidRPr="00217FB2" w:rsidRDefault="002D1BCE" w:rsidP="00CA44AF">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707FA6C4" w14:textId="77777777" w:rsidR="002D1BCE" w:rsidRPr="00217FB2" w:rsidRDefault="002D1BCE" w:rsidP="00CA44AF">
            <w:pPr>
              <w:spacing w:after="0"/>
              <w:jc w:val="center"/>
              <w:rPr>
                <w:rFonts w:ascii="Times New Roman" w:eastAsiaTheme="minorEastAsia" w:hAnsi="Times New Roman"/>
                <w:color w:val="000000" w:themeColor="text1"/>
                <w:sz w:val="21"/>
                <w:szCs w:val="21"/>
              </w:rPr>
            </w:pPr>
          </w:p>
        </w:tc>
        <w:tc>
          <w:tcPr>
            <w:tcW w:w="624" w:type="pct"/>
            <w:vAlign w:val="center"/>
          </w:tcPr>
          <w:p w14:paraId="6C2D97D3" w14:textId="77777777" w:rsidR="002D1BCE" w:rsidRPr="00217FB2" w:rsidRDefault="002D1BCE" w:rsidP="00CA44AF">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第二次</w:t>
            </w:r>
          </w:p>
        </w:tc>
        <w:tc>
          <w:tcPr>
            <w:tcW w:w="1032" w:type="pct"/>
            <w:vAlign w:val="center"/>
          </w:tcPr>
          <w:p w14:paraId="2C2665C7" w14:textId="77777777" w:rsidR="002D1BCE" w:rsidRPr="00217FB2" w:rsidRDefault="002F225F" w:rsidP="00CA44AF">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.28</w:t>
            </w:r>
          </w:p>
        </w:tc>
        <w:tc>
          <w:tcPr>
            <w:tcW w:w="1031" w:type="pct"/>
            <w:vAlign w:val="center"/>
          </w:tcPr>
          <w:p w14:paraId="581B3AF7" w14:textId="77777777" w:rsidR="002D1BCE" w:rsidRPr="00217FB2" w:rsidRDefault="002F225F" w:rsidP="002D1BCE">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.0137</w:t>
            </w:r>
          </w:p>
        </w:tc>
        <w:tc>
          <w:tcPr>
            <w:tcW w:w="1032" w:type="pct"/>
            <w:vAlign w:val="center"/>
          </w:tcPr>
          <w:p w14:paraId="27B1EDFF" w14:textId="77777777" w:rsidR="002D1BCE" w:rsidRPr="00217FB2" w:rsidRDefault="002F225F" w:rsidP="00CA44AF">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4</w:t>
            </w:r>
            <w:r w:rsidRPr="00217FB2">
              <w:rPr>
                <w:rFonts w:ascii="Times New Roman" w:eastAsiaTheme="minorEastAsia" w:hAnsi="Times New Roman"/>
                <w:color w:val="000000" w:themeColor="text1"/>
                <w:sz w:val="21"/>
                <w:szCs w:val="21"/>
              </w:rPr>
              <w:t>8940</w:t>
            </w:r>
          </w:p>
        </w:tc>
      </w:tr>
      <w:tr w:rsidR="002D1BCE" w:rsidRPr="00217FB2" w14:paraId="0143EDF5" w14:textId="77777777" w:rsidTr="001D79CC">
        <w:trPr>
          <w:trHeight w:hRule="exact" w:val="369"/>
          <w:jc w:val="center"/>
        </w:trPr>
        <w:tc>
          <w:tcPr>
            <w:tcW w:w="554" w:type="pct"/>
            <w:vMerge/>
            <w:vAlign w:val="center"/>
          </w:tcPr>
          <w:p w14:paraId="6A8FC0CD" w14:textId="77777777" w:rsidR="002D1BCE" w:rsidRPr="00217FB2" w:rsidRDefault="002D1BCE" w:rsidP="00CA44AF">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27E46532" w14:textId="77777777" w:rsidR="002D1BCE" w:rsidRPr="00217FB2" w:rsidRDefault="002D1BCE" w:rsidP="00CA44AF">
            <w:pPr>
              <w:spacing w:after="0"/>
              <w:jc w:val="center"/>
              <w:rPr>
                <w:rFonts w:ascii="Times New Roman" w:eastAsiaTheme="minorEastAsia" w:hAnsi="Times New Roman"/>
                <w:color w:val="000000" w:themeColor="text1"/>
                <w:sz w:val="21"/>
                <w:szCs w:val="21"/>
              </w:rPr>
            </w:pPr>
          </w:p>
        </w:tc>
        <w:tc>
          <w:tcPr>
            <w:tcW w:w="624" w:type="pct"/>
            <w:vAlign w:val="center"/>
          </w:tcPr>
          <w:p w14:paraId="000AF826" w14:textId="77777777" w:rsidR="002D1BCE" w:rsidRPr="00217FB2" w:rsidRDefault="002D1BCE" w:rsidP="00CA44AF">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第三次</w:t>
            </w:r>
          </w:p>
        </w:tc>
        <w:tc>
          <w:tcPr>
            <w:tcW w:w="1032" w:type="pct"/>
            <w:vAlign w:val="center"/>
          </w:tcPr>
          <w:p w14:paraId="3FDE7A22" w14:textId="77777777" w:rsidR="002D1BCE" w:rsidRPr="00217FB2" w:rsidRDefault="002F225F" w:rsidP="00CA44AF">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w:t>
            </w:r>
            <w:r w:rsidR="00305E2A" w:rsidRPr="00217FB2">
              <w:rPr>
                <w:rFonts w:ascii="Times New Roman" w:eastAsiaTheme="minorEastAsia" w:hAnsi="Times New Roman"/>
                <w:color w:val="000000" w:themeColor="text1"/>
                <w:sz w:val="21"/>
                <w:szCs w:val="21"/>
              </w:rPr>
              <w:t>4</w:t>
            </w:r>
            <w:r w:rsidRPr="00217FB2">
              <w:rPr>
                <w:rFonts w:ascii="Times New Roman" w:eastAsiaTheme="minorEastAsia" w:hAnsi="Times New Roman"/>
                <w:color w:val="000000" w:themeColor="text1"/>
                <w:sz w:val="21"/>
                <w:szCs w:val="21"/>
              </w:rPr>
              <w:t>3</w:t>
            </w:r>
          </w:p>
        </w:tc>
        <w:tc>
          <w:tcPr>
            <w:tcW w:w="1031" w:type="pct"/>
            <w:vAlign w:val="center"/>
          </w:tcPr>
          <w:p w14:paraId="55004A43" w14:textId="77777777" w:rsidR="002D1BCE" w:rsidRPr="00217FB2" w:rsidRDefault="00305E2A" w:rsidP="002D1BCE">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.0221</w:t>
            </w:r>
          </w:p>
        </w:tc>
        <w:tc>
          <w:tcPr>
            <w:tcW w:w="1032" w:type="pct"/>
            <w:vAlign w:val="center"/>
          </w:tcPr>
          <w:p w14:paraId="072DC0A3" w14:textId="77777777" w:rsidR="002D1BCE" w:rsidRPr="00217FB2" w:rsidRDefault="002F225F" w:rsidP="00CA44AF">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5</w:t>
            </w:r>
            <w:r w:rsidRPr="00217FB2">
              <w:rPr>
                <w:rFonts w:ascii="Times New Roman" w:eastAsiaTheme="minorEastAsia" w:hAnsi="Times New Roman"/>
                <w:color w:val="000000" w:themeColor="text1"/>
                <w:sz w:val="21"/>
                <w:szCs w:val="21"/>
              </w:rPr>
              <w:t>1335</w:t>
            </w:r>
          </w:p>
        </w:tc>
      </w:tr>
      <w:tr w:rsidR="00A4684A" w:rsidRPr="00217FB2" w14:paraId="44B6F0F1" w14:textId="77777777" w:rsidTr="001D79CC">
        <w:trPr>
          <w:trHeight w:hRule="exact" w:val="369"/>
          <w:jc w:val="center"/>
        </w:trPr>
        <w:tc>
          <w:tcPr>
            <w:tcW w:w="554" w:type="pct"/>
            <w:vMerge/>
            <w:vAlign w:val="center"/>
          </w:tcPr>
          <w:p w14:paraId="260C8115" w14:textId="77777777" w:rsidR="00A4684A" w:rsidRPr="00217FB2" w:rsidRDefault="00A4684A" w:rsidP="00CA44AF">
            <w:pPr>
              <w:spacing w:after="0"/>
              <w:jc w:val="center"/>
              <w:textAlignment w:val="center"/>
              <w:rPr>
                <w:rFonts w:ascii="Times New Roman" w:eastAsiaTheme="minorEastAsia" w:hAnsi="Times New Roman"/>
                <w:color w:val="000000" w:themeColor="text1"/>
                <w:sz w:val="21"/>
                <w:szCs w:val="21"/>
              </w:rPr>
            </w:pPr>
          </w:p>
        </w:tc>
        <w:tc>
          <w:tcPr>
            <w:tcW w:w="1351" w:type="pct"/>
            <w:gridSpan w:val="2"/>
            <w:vAlign w:val="center"/>
          </w:tcPr>
          <w:p w14:paraId="48C0DB7F" w14:textId="77777777" w:rsidR="00A4684A" w:rsidRPr="00217FB2" w:rsidRDefault="00A4684A" w:rsidP="005A639C">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平均值</w:t>
            </w:r>
          </w:p>
        </w:tc>
        <w:tc>
          <w:tcPr>
            <w:tcW w:w="1032" w:type="pct"/>
            <w:vAlign w:val="center"/>
          </w:tcPr>
          <w:p w14:paraId="29B16673" w14:textId="77777777" w:rsidR="00A4684A" w:rsidRPr="00217FB2" w:rsidRDefault="005D14DC" w:rsidP="005A639C">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.74</w:t>
            </w:r>
          </w:p>
        </w:tc>
        <w:tc>
          <w:tcPr>
            <w:tcW w:w="1031" w:type="pct"/>
            <w:vAlign w:val="center"/>
          </w:tcPr>
          <w:p w14:paraId="15B41AB4" w14:textId="77777777" w:rsidR="00A4684A" w:rsidRPr="00217FB2" w:rsidRDefault="005D14DC" w:rsidP="005A639C">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.0379</w:t>
            </w:r>
          </w:p>
        </w:tc>
        <w:tc>
          <w:tcPr>
            <w:tcW w:w="1032" w:type="pct"/>
            <w:vAlign w:val="center"/>
          </w:tcPr>
          <w:p w14:paraId="39712576" w14:textId="77777777" w:rsidR="00A4684A" w:rsidRPr="00217FB2" w:rsidRDefault="005D14DC" w:rsidP="005A639C">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4</w:t>
            </w:r>
            <w:r w:rsidRPr="00217FB2">
              <w:rPr>
                <w:rFonts w:ascii="Times New Roman" w:eastAsiaTheme="minorEastAsia" w:hAnsi="Times New Roman"/>
                <w:color w:val="000000" w:themeColor="text1"/>
                <w:sz w:val="21"/>
                <w:szCs w:val="21"/>
              </w:rPr>
              <w:t>8441</w:t>
            </w:r>
          </w:p>
        </w:tc>
      </w:tr>
      <w:tr w:rsidR="00A4684A" w:rsidRPr="00217FB2" w14:paraId="43276897" w14:textId="77777777" w:rsidTr="001D79CC">
        <w:trPr>
          <w:trHeight w:hRule="exact" w:val="369"/>
          <w:jc w:val="center"/>
        </w:trPr>
        <w:tc>
          <w:tcPr>
            <w:tcW w:w="554" w:type="pct"/>
            <w:vMerge/>
            <w:vAlign w:val="center"/>
          </w:tcPr>
          <w:p w14:paraId="3946158F" w14:textId="77777777" w:rsidR="00A4684A" w:rsidRPr="00217FB2" w:rsidRDefault="00A4684A" w:rsidP="00CA44AF">
            <w:pPr>
              <w:spacing w:after="0"/>
              <w:jc w:val="center"/>
              <w:textAlignment w:val="center"/>
              <w:rPr>
                <w:rFonts w:ascii="Times New Roman" w:eastAsiaTheme="minorEastAsia" w:hAnsi="Times New Roman"/>
                <w:color w:val="000000" w:themeColor="text1"/>
                <w:sz w:val="21"/>
                <w:szCs w:val="21"/>
              </w:rPr>
            </w:pPr>
          </w:p>
        </w:tc>
        <w:tc>
          <w:tcPr>
            <w:tcW w:w="1351" w:type="pct"/>
            <w:gridSpan w:val="2"/>
            <w:vAlign w:val="center"/>
          </w:tcPr>
          <w:p w14:paraId="50B5D7C7" w14:textId="77777777" w:rsidR="00A4684A" w:rsidRPr="00217FB2" w:rsidRDefault="00A4684A" w:rsidP="00CA44AF">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排放标准</w:t>
            </w:r>
          </w:p>
        </w:tc>
        <w:tc>
          <w:tcPr>
            <w:tcW w:w="1032" w:type="pct"/>
            <w:vAlign w:val="center"/>
          </w:tcPr>
          <w:p w14:paraId="6B23DC69" w14:textId="77777777" w:rsidR="00A4684A" w:rsidRPr="00217FB2" w:rsidRDefault="00585E17" w:rsidP="00CA44AF">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20</w:t>
            </w:r>
          </w:p>
        </w:tc>
        <w:tc>
          <w:tcPr>
            <w:tcW w:w="1031" w:type="pct"/>
            <w:vAlign w:val="center"/>
          </w:tcPr>
          <w:p w14:paraId="59CB904B" w14:textId="77777777" w:rsidR="00A4684A" w:rsidRPr="00217FB2" w:rsidRDefault="00A4684A" w:rsidP="00BE1247">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w:t>
            </w:r>
          </w:p>
        </w:tc>
        <w:tc>
          <w:tcPr>
            <w:tcW w:w="1032" w:type="pct"/>
            <w:vAlign w:val="center"/>
          </w:tcPr>
          <w:p w14:paraId="716B79AA" w14:textId="77777777" w:rsidR="00A4684A" w:rsidRPr="00217FB2" w:rsidRDefault="00A4684A" w:rsidP="002161A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w:t>
            </w:r>
          </w:p>
        </w:tc>
      </w:tr>
      <w:tr w:rsidR="00A4684A" w:rsidRPr="00217FB2" w14:paraId="359AC8F4" w14:textId="77777777" w:rsidTr="001D79CC">
        <w:trPr>
          <w:trHeight w:hRule="exact" w:val="369"/>
          <w:jc w:val="center"/>
        </w:trPr>
        <w:tc>
          <w:tcPr>
            <w:tcW w:w="1905" w:type="pct"/>
            <w:gridSpan w:val="3"/>
            <w:vAlign w:val="center"/>
          </w:tcPr>
          <w:p w14:paraId="59E4502E" w14:textId="77777777" w:rsidR="00A4684A" w:rsidRPr="00217FB2" w:rsidRDefault="00A4684A" w:rsidP="00CA44AF">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去除效率</w:t>
            </w:r>
          </w:p>
        </w:tc>
        <w:tc>
          <w:tcPr>
            <w:tcW w:w="3095" w:type="pct"/>
            <w:gridSpan w:val="3"/>
            <w:vAlign w:val="center"/>
          </w:tcPr>
          <w:p w14:paraId="26E4E10F" w14:textId="77777777" w:rsidR="00A4684A" w:rsidRPr="00217FB2" w:rsidRDefault="005D14DC" w:rsidP="00CA44AF">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80.6</w:t>
            </w:r>
            <w:r w:rsidR="00A4684A" w:rsidRPr="00217FB2">
              <w:rPr>
                <w:rFonts w:ascii="Times New Roman" w:eastAsiaTheme="minorEastAsia" w:hAnsi="Times New Roman"/>
                <w:color w:val="000000" w:themeColor="text1"/>
                <w:sz w:val="21"/>
                <w:szCs w:val="21"/>
              </w:rPr>
              <w:t>%</w:t>
            </w:r>
          </w:p>
        </w:tc>
      </w:tr>
    </w:tbl>
    <w:bookmarkEnd w:id="54"/>
    <w:p w14:paraId="0E1BFD94" w14:textId="77777777" w:rsidR="00663A64" w:rsidRDefault="00663A64" w:rsidP="00663A64">
      <w:pPr>
        <w:pStyle w:val="14"/>
        <w:widowControl w:val="0"/>
        <w:snapToGrid w:val="0"/>
        <w:spacing w:before="0" w:beforeAutospacing="0" w:after="0" w:afterAutospacing="0" w:line="520" w:lineRule="exact"/>
        <w:ind w:firstLineChars="200" w:firstLine="480"/>
        <w:rPr>
          <w:rFonts w:ascii="Times New Roman" w:eastAsia="黑体"/>
        </w:rPr>
      </w:pPr>
      <w:r>
        <w:rPr>
          <w:rFonts w:ascii="Times New Roman" w:eastAsia="黑体" w:hint="eastAsia"/>
        </w:rPr>
        <w:t>（</w:t>
      </w:r>
      <w:r>
        <w:rPr>
          <w:rFonts w:ascii="Times New Roman" w:eastAsia="黑体" w:hint="eastAsia"/>
        </w:rPr>
        <w:t>2</w:t>
      </w:r>
      <w:r>
        <w:rPr>
          <w:rFonts w:ascii="Times New Roman" w:eastAsia="黑体" w:hint="eastAsia"/>
        </w:rPr>
        <w:t>）拉丝造粒废气</w:t>
      </w:r>
    </w:p>
    <w:p w14:paraId="62DBCE70" w14:textId="77777777" w:rsidR="006C4FEB" w:rsidRPr="00217FB2" w:rsidRDefault="006C4FEB" w:rsidP="006C4FEB">
      <w:pPr>
        <w:pStyle w:val="14"/>
        <w:widowControl w:val="0"/>
        <w:snapToGrid w:val="0"/>
        <w:spacing w:before="0" w:beforeAutospacing="0" w:after="0" w:afterAutospacing="0" w:line="520" w:lineRule="exact"/>
        <w:ind w:firstLineChars="200" w:firstLine="480"/>
        <w:jc w:val="center"/>
        <w:rPr>
          <w:rFonts w:ascii="Times New Roman" w:eastAsia="黑体"/>
          <w:color w:val="000000" w:themeColor="text1"/>
        </w:rPr>
      </w:pPr>
      <w:r w:rsidRPr="00217FB2">
        <w:rPr>
          <w:rFonts w:ascii="Times New Roman" w:eastAsia="黑体" w:hint="eastAsia"/>
          <w:color w:val="000000" w:themeColor="text1"/>
        </w:rPr>
        <w:t>表</w:t>
      </w:r>
      <w:r w:rsidR="00DC02C6" w:rsidRPr="00217FB2">
        <w:rPr>
          <w:rFonts w:ascii="Times New Roman" w:eastAsia="黑体"/>
          <w:color w:val="000000" w:themeColor="text1"/>
        </w:rPr>
        <w:t>9</w:t>
      </w:r>
      <w:r w:rsidRPr="00217FB2">
        <w:rPr>
          <w:rFonts w:ascii="Times New Roman" w:eastAsia="黑体"/>
          <w:color w:val="000000" w:themeColor="text1"/>
        </w:rPr>
        <w:t>-</w:t>
      </w:r>
      <w:r w:rsidR="00980CCA" w:rsidRPr="00217FB2">
        <w:rPr>
          <w:rFonts w:ascii="Times New Roman" w:eastAsia="黑体"/>
          <w:color w:val="000000" w:themeColor="text1"/>
        </w:rPr>
        <w:t>4</w:t>
      </w:r>
      <w:r w:rsidRPr="00217FB2">
        <w:rPr>
          <w:rFonts w:ascii="Times New Roman" w:eastAsia="黑体" w:hint="eastAsia"/>
          <w:color w:val="000000" w:themeColor="text1"/>
        </w:rPr>
        <w:t xml:space="preserve">  </w:t>
      </w:r>
      <w:r w:rsidR="008D11C4" w:rsidRPr="00217FB2">
        <w:rPr>
          <w:rFonts w:ascii="Times New Roman" w:eastAsia="黑体" w:hint="eastAsia"/>
          <w:color w:val="000000" w:themeColor="text1"/>
        </w:rPr>
        <w:t>拉丝造粒</w:t>
      </w:r>
      <w:r w:rsidRPr="00217FB2">
        <w:rPr>
          <w:rFonts w:ascii="Times New Roman" w:eastAsia="黑体" w:hint="eastAsia"/>
          <w:color w:val="000000" w:themeColor="text1"/>
        </w:rPr>
        <w:t>废气处理设施监测结果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26"/>
        <w:gridCol w:w="899"/>
        <w:gridCol w:w="974"/>
        <w:gridCol w:w="1229"/>
        <w:gridCol w:w="1437"/>
        <w:gridCol w:w="1385"/>
        <w:gridCol w:w="1143"/>
        <w:gridCol w:w="982"/>
      </w:tblGrid>
      <w:tr w:rsidR="00586C93" w:rsidRPr="00217FB2" w14:paraId="0F565DE1" w14:textId="77777777" w:rsidTr="00C71FED">
        <w:trPr>
          <w:trHeight w:hRule="exact" w:val="340"/>
          <w:jc w:val="center"/>
        </w:trPr>
        <w:tc>
          <w:tcPr>
            <w:tcW w:w="614" w:type="pct"/>
            <w:vMerge w:val="restart"/>
            <w:vAlign w:val="center"/>
          </w:tcPr>
          <w:p w14:paraId="258B76F4" w14:textId="77777777" w:rsidR="00663A64" w:rsidRPr="00217FB2" w:rsidRDefault="00663A64" w:rsidP="003C7D24">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检测点位</w:t>
            </w:r>
          </w:p>
        </w:tc>
        <w:tc>
          <w:tcPr>
            <w:tcW w:w="490" w:type="pct"/>
            <w:vMerge w:val="restart"/>
            <w:vAlign w:val="center"/>
          </w:tcPr>
          <w:p w14:paraId="725F476E" w14:textId="77777777" w:rsidR="00663A64" w:rsidRPr="00217FB2" w:rsidRDefault="00663A64" w:rsidP="003C7D24">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检测日期</w:t>
            </w:r>
          </w:p>
        </w:tc>
        <w:tc>
          <w:tcPr>
            <w:tcW w:w="531" w:type="pct"/>
            <w:vMerge w:val="restart"/>
            <w:vAlign w:val="center"/>
          </w:tcPr>
          <w:p w14:paraId="4C442A2A" w14:textId="77777777" w:rsidR="00663A64" w:rsidRPr="00217FB2" w:rsidRDefault="00663A64" w:rsidP="003C7D24">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频次</w:t>
            </w:r>
          </w:p>
        </w:tc>
        <w:tc>
          <w:tcPr>
            <w:tcW w:w="1453" w:type="pct"/>
            <w:gridSpan w:val="2"/>
            <w:vAlign w:val="center"/>
          </w:tcPr>
          <w:p w14:paraId="6E1279FA" w14:textId="77777777" w:rsidR="00663A64" w:rsidRPr="00217FB2" w:rsidRDefault="00663A64" w:rsidP="003C7D24">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hint="eastAsia"/>
                <w:b/>
                <w:color w:val="000000" w:themeColor="text1"/>
                <w:sz w:val="21"/>
                <w:szCs w:val="21"/>
              </w:rPr>
              <w:t>非甲烷总烃</w:t>
            </w:r>
          </w:p>
        </w:tc>
        <w:tc>
          <w:tcPr>
            <w:tcW w:w="1378" w:type="pct"/>
            <w:gridSpan w:val="2"/>
          </w:tcPr>
          <w:p w14:paraId="55DE5B2A" w14:textId="77777777" w:rsidR="00663A64" w:rsidRPr="00217FB2" w:rsidRDefault="00663A64" w:rsidP="003C7D24">
            <w:pPr>
              <w:spacing w:after="0"/>
              <w:jc w:val="center"/>
              <w:rPr>
                <w:rFonts w:ascii="Times New Roman" w:eastAsiaTheme="minorEastAsia" w:hAnsiTheme="minorEastAsia"/>
                <w:b/>
                <w:color w:val="000000" w:themeColor="text1"/>
                <w:sz w:val="21"/>
                <w:szCs w:val="21"/>
              </w:rPr>
            </w:pPr>
            <w:r w:rsidRPr="00217FB2">
              <w:rPr>
                <w:rFonts w:ascii="Times New Roman" w:eastAsiaTheme="minorEastAsia" w:hAnsiTheme="minorEastAsia" w:hint="eastAsia"/>
                <w:b/>
                <w:color w:val="000000" w:themeColor="text1"/>
                <w:sz w:val="21"/>
                <w:szCs w:val="21"/>
              </w:rPr>
              <w:t>甲苯</w:t>
            </w:r>
          </w:p>
        </w:tc>
        <w:tc>
          <w:tcPr>
            <w:tcW w:w="535" w:type="pct"/>
            <w:vMerge w:val="restart"/>
            <w:vAlign w:val="center"/>
          </w:tcPr>
          <w:p w14:paraId="4E5C3119" w14:textId="77777777" w:rsidR="00663A64" w:rsidRPr="00217FB2" w:rsidRDefault="00663A64" w:rsidP="003C7D24">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废气量</w:t>
            </w:r>
          </w:p>
          <w:p w14:paraId="41D479ED" w14:textId="77777777" w:rsidR="00663A64" w:rsidRPr="00217FB2" w:rsidRDefault="00663A64" w:rsidP="003C7D24">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b/>
                <w:color w:val="000000" w:themeColor="text1"/>
                <w:sz w:val="21"/>
                <w:szCs w:val="21"/>
              </w:rPr>
              <w:t>(m</w:t>
            </w:r>
            <w:r w:rsidRPr="00217FB2">
              <w:rPr>
                <w:rFonts w:ascii="Times New Roman" w:eastAsiaTheme="minorEastAsia" w:hAnsi="Times New Roman"/>
                <w:b/>
                <w:color w:val="000000" w:themeColor="text1"/>
                <w:sz w:val="21"/>
                <w:szCs w:val="21"/>
                <w:vertAlign w:val="superscript"/>
              </w:rPr>
              <w:t>3</w:t>
            </w:r>
            <w:r w:rsidRPr="00217FB2">
              <w:rPr>
                <w:rFonts w:ascii="Times New Roman" w:eastAsiaTheme="minorEastAsia" w:hAnsi="Times New Roman"/>
                <w:b/>
                <w:color w:val="000000" w:themeColor="text1"/>
                <w:sz w:val="21"/>
                <w:szCs w:val="21"/>
              </w:rPr>
              <w:t>/h)</w:t>
            </w:r>
          </w:p>
        </w:tc>
      </w:tr>
      <w:tr w:rsidR="00586C93" w:rsidRPr="00217FB2" w14:paraId="00D56B86" w14:textId="77777777" w:rsidTr="00C71FED">
        <w:trPr>
          <w:trHeight w:hRule="exact" w:val="640"/>
          <w:jc w:val="center"/>
        </w:trPr>
        <w:tc>
          <w:tcPr>
            <w:tcW w:w="614" w:type="pct"/>
            <w:vMerge/>
            <w:vAlign w:val="center"/>
          </w:tcPr>
          <w:p w14:paraId="7F5C3FF9" w14:textId="77777777" w:rsidR="00663A64" w:rsidRPr="00217FB2" w:rsidRDefault="00663A64" w:rsidP="00663A64">
            <w:pPr>
              <w:spacing w:after="0"/>
              <w:jc w:val="center"/>
              <w:rPr>
                <w:rFonts w:ascii="Times New Roman" w:eastAsiaTheme="minorEastAsia" w:hAnsi="Times New Roman"/>
                <w:b/>
                <w:color w:val="000000" w:themeColor="text1"/>
                <w:sz w:val="21"/>
                <w:szCs w:val="21"/>
              </w:rPr>
            </w:pPr>
          </w:p>
        </w:tc>
        <w:tc>
          <w:tcPr>
            <w:tcW w:w="490" w:type="pct"/>
            <w:vMerge/>
            <w:vAlign w:val="center"/>
          </w:tcPr>
          <w:p w14:paraId="110F3F5A" w14:textId="77777777" w:rsidR="00663A64" w:rsidRPr="00217FB2" w:rsidRDefault="00663A64" w:rsidP="00663A64">
            <w:pPr>
              <w:widowControl w:val="0"/>
              <w:spacing w:after="0"/>
              <w:jc w:val="center"/>
              <w:rPr>
                <w:rFonts w:ascii="Times New Roman" w:eastAsiaTheme="minorEastAsia" w:hAnsi="Times New Roman"/>
                <w:b/>
                <w:color w:val="000000" w:themeColor="text1"/>
                <w:sz w:val="21"/>
                <w:szCs w:val="21"/>
              </w:rPr>
            </w:pPr>
          </w:p>
        </w:tc>
        <w:tc>
          <w:tcPr>
            <w:tcW w:w="531" w:type="pct"/>
            <w:vMerge/>
            <w:vAlign w:val="center"/>
          </w:tcPr>
          <w:p w14:paraId="10FE17F8" w14:textId="77777777" w:rsidR="00663A64" w:rsidRPr="00217FB2" w:rsidRDefault="00663A64" w:rsidP="00663A64">
            <w:pPr>
              <w:spacing w:after="0"/>
              <w:jc w:val="center"/>
              <w:rPr>
                <w:rFonts w:ascii="Times New Roman" w:eastAsiaTheme="minorEastAsia" w:hAnsi="Times New Roman"/>
                <w:b/>
                <w:color w:val="000000" w:themeColor="text1"/>
                <w:sz w:val="21"/>
                <w:szCs w:val="21"/>
              </w:rPr>
            </w:pPr>
          </w:p>
        </w:tc>
        <w:tc>
          <w:tcPr>
            <w:tcW w:w="670" w:type="pct"/>
            <w:vAlign w:val="center"/>
          </w:tcPr>
          <w:p w14:paraId="7EEA4860" w14:textId="77777777" w:rsidR="00663A64" w:rsidRPr="00217FB2" w:rsidRDefault="00663A64" w:rsidP="00663A64">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排放浓度</w:t>
            </w:r>
            <w:r w:rsidRPr="00217FB2">
              <w:rPr>
                <w:rFonts w:ascii="Times New Roman" w:eastAsiaTheme="minorEastAsia" w:hAnsi="Times New Roman"/>
                <w:b/>
                <w:color w:val="000000" w:themeColor="text1"/>
                <w:sz w:val="21"/>
                <w:szCs w:val="21"/>
              </w:rPr>
              <w:t>(mg/m</w:t>
            </w:r>
            <w:r w:rsidRPr="00217FB2">
              <w:rPr>
                <w:rFonts w:ascii="Times New Roman" w:eastAsiaTheme="minorEastAsia" w:hAnsi="Times New Roman"/>
                <w:b/>
                <w:color w:val="000000" w:themeColor="text1"/>
                <w:sz w:val="21"/>
                <w:szCs w:val="21"/>
                <w:vertAlign w:val="superscript"/>
              </w:rPr>
              <w:t>3</w:t>
            </w:r>
            <w:r w:rsidRPr="00217FB2">
              <w:rPr>
                <w:rFonts w:ascii="Times New Roman" w:eastAsiaTheme="minorEastAsia" w:hAnsi="Times New Roman"/>
                <w:b/>
                <w:color w:val="000000" w:themeColor="text1"/>
                <w:sz w:val="21"/>
                <w:szCs w:val="21"/>
              </w:rPr>
              <w:t>)</w:t>
            </w:r>
          </w:p>
        </w:tc>
        <w:tc>
          <w:tcPr>
            <w:tcW w:w="783" w:type="pct"/>
            <w:vAlign w:val="center"/>
          </w:tcPr>
          <w:p w14:paraId="7CE78F6B" w14:textId="77777777" w:rsidR="00663A64" w:rsidRPr="00217FB2" w:rsidRDefault="00663A64" w:rsidP="00663A64">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排放速</w:t>
            </w:r>
            <w:r w:rsidRPr="00217FB2">
              <w:rPr>
                <w:rFonts w:ascii="Times New Roman" w:eastAsiaTheme="minorEastAsia" w:hAnsiTheme="minorEastAsia" w:hint="eastAsia"/>
                <w:b/>
                <w:color w:val="000000" w:themeColor="text1"/>
                <w:sz w:val="21"/>
                <w:szCs w:val="21"/>
              </w:rPr>
              <w:t>率</w:t>
            </w:r>
            <w:r w:rsidRPr="00217FB2">
              <w:rPr>
                <w:rFonts w:ascii="Times New Roman" w:eastAsiaTheme="minorEastAsia" w:hAnsiTheme="minorEastAsia"/>
                <w:b/>
                <w:color w:val="000000" w:themeColor="text1"/>
                <w:sz w:val="21"/>
                <w:szCs w:val="21"/>
              </w:rPr>
              <w:t>（</w:t>
            </w:r>
            <w:r w:rsidRPr="00217FB2">
              <w:rPr>
                <w:rFonts w:ascii="Times New Roman" w:eastAsiaTheme="minorEastAsia" w:hAnsi="Times New Roman"/>
                <w:b/>
                <w:color w:val="000000" w:themeColor="text1"/>
                <w:sz w:val="21"/>
                <w:szCs w:val="21"/>
              </w:rPr>
              <w:t>kg/h</w:t>
            </w:r>
            <w:r w:rsidRPr="00217FB2">
              <w:rPr>
                <w:rFonts w:ascii="Times New Roman" w:eastAsiaTheme="minorEastAsia" w:hAnsiTheme="minorEastAsia"/>
                <w:b/>
                <w:color w:val="000000" w:themeColor="text1"/>
                <w:sz w:val="21"/>
                <w:szCs w:val="21"/>
              </w:rPr>
              <w:t>）</w:t>
            </w:r>
          </w:p>
        </w:tc>
        <w:tc>
          <w:tcPr>
            <w:tcW w:w="755" w:type="pct"/>
            <w:vAlign w:val="center"/>
          </w:tcPr>
          <w:p w14:paraId="5A760883" w14:textId="77777777" w:rsidR="00663A64" w:rsidRPr="00217FB2" w:rsidRDefault="00663A64" w:rsidP="00663A64">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排放浓度</w:t>
            </w:r>
            <w:r w:rsidRPr="00217FB2">
              <w:rPr>
                <w:rFonts w:ascii="Times New Roman" w:eastAsiaTheme="minorEastAsia" w:hAnsi="Times New Roman"/>
                <w:b/>
                <w:color w:val="000000" w:themeColor="text1"/>
                <w:sz w:val="21"/>
                <w:szCs w:val="21"/>
              </w:rPr>
              <w:t>(mg/m</w:t>
            </w:r>
            <w:r w:rsidRPr="00217FB2">
              <w:rPr>
                <w:rFonts w:ascii="Times New Roman" w:eastAsiaTheme="minorEastAsia" w:hAnsi="Times New Roman"/>
                <w:b/>
                <w:color w:val="000000" w:themeColor="text1"/>
                <w:sz w:val="21"/>
                <w:szCs w:val="21"/>
                <w:vertAlign w:val="superscript"/>
              </w:rPr>
              <w:t>3</w:t>
            </w:r>
            <w:r w:rsidRPr="00217FB2">
              <w:rPr>
                <w:rFonts w:ascii="Times New Roman" w:eastAsiaTheme="minorEastAsia" w:hAnsi="Times New Roman"/>
                <w:b/>
                <w:color w:val="000000" w:themeColor="text1"/>
                <w:sz w:val="21"/>
                <w:szCs w:val="21"/>
              </w:rPr>
              <w:t>)</w:t>
            </w:r>
          </w:p>
        </w:tc>
        <w:tc>
          <w:tcPr>
            <w:tcW w:w="623" w:type="pct"/>
            <w:vAlign w:val="center"/>
          </w:tcPr>
          <w:p w14:paraId="7D31612D" w14:textId="77777777" w:rsidR="00663A64" w:rsidRPr="00217FB2" w:rsidRDefault="00663A64" w:rsidP="00663A64">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排放速</w:t>
            </w:r>
            <w:r w:rsidRPr="00217FB2">
              <w:rPr>
                <w:rFonts w:ascii="Times New Roman" w:eastAsiaTheme="minorEastAsia" w:hAnsiTheme="minorEastAsia" w:hint="eastAsia"/>
                <w:b/>
                <w:color w:val="000000" w:themeColor="text1"/>
                <w:sz w:val="21"/>
                <w:szCs w:val="21"/>
              </w:rPr>
              <w:t>率</w:t>
            </w:r>
            <w:r w:rsidRPr="00217FB2">
              <w:rPr>
                <w:rFonts w:ascii="Times New Roman" w:eastAsiaTheme="minorEastAsia" w:hAnsiTheme="minorEastAsia"/>
                <w:b/>
                <w:color w:val="000000" w:themeColor="text1"/>
                <w:sz w:val="21"/>
                <w:szCs w:val="21"/>
              </w:rPr>
              <w:t>（</w:t>
            </w:r>
            <w:r w:rsidRPr="00217FB2">
              <w:rPr>
                <w:rFonts w:ascii="Times New Roman" w:eastAsiaTheme="minorEastAsia" w:hAnsi="Times New Roman"/>
                <w:b/>
                <w:color w:val="000000" w:themeColor="text1"/>
                <w:sz w:val="21"/>
                <w:szCs w:val="21"/>
              </w:rPr>
              <w:t>kg/h</w:t>
            </w:r>
            <w:r w:rsidRPr="00217FB2">
              <w:rPr>
                <w:rFonts w:ascii="Times New Roman" w:eastAsiaTheme="minorEastAsia" w:hAnsiTheme="minorEastAsia"/>
                <w:b/>
                <w:color w:val="000000" w:themeColor="text1"/>
                <w:sz w:val="21"/>
                <w:szCs w:val="21"/>
              </w:rPr>
              <w:t>）</w:t>
            </w:r>
          </w:p>
        </w:tc>
        <w:tc>
          <w:tcPr>
            <w:tcW w:w="535" w:type="pct"/>
            <w:vMerge/>
            <w:vAlign w:val="center"/>
          </w:tcPr>
          <w:p w14:paraId="6A6A0883"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p>
        </w:tc>
      </w:tr>
      <w:tr w:rsidR="00586C93" w:rsidRPr="00217FB2" w14:paraId="6C57DB43" w14:textId="77777777" w:rsidTr="00C71FED">
        <w:trPr>
          <w:trHeight w:hRule="exact" w:val="340"/>
          <w:jc w:val="center"/>
        </w:trPr>
        <w:tc>
          <w:tcPr>
            <w:tcW w:w="614" w:type="pct"/>
            <w:vMerge w:val="restart"/>
            <w:vAlign w:val="center"/>
          </w:tcPr>
          <w:p w14:paraId="168AB6AB" w14:textId="77777777" w:rsidR="00663A64" w:rsidRPr="00217FB2" w:rsidRDefault="008D11C4"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拉丝造粒</w:t>
            </w:r>
            <w:r w:rsidR="00663A64" w:rsidRPr="00217FB2">
              <w:rPr>
                <w:rFonts w:ascii="Times New Roman" w:eastAsiaTheme="minorEastAsia" w:hAnsiTheme="minorEastAsia"/>
                <w:color w:val="000000" w:themeColor="text1"/>
                <w:sz w:val="21"/>
                <w:szCs w:val="21"/>
              </w:rPr>
              <w:t>进口</w:t>
            </w:r>
          </w:p>
        </w:tc>
        <w:tc>
          <w:tcPr>
            <w:tcW w:w="490" w:type="pct"/>
            <w:vMerge w:val="restart"/>
            <w:vAlign w:val="center"/>
          </w:tcPr>
          <w:p w14:paraId="628E806F" w14:textId="77777777" w:rsidR="00663A64" w:rsidRPr="00217FB2" w:rsidRDefault="00E3320C" w:rsidP="00663A64">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3.26</w:t>
            </w:r>
          </w:p>
        </w:tc>
        <w:tc>
          <w:tcPr>
            <w:tcW w:w="531" w:type="pct"/>
            <w:vAlign w:val="center"/>
          </w:tcPr>
          <w:p w14:paraId="0FE1FE27"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670" w:type="pct"/>
            <w:vAlign w:val="center"/>
          </w:tcPr>
          <w:p w14:paraId="6BDFD576" w14:textId="77777777" w:rsidR="00663A64" w:rsidRPr="00217FB2" w:rsidRDefault="00A821A8"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9.8</w:t>
            </w:r>
          </w:p>
        </w:tc>
        <w:tc>
          <w:tcPr>
            <w:tcW w:w="783" w:type="pct"/>
            <w:vAlign w:val="center"/>
          </w:tcPr>
          <w:p w14:paraId="050D1206" w14:textId="77777777" w:rsidR="00663A64" w:rsidRPr="00217FB2" w:rsidRDefault="00E3320C"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.548</w:t>
            </w:r>
          </w:p>
        </w:tc>
        <w:tc>
          <w:tcPr>
            <w:tcW w:w="755" w:type="pct"/>
          </w:tcPr>
          <w:p w14:paraId="617910EC" w14:textId="77777777" w:rsidR="00663A64" w:rsidRPr="00217FB2" w:rsidRDefault="00B601C5"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0</w:t>
            </w:r>
            <w:r>
              <w:rPr>
                <w:rFonts w:ascii="Times New Roman" w:hAnsi="Times New Roman"/>
                <w:color w:val="000000" w:themeColor="text1"/>
                <w:sz w:val="21"/>
                <w:szCs w:val="21"/>
              </w:rPr>
              <w:t>.676</w:t>
            </w:r>
          </w:p>
        </w:tc>
        <w:tc>
          <w:tcPr>
            <w:tcW w:w="623" w:type="pct"/>
          </w:tcPr>
          <w:p w14:paraId="7C8B1608" w14:textId="77777777" w:rsidR="00663A64" w:rsidRPr="00217FB2" w:rsidRDefault="00787057"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1</w:t>
            </w:r>
            <w:r>
              <w:rPr>
                <w:rFonts w:ascii="Times New Roman" w:hAnsi="Times New Roman"/>
                <w:color w:val="000000" w:themeColor="text1"/>
                <w:sz w:val="21"/>
                <w:szCs w:val="21"/>
              </w:rPr>
              <w:t>.87</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-2</w:t>
            </w:r>
          </w:p>
        </w:tc>
        <w:tc>
          <w:tcPr>
            <w:tcW w:w="535" w:type="pct"/>
            <w:vAlign w:val="center"/>
          </w:tcPr>
          <w:p w14:paraId="7ED92B1C" w14:textId="77777777" w:rsidR="00663A64" w:rsidRPr="00217FB2" w:rsidRDefault="00A821A8" w:rsidP="00663A64">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00177C28"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77</w:t>
            </w:r>
            <w:r w:rsidR="00177C28" w:rsidRPr="00217FB2">
              <w:rPr>
                <w:rFonts w:ascii="Times New Roman" w:eastAsiaTheme="minorEastAsia" w:hAnsi="Times New Roman"/>
                <w:color w:val="000000" w:themeColor="text1"/>
                <w:sz w:val="21"/>
                <w:szCs w:val="21"/>
              </w:rPr>
              <w:t>×10</w:t>
            </w:r>
            <w:r w:rsidR="00177C28" w:rsidRPr="00217FB2">
              <w:rPr>
                <w:rFonts w:ascii="Times New Roman" w:eastAsiaTheme="minorEastAsia" w:hAnsi="Times New Roman"/>
                <w:color w:val="000000" w:themeColor="text1"/>
                <w:sz w:val="21"/>
                <w:szCs w:val="21"/>
                <w:vertAlign w:val="superscript"/>
              </w:rPr>
              <w:t>4</w:t>
            </w:r>
          </w:p>
        </w:tc>
      </w:tr>
      <w:tr w:rsidR="00586C93" w:rsidRPr="00217FB2" w14:paraId="6DD41BD9" w14:textId="77777777" w:rsidTr="00C71FED">
        <w:trPr>
          <w:trHeight w:hRule="exact" w:val="340"/>
          <w:jc w:val="center"/>
        </w:trPr>
        <w:tc>
          <w:tcPr>
            <w:tcW w:w="614" w:type="pct"/>
            <w:vMerge/>
            <w:vAlign w:val="center"/>
          </w:tcPr>
          <w:p w14:paraId="0183908E" w14:textId="77777777" w:rsidR="00663A64" w:rsidRPr="00217FB2" w:rsidRDefault="00663A64" w:rsidP="00663A64">
            <w:pPr>
              <w:spacing w:after="0"/>
              <w:jc w:val="center"/>
              <w:textAlignment w:val="center"/>
              <w:rPr>
                <w:rFonts w:ascii="Times New Roman" w:eastAsiaTheme="minorEastAsia" w:hAnsi="Times New Roman"/>
                <w:color w:val="000000" w:themeColor="text1"/>
                <w:sz w:val="21"/>
                <w:szCs w:val="21"/>
              </w:rPr>
            </w:pPr>
          </w:p>
        </w:tc>
        <w:tc>
          <w:tcPr>
            <w:tcW w:w="490" w:type="pct"/>
            <w:vMerge/>
            <w:vAlign w:val="center"/>
          </w:tcPr>
          <w:p w14:paraId="2F4D4AC3"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p>
        </w:tc>
        <w:tc>
          <w:tcPr>
            <w:tcW w:w="531" w:type="pct"/>
            <w:vAlign w:val="center"/>
          </w:tcPr>
          <w:p w14:paraId="4339F701"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670" w:type="pct"/>
            <w:vAlign w:val="center"/>
          </w:tcPr>
          <w:p w14:paraId="21C5B061" w14:textId="77777777" w:rsidR="00663A64" w:rsidRPr="00217FB2" w:rsidRDefault="00A821A8"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9.8</w:t>
            </w:r>
          </w:p>
        </w:tc>
        <w:tc>
          <w:tcPr>
            <w:tcW w:w="783" w:type="pct"/>
            <w:vAlign w:val="center"/>
          </w:tcPr>
          <w:p w14:paraId="380C2E4A" w14:textId="77777777" w:rsidR="00663A64" w:rsidRPr="00217FB2" w:rsidRDefault="00E3320C"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.546</w:t>
            </w:r>
          </w:p>
        </w:tc>
        <w:tc>
          <w:tcPr>
            <w:tcW w:w="755" w:type="pct"/>
          </w:tcPr>
          <w:p w14:paraId="46589770" w14:textId="77777777" w:rsidR="00663A64" w:rsidRPr="00217FB2" w:rsidRDefault="00B601C5"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0</w:t>
            </w:r>
            <w:r>
              <w:rPr>
                <w:rFonts w:ascii="Times New Roman" w:hAnsi="Times New Roman"/>
                <w:color w:val="000000" w:themeColor="text1"/>
                <w:sz w:val="21"/>
                <w:szCs w:val="21"/>
              </w:rPr>
              <w:t>.635</w:t>
            </w:r>
          </w:p>
        </w:tc>
        <w:tc>
          <w:tcPr>
            <w:tcW w:w="623" w:type="pct"/>
          </w:tcPr>
          <w:p w14:paraId="4FB67343" w14:textId="77777777" w:rsidR="00663A64" w:rsidRPr="00217FB2" w:rsidRDefault="00787057"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1</w:t>
            </w:r>
            <w:r>
              <w:rPr>
                <w:rFonts w:ascii="Times New Roman" w:hAnsi="Times New Roman"/>
                <w:color w:val="000000" w:themeColor="text1"/>
                <w:sz w:val="21"/>
                <w:szCs w:val="21"/>
              </w:rPr>
              <w:t>.75</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-2</w:t>
            </w:r>
          </w:p>
        </w:tc>
        <w:tc>
          <w:tcPr>
            <w:tcW w:w="535" w:type="pct"/>
            <w:vAlign w:val="center"/>
          </w:tcPr>
          <w:p w14:paraId="2570A76F" w14:textId="77777777" w:rsidR="00663A64" w:rsidRPr="00217FB2" w:rsidRDefault="00A821A8" w:rsidP="00663A64">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00177C28"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76</w:t>
            </w:r>
            <w:r w:rsidR="00177C28" w:rsidRPr="00217FB2">
              <w:rPr>
                <w:rFonts w:ascii="Times New Roman" w:eastAsiaTheme="minorEastAsia" w:hAnsi="Times New Roman"/>
                <w:color w:val="000000" w:themeColor="text1"/>
                <w:sz w:val="21"/>
                <w:szCs w:val="21"/>
              </w:rPr>
              <w:t>×10</w:t>
            </w:r>
            <w:r w:rsidR="00177C28" w:rsidRPr="00217FB2">
              <w:rPr>
                <w:rFonts w:ascii="Times New Roman" w:eastAsiaTheme="minorEastAsia" w:hAnsi="Times New Roman"/>
                <w:color w:val="000000" w:themeColor="text1"/>
                <w:sz w:val="21"/>
                <w:szCs w:val="21"/>
                <w:vertAlign w:val="superscript"/>
              </w:rPr>
              <w:t>4</w:t>
            </w:r>
          </w:p>
        </w:tc>
      </w:tr>
      <w:tr w:rsidR="00586C93" w:rsidRPr="00217FB2" w14:paraId="4DC33579" w14:textId="77777777" w:rsidTr="00C71FED">
        <w:trPr>
          <w:trHeight w:hRule="exact" w:val="340"/>
          <w:jc w:val="center"/>
        </w:trPr>
        <w:tc>
          <w:tcPr>
            <w:tcW w:w="614" w:type="pct"/>
            <w:vMerge/>
            <w:vAlign w:val="center"/>
          </w:tcPr>
          <w:p w14:paraId="7D3D3B74" w14:textId="77777777" w:rsidR="00663A64" w:rsidRPr="00217FB2" w:rsidRDefault="00663A64" w:rsidP="00663A64">
            <w:pPr>
              <w:spacing w:after="0"/>
              <w:jc w:val="center"/>
              <w:textAlignment w:val="center"/>
              <w:rPr>
                <w:rFonts w:ascii="Times New Roman" w:eastAsiaTheme="minorEastAsia" w:hAnsi="Times New Roman"/>
                <w:color w:val="000000" w:themeColor="text1"/>
                <w:sz w:val="21"/>
                <w:szCs w:val="21"/>
              </w:rPr>
            </w:pPr>
          </w:p>
        </w:tc>
        <w:tc>
          <w:tcPr>
            <w:tcW w:w="490" w:type="pct"/>
            <w:vMerge/>
            <w:vAlign w:val="center"/>
          </w:tcPr>
          <w:p w14:paraId="311ED970"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p>
        </w:tc>
        <w:tc>
          <w:tcPr>
            <w:tcW w:w="531" w:type="pct"/>
            <w:vAlign w:val="center"/>
          </w:tcPr>
          <w:p w14:paraId="078860C1"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670" w:type="pct"/>
            <w:vAlign w:val="center"/>
          </w:tcPr>
          <w:p w14:paraId="15F46F08" w14:textId="77777777" w:rsidR="00663A64" w:rsidRPr="00217FB2" w:rsidRDefault="00A821A8"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9.4</w:t>
            </w:r>
          </w:p>
        </w:tc>
        <w:tc>
          <w:tcPr>
            <w:tcW w:w="783" w:type="pct"/>
            <w:vAlign w:val="center"/>
          </w:tcPr>
          <w:p w14:paraId="5D54521B" w14:textId="77777777" w:rsidR="00663A64" w:rsidRPr="00217FB2" w:rsidRDefault="00E3320C"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.535</w:t>
            </w:r>
          </w:p>
        </w:tc>
        <w:tc>
          <w:tcPr>
            <w:tcW w:w="755" w:type="pct"/>
          </w:tcPr>
          <w:p w14:paraId="06DECB9A" w14:textId="77777777" w:rsidR="00663A64" w:rsidRPr="00217FB2" w:rsidRDefault="00B601C5"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0</w:t>
            </w:r>
            <w:r>
              <w:rPr>
                <w:rFonts w:ascii="Times New Roman" w:hAnsi="Times New Roman"/>
                <w:color w:val="000000" w:themeColor="text1"/>
                <w:sz w:val="21"/>
                <w:szCs w:val="21"/>
              </w:rPr>
              <w:t>.602</w:t>
            </w:r>
          </w:p>
        </w:tc>
        <w:tc>
          <w:tcPr>
            <w:tcW w:w="623" w:type="pct"/>
          </w:tcPr>
          <w:p w14:paraId="2C3574BD" w14:textId="77777777" w:rsidR="00663A64" w:rsidRPr="00217FB2" w:rsidRDefault="00787057"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1</w:t>
            </w:r>
            <w:r>
              <w:rPr>
                <w:rFonts w:ascii="Times New Roman" w:hAnsi="Times New Roman"/>
                <w:color w:val="000000" w:themeColor="text1"/>
                <w:sz w:val="21"/>
                <w:szCs w:val="21"/>
              </w:rPr>
              <w:t>.66</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-2</w:t>
            </w:r>
          </w:p>
        </w:tc>
        <w:tc>
          <w:tcPr>
            <w:tcW w:w="535" w:type="pct"/>
            <w:vAlign w:val="center"/>
          </w:tcPr>
          <w:p w14:paraId="19CC4D6E" w14:textId="77777777" w:rsidR="00663A64" w:rsidRPr="00217FB2" w:rsidRDefault="00A821A8" w:rsidP="00663A64">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00177C28"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76</w:t>
            </w:r>
            <w:r w:rsidR="00177C28" w:rsidRPr="00217FB2">
              <w:rPr>
                <w:rFonts w:ascii="Times New Roman" w:eastAsiaTheme="minorEastAsia" w:hAnsi="Times New Roman"/>
                <w:color w:val="000000" w:themeColor="text1"/>
                <w:sz w:val="21"/>
                <w:szCs w:val="21"/>
              </w:rPr>
              <w:t>×10</w:t>
            </w:r>
            <w:r w:rsidR="00177C28" w:rsidRPr="00217FB2">
              <w:rPr>
                <w:rFonts w:ascii="Times New Roman" w:eastAsiaTheme="minorEastAsia" w:hAnsi="Times New Roman"/>
                <w:color w:val="000000" w:themeColor="text1"/>
                <w:sz w:val="21"/>
                <w:szCs w:val="21"/>
                <w:vertAlign w:val="superscript"/>
              </w:rPr>
              <w:t>4</w:t>
            </w:r>
          </w:p>
        </w:tc>
      </w:tr>
      <w:tr w:rsidR="00586C93" w:rsidRPr="00217FB2" w14:paraId="66A08E15" w14:textId="77777777" w:rsidTr="00C71FED">
        <w:trPr>
          <w:trHeight w:hRule="exact" w:val="340"/>
          <w:jc w:val="center"/>
        </w:trPr>
        <w:tc>
          <w:tcPr>
            <w:tcW w:w="614" w:type="pct"/>
            <w:vMerge/>
            <w:vAlign w:val="center"/>
          </w:tcPr>
          <w:p w14:paraId="54E74BDB" w14:textId="77777777" w:rsidR="00663A64" w:rsidRPr="00217FB2" w:rsidRDefault="00663A64" w:rsidP="00663A64">
            <w:pPr>
              <w:spacing w:after="0"/>
              <w:jc w:val="center"/>
              <w:textAlignment w:val="center"/>
              <w:rPr>
                <w:rFonts w:ascii="Times New Roman" w:eastAsiaTheme="minorEastAsia" w:hAnsi="Times New Roman"/>
                <w:color w:val="000000" w:themeColor="text1"/>
                <w:sz w:val="21"/>
                <w:szCs w:val="21"/>
              </w:rPr>
            </w:pPr>
          </w:p>
        </w:tc>
        <w:tc>
          <w:tcPr>
            <w:tcW w:w="490" w:type="pct"/>
            <w:vMerge w:val="restart"/>
            <w:vAlign w:val="center"/>
          </w:tcPr>
          <w:p w14:paraId="4855F5C9" w14:textId="77777777" w:rsidR="00663A64" w:rsidRPr="00217FB2" w:rsidRDefault="00E3320C" w:rsidP="00663A64">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.27</w:t>
            </w:r>
          </w:p>
        </w:tc>
        <w:tc>
          <w:tcPr>
            <w:tcW w:w="531" w:type="pct"/>
            <w:vAlign w:val="center"/>
          </w:tcPr>
          <w:p w14:paraId="24C30912"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670" w:type="pct"/>
            <w:vAlign w:val="center"/>
          </w:tcPr>
          <w:p w14:paraId="693FC457" w14:textId="77777777" w:rsidR="00663A64" w:rsidRPr="00217FB2" w:rsidRDefault="00A821A8"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9.7</w:t>
            </w:r>
          </w:p>
        </w:tc>
        <w:tc>
          <w:tcPr>
            <w:tcW w:w="783" w:type="pct"/>
            <w:vAlign w:val="center"/>
          </w:tcPr>
          <w:p w14:paraId="4E5C1E6A" w14:textId="77777777" w:rsidR="00663A64" w:rsidRPr="00217FB2" w:rsidRDefault="00E3320C"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.548</w:t>
            </w:r>
          </w:p>
        </w:tc>
        <w:tc>
          <w:tcPr>
            <w:tcW w:w="755" w:type="pct"/>
          </w:tcPr>
          <w:p w14:paraId="3F07960F" w14:textId="77777777" w:rsidR="00663A64" w:rsidRPr="00217FB2" w:rsidRDefault="00787057"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0</w:t>
            </w:r>
            <w:r>
              <w:rPr>
                <w:rFonts w:ascii="Times New Roman" w:hAnsi="Times New Roman"/>
                <w:color w:val="000000" w:themeColor="text1"/>
                <w:sz w:val="21"/>
                <w:szCs w:val="21"/>
              </w:rPr>
              <w:t>.576</w:t>
            </w:r>
          </w:p>
        </w:tc>
        <w:tc>
          <w:tcPr>
            <w:tcW w:w="623" w:type="pct"/>
          </w:tcPr>
          <w:p w14:paraId="21149737" w14:textId="77777777" w:rsidR="00663A64" w:rsidRPr="00217FB2" w:rsidRDefault="00787057"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1</w:t>
            </w:r>
            <w:r>
              <w:rPr>
                <w:rFonts w:ascii="Times New Roman" w:hAnsi="Times New Roman"/>
                <w:color w:val="000000" w:themeColor="text1"/>
                <w:sz w:val="21"/>
                <w:szCs w:val="21"/>
              </w:rPr>
              <w:t>.60</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-2</w:t>
            </w:r>
          </w:p>
        </w:tc>
        <w:tc>
          <w:tcPr>
            <w:tcW w:w="535" w:type="pct"/>
            <w:vAlign w:val="center"/>
          </w:tcPr>
          <w:p w14:paraId="2DF9E3AF" w14:textId="77777777" w:rsidR="00663A64" w:rsidRPr="00217FB2" w:rsidRDefault="00A821A8" w:rsidP="00663A64">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00177C28"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78</w:t>
            </w:r>
            <w:r w:rsidR="00177C28" w:rsidRPr="00217FB2">
              <w:rPr>
                <w:rFonts w:ascii="Times New Roman" w:eastAsiaTheme="minorEastAsia" w:hAnsi="Times New Roman"/>
                <w:color w:val="000000" w:themeColor="text1"/>
                <w:sz w:val="21"/>
                <w:szCs w:val="21"/>
              </w:rPr>
              <w:t>×10</w:t>
            </w:r>
            <w:r w:rsidR="00177C28" w:rsidRPr="00217FB2">
              <w:rPr>
                <w:rFonts w:ascii="Times New Roman" w:eastAsiaTheme="minorEastAsia" w:hAnsi="Times New Roman"/>
                <w:color w:val="000000" w:themeColor="text1"/>
                <w:sz w:val="21"/>
                <w:szCs w:val="21"/>
                <w:vertAlign w:val="superscript"/>
              </w:rPr>
              <w:t>4</w:t>
            </w:r>
          </w:p>
        </w:tc>
      </w:tr>
      <w:tr w:rsidR="00586C93" w:rsidRPr="00217FB2" w14:paraId="55D0FDBA" w14:textId="77777777" w:rsidTr="00C71FED">
        <w:trPr>
          <w:trHeight w:hRule="exact" w:val="340"/>
          <w:jc w:val="center"/>
        </w:trPr>
        <w:tc>
          <w:tcPr>
            <w:tcW w:w="614" w:type="pct"/>
            <w:vMerge/>
            <w:vAlign w:val="center"/>
          </w:tcPr>
          <w:p w14:paraId="3877AFD8" w14:textId="77777777" w:rsidR="00663A64" w:rsidRPr="00217FB2" w:rsidRDefault="00663A64" w:rsidP="00663A64">
            <w:pPr>
              <w:spacing w:after="0"/>
              <w:jc w:val="center"/>
              <w:textAlignment w:val="center"/>
              <w:rPr>
                <w:rFonts w:ascii="Times New Roman" w:eastAsiaTheme="minorEastAsia" w:hAnsi="Times New Roman"/>
                <w:color w:val="000000" w:themeColor="text1"/>
                <w:sz w:val="21"/>
                <w:szCs w:val="21"/>
              </w:rPr>
            </w:pPr>
          </w:p>
        </w:tc>
        <w:tc>
          <w:tcPr>
            <w:tcW w:w="490" w:type="pct"/>
            <w:vMerge/>
            <w:vAlign w:val="center"/>
          </w:tcPr>
          <w:p w14:paraId="62A1C0BE"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p>
        </w:tc>
        <w:tc>
          <w:tcPr>
            <w:tcW w:w="531" w:type="pct"/>
            <w:vAlign w:val="center"/>
          </w:tcPr>
          <w:p w14:paraId="726C199A"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670" w:type="pct"/>
            <w:vAlign w:val="center"/>
          </w:tcPr>
          <w:p w14:paraId="381F2E52" w14:textId="77777777" w:rsidR="00663A64" w:rsidRPr="00217FB2" w:rsidRDefault="00A821A8"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9.8</w:t>
            </w:r>
          </w:p>
        </w:tc>
        <w:tc>
          <w:tcPr>
            <w:tcW w:w="783" w:type="pct"/>
            <w:vAlign w:val="center"/>
          </w:tcPr>
          <w:p w14:paraId="1F40BF8E" w14:textId="77777777" w:rsidR="00663A64" w:rsidRPr="00217FB2" w:rsidRDefault="00E3320C"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.545</w:t>
            </w:r>
          </w:p>
        </w:tc>
        <w:tc>
          <w:tcPr>
            <w:tcW w:w="755" w:type="pct"/>
          </w:tcPr>
          <w:p w14:paraId="1201742B" w14:textId="77777777" w:rsidR="00663A64" w:rsidRPr="00217FB2" w:rsidRDefault="00787057"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0</w:t>
            </w:r>
            <w:r>
              <w:rPr>
                <w:rFonts w:ascii="Times New Roman" w:hAnsi="Times New Roman"/>
                <w:color w:val="000000" w:themeColor="text1"/>
                <w:sz w:val="21"/>
                <w:szCs w:val="21"/>
              </w:rPr>
              <w:t>.584</w:t>
            </w:r>
          </w:p>
        </w:tc>
        <w:tc>
          <w:tcPr>
            <w:tcW w:w="623" w:type="pct"/>
          </w:tcPr>
          <w:p w14:paraId="5CD25755" w14:textId="77777777" w:rsidR="00663A64" w:rsidRPr="00217FB2" w:rsidRDefault="00787057"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1</w:t>
            </w:r>
            <w:r>
              <w:rPr>
                <w:rFonts w:ascii="Times New Roman" w:hAnsi="Times New Roman"/>
                <w:color w:val="000000" w:themeColor="text1"/>
                <w:sz w:val="21"/>
                <w:szCs w:val="21"/>
              </w:rPr>
              <w:t>.61</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-2</w:t>
            </w:r>
          </w:p>
        </w:tc>
        <w:tc>
          <w:tcPr>
            <w:tcW w:w="535" w:type="pct"/>
            <w:vAlign w:val="center"/>
          </w:tcPr>
          <w:p w14:paraId="0C6D3D2F" w14:textId="77777777" w:rsidR="00663A64" w:rsidRPr="00217FB2" w:rsidRDefault="00A821A8" w:rsidP="00663A64">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00177C28"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75</w:t>
            </w:r>
            <w:r w:rsidR="00177C28" w:rsidRPr="00217FB2">
              <w:rPr>
                <w:rFonts w:ascii="Times New Roman" w:eastAsiaTheme="minorEastAsia" w:hAnsi="Times New Roman"/>
                <w:color w:val="000000" w:themeColor="text1"/>
                <w:sz w:val="21"/>
                <w:szCs w:val="21"/>
              </w:rPr>
              <w:t>×10</w:t>
            </w:r>
            <w:r w:rsidR="00177C28" w:rsidRPr="00217FB2">
              <w:rPr>
                <w:rFonts w:ascii="Times New Roman" w:eastAsiaTheme="minorEastAsia" w:hAnsi="Times New Roman"/>
                <w:color w:val="000000" w:themeColor="text1"/>
                <w:sz w:val="21"/>
                <w:szCs w:val="21"/>
                <w:vertAlign w:val="superscript"/>
              </w:rPr>
              <w:t>4</w:t>
            </w:r>
          </w:p>
        </w:tc>
      </w:tr>
      <w:tr w:rsidR="00586C93" w:rsidRPr="00217FB2" w14:paraId="1D2F609E" w14:textId="77777777" w:rsidTr="00C71FED">
        <w:trPr>
          <w:trHeight w:hRule="exact" w:val="340"/>
          <w:jc w:val="center"/>
        </w:trPr>
        <w:tc>
          <w:tcPr>
            <w:tcW w:w="614" w:type="pct"/>
            <w:vMerge/>
            <w:vAlign w:val="center"/>
          </w:tcPr>
          <w:p w14:paraId="4DA2B79D" w14:textId="77777777" w:rsidR="00663A64" w:rsidRPr="00217FB2" w:rsidRDefault="00663A64" w:rsidP="00663A64">
            <w:pPr>
              <w:spacing w:after="0"/>
              <w:jc w:val="center"/>
              <w:textAlignment w:val="center"/>
              <w:rPr>
                <w:rFonts w:ascii="Times New Roman" w:eastAsiaTheme="minorEastAsia" w:hAnsi="Times New Roman"/>
                <w:color w:val="000000" w:themeColor="text1"/>
                <w:sz w:val="21"/>
                <w:szCs w:val="21"/>
              </w:rPr>
            </w:pPr>
          </w:p>
        </w:tc>
        <w:tc>
          <w:tcPr>
            <w:tcW w:w="490" w:type="pct"/>
            <w:vMerge/>
            <w:vAlign w:val="center"/>
          </w:tcPr>
          <w:p w14:paraId="766AE337"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p>
        </w:tc>
        <w:tc>
          <w:tcPr>
            <w:tcW w:w="531" w:type="pct"/>
            <w:vAlign w:val="center"/>
          </w:tcPr>
          <w:p w14:paraId="7D9BA55F" w14:textId="77777777" w:rsidR="00663A64" w:rsidRPr="00217FB2" w:rsidRDefault="00663A64" w:rsidP="00663A64">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670" w:type="pct"/>
            <w:vAlign w:val="center"/>
          </w:tcPr>
          <w:p w14:paraId="57241908" w14:textId="77777777" w:rsidR="00663A64" w:rsidRPr="00217FB2" w:rsidRDefault="00A821A8"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9.2</w:t>
            </w:r>
          </w:p>
        </w:tc>
        <w:tc>
          <w:tcPr>
            <w:tcW w:w="783" w:type="pct"/>
            <w:vAlign w:val="center"/>
          </w:tcPr>
          <w:p w14:paraId="1EE13AEC" w14:textId="77777777" w:rsidR="00663A64" w:rsidRPr="00217FB2" w:rsidRDefault="00E3320C" w:rsidP="00663A64">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.530</w:t>
            </w:r>
          </w:p>
        </w:tc>
        <w:tc>
          <w:tcPr>
            <w:tcW w:w="755" w:type="pct"/>
          </w:tcPr>
          <w:p w14:paraId="419E429B" w14:textId="77777777" w:rsidR="00663A64" w:rsidRPr="00217FB2" w:rsidRDefault="00787057"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0</w:t>
            </w:r>
            <w:r>
              <w:rPr>
                <w:rFonts w:ascii="Times New Roman" w:hAnsi="Times New Roman"/>
                <w:color w:val="000000" w:themeColor="text1"/>
                <w:sz w:val="21"/>
                <w:szCs w:val="21"/>
              </w:rPr>
              <w:t>.578</w:t>
            </w:r>
          </w:p>
        </w:tc>
        <w:tc>
          <w:tcPr>
            <w:tcW w:w="623" w:type="pct"/>
          </w:tcPr>
          <w:p w14:paraId="6F6E0A19" w14:textId="77777777" w:rsidR="00663A64" w:rsidRPr="00217FB2" w:rsidRDefault="00787057" w:rsidP="00663A64">
            <w:pPr>
              <w:spacing w:after="0"/>
              <w:jc w:val="center"/>
              <w:rPr>
                <w:rFonts w:ascii="Times New Roman" w:hAnsi="Times New Roman"/>
                <w:color w:val="000000" w:themeColor="text1"/>
                <w:sz w:val="21"/>
                <w:szCs w:val="21"/>
              </w:rPr>
            </w:pPr>
            <w:r>
              <w:rPr>
                <w:rFonts w:ascii="Times New Roman" w:hAnsi="Times New Roman" w:hint="eastAsia"/>
                <w:color w:val="000000" w:themeColor="text1"/>
                <w:sz w:val="21"/>
                <w:szCs w:val="21"/>
              </w:rPr>
              <w:t>1</w:t>
            </w:r>
            <w:r>
              <w:rPr>
                <w:rFonts w:ascii="Times New Roman" w:hAnsi="Times New Roman"/>
                <w:color w:val="000000" w:themeColor="text1"/>
                <w:sz w:val="21"/>
                <w:szCs w:val="21"/>
              </w:rPr>
              <w:t>.60</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-2</w:t>
            </w:r>
          </w:p>
        </w:tc>
        <w:tc>
          <w:tcPr>
            <w:tcW w:w="535" w:type="pct"/>
            <w:vAlign w:val="center"/>
          </w:tcPr>
          <w:p w14:paraId="6B866075" w14:textId="77777777" w:rsidR="00663A64" w:rsidRPr="00217FB2" w:rsidRDefault="00A821A8" w:rsidP="00663A64">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00177C28" w:rsidRPr="00217FB2">
              <w:rPr>
                <w:rFonts w:ascii="Times New Roman" w:eastAsia="宋体" w:hAnsi="Times New Roman"/>
                <w:color w:val="000000" w:themeColor="text1"/>
                <w:sz w:val="21"/>
                <w:szCs w:val="21"/>
              </w:rPr>
              <w:t>.</w:t>
            </w:r>
            <w:r w:rsidRPr="00217FB2">
              <w:rPr>
                <w:rFonts w:ascii="Times New Roman" w:eastAsia="宋体" w:hAnsi="Times New Roman"/>
                <w:color w:val="000000" w:themeColor="text1"/>
                <w:sz w:val="21"/>
                <w:szCs w:val="21"/>
              </w:rPr>
              <w:t>76</w:t>
            </w:r>
            <w:r w:rsidR="00177C28" w:rsidRPr="00217FB2">
              <w:rPr>
                <w:rFonts w:ascii="Times New Roman" w:eastAsiaTheme="minorEastAsia" w:hAnsi="Times New Roman"/>
                <w:color w:val="000000" w:themeColor="text1"/>
                <w:sz w:val="21"/>
                <w:szCs w:val="21"/>
              </w:rPr>
              <w:t>×10</w:t>
            </w:r>
            <w:r w:rsidR="00177C28" w:rsidRPr="00217FB2">
              <w:rPr>
                <w:rFonts w:ascii="Times New Roman" w:eastAsiaTheme="minorEastAsia" w:hAnsi="Times New Roman"/>
                <w:color w:val="000000" w:themeColor="text1"/>
                <w:sz w:val="21"/>
                <w:szCs w:val="21"/>
                <w:vertAlign w:val="superscript"/>
              </w:rPr>
              <w:t>4</w:t>
            </w:r>
          </w:p>
        </w:tc>
      </w:tr>
      <w:tr w:rsidR="00586C93" w:rsidRPr="00217FB2" w14:paraId="1F001104" w14:textId="77777777" w:rsidTr="00C71FED">
        <w:trPr>
          <w:trHeight w:hRule="exact" w:val="340"/>
          <w:jc w:val="center"/>
        </w:trPr>
        <w:tc>
          <w:tcPr>
            <w:tcW w:w="614" w:type="pct"/>
            <w:vMerge/>
            <w:vAlign w:val="center"/>
          </w:tcPr>
          <w:p w14:paraId="3D9A4778"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p>
        </w:tc>
        <w:tc>
          <w:tcPr>
            <w:tcW w:w="1021" w:type="pct"/>
            <w:gridSpan w:val="2"/>
            <w:vAlign w:val="center"/>
          </w:tcPr>
          <w:p w14:paraId="62B497AA" w14:textId="77777777" w:rsidR="00C71FED" w:rsidRPr="00217FB2" w:rsidRDefault="00C71FED" w:rsidP="00C71FED">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平均值</w:t>
            </w:r>
          </w:p>
        </w:tc>
        <w:tc>
          <w:tcPr>
            <w:tcW w:w="670" w:type="pct"/>
            <w:vAlign w:val="center"/>
          </w:tcPr>
          <w:p w14:paraId="452B4321"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9.6</w:t>
            </w:r>
          </w:p>
        </w:tc>
        <w:tc>
          <w:tcPr>
            <w:tcW w:w="783" w:type="pct"/>
            <w:vAlign w:val="center"/>
          </w:tcPr>
          <w:p w14:paraId="27BB11D2"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.542</w:t>
            </w:r>
          </w:p>
        </w:tc>
        <w:tc>
          <w:tcPr>
            <w:tcW w:w="755" w:type="pct"/>
          </w:tcPr>
          <w:p w14:paraId="4EA76E0B" w14:textId="77777777" w:rsidR="00C71FED" w:rsidRPr="00217FB2" w:rsidRDefault="00787057"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.61</w:t>
            </w:r>
          </w:p>
        </w:tc>
        <w:tc>
          <w:tcPr>
            <w:tcW w:w="623" w:type="pct"/>
          </w:tcPr>
          <w:p w14:paraId="08358426" w14:textId="77777777" w:rsidR="00C71FED" w:rsidRPr="00217FB2" w:rsidRDefault="00787057"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1</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sz w:val="21"/>
                <w:szCs w:val="21"/>
              </w:rPr>
              <w:t>68</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-2</w:t>
            </w:r>
          </w:p>
        </w:tc>
        <w:tc>
          <w:tcPr>
            <w:tcW w:w="535" w:type="pct"/>
            <w:vAlign w:val="center"/>
          </w:tcPr>
          <w:p w14:paraId="081B6BB7" w14:textId="77777777" w:rsidR="00C71FED" w:rsidRPr="00217FB2" w:rsidRDefault="00C71FED" w:rsidP="00C71FED">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Pr="00217FB2">
              <w:rPr>
                <w:rFonts w:ascii="Times New Roman" w:eastAsia="宋体" w:hAnsi="Times New Roman"/>
                <w:color w:val="000000" w:themeColor="text1"/>
                <w:sz w:val="21"/>
                <w:szCs w:val="21"/>
              </w:rPr>
              <w:t>.76</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586C93" w:rsidRPr="00217FB2" w14:paraId="14180BCA" w14:textId="77777777" w:rsidTr="00C71FED">
        <w:trPr>
          <w:trHeight w:hRule="exact" w:val="340"/>
          <w:jc w:val="center"/>
        </w:trPr>
        <w:tc>
          <w:tcPr>
            <w:tcW w:w="614" w:type="pct"/>
            <w:vMerge w:val="restart"/>
            <w:vAlign w:val="center"/>
          </w:tcPr>
          <w:p w14:paraId="60998F82"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拉丝造粒出</w:t>
            </w:r>
            <w:r w:rsidRPr="00217FB2">
              <w:rPr>
                <w:rFonts w:ascii="Times New Roman" w:eastAsiaTheme="minorEastAsia" w:hAnsiTheme="minorEastAsia"/>
                <w:color w:val="000000" w:themeColor="text1"/>
                <w:sz w:val="21"/>
                <w:szCs w:val="21"/>
              </w:rPr>
              <w:t>口</w:t>
            </w:r>
          </w:p>
        </w:tc>
        <w:tc>
          <w:tcPr>
            <w:tcW w:w="490" w:type="pct"/>
            <w:vMerge w:val="restart"/>
            <w:vAlign w:val="center"/>
          </w:tcPr>
          <w:p w14:paraId="7E234BE2"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.26</w:t>
            </w:r>
          </w:p>
        </w:tc>
        <w:tc>
          <w:tcPr>
            <w:tcW w:w="531" w:type="pct"/>
            <w:vAlign w:val="center"/>
          </w:tcPr>
          <w:p w14:paraId="2B231F41"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670" w:type="pct"/>
            <w:vAlign w:val="center"/>
          </w:tcPr>
          <w:p w14:paraId="7D72C7B8"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.64</w:t>
            </w:r>
          </w:p>
        </w:tc>
        <w:tc>
          <w:tcPr>
            <w:tcW w:w="783" w:type="pct"/>
            <w:vAlign w:val="center"/>
          </w:tcPr>
          <w:p w14:paraId="3764C625"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.93×10</w:t>
            </w:r>
            <w:r w:rsidRPr="00217FB2">
              <w:rPr>
                <w:rFonts w:ascii="Times New Roman" w:eastAsiaTheme="minorEastAsia" w:hAnsi="Times New Roman"/>
                <w:color w:val="000000" w:themeColor="text1"/>
                <w:sz w:val="21"/>
                <w:szCs w:val="21"/>
                <w:vertAlign w:val="superscript"/>
              </w:rPr>
              <w:t>-2</w:t>
            </w:r>
          </w:p>
        </w:tc>
        <w:tc>
          <w:tcPr>
            <w:tcW w:w="755" w:type="pct"/>
          </w:tcPr>
          <w:p w14:paraId="30124D4A" w14:textId="77777777" w:rsidR="00C71FED" w:rsidRPr="00217FB2" w:rsidRDefault="00787057"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w:t>
            </w:r>
            <w:r w:rsidR="008476ED">
              <w:rPr>
                <w:rFonts w:ascii="Times New Roman" w:eastAsiaTheme="minorEastAsia" w:hAnsi="Times New Roman"/>
                <w:color w:val="000000" w:themeColor="text1"/>
                <w:sz w:val="21"/>
                <w:szCs w:val="21"/>
              </w:rPr>
              <w:t>166</w:t>
            </w:r>
          </w:p>
        </w:tc>
        <w:tc>
          <w:tcPr>
            <w:tcW w:w="623" w:type="pct"/>
          </w:tcPr>
          <w:p w14:paraId="492BCD2D" w14:textId="77777777" w:rsidR="00C71FED" w:rsidRPr="00217FB2" w:rsidRDefault="008476ED"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5.01</w:t>
            </w:r>
            <w:r w:rsidR="00787057" w:rsidRPr="00217FB2">
              <w:rPr>
                <w:rFonts w:ascii="Times New Roman" w:eastAsiaTheme="minorEastAsia" w:hAnsi="Times New Roman"/>
                <w:color w:val="000000" w:themeColor="text1"/>
                <w:sz w:val="21"/>
                <w:szCs w:val="21"/>
              </w:rPr>
              <w:t>×10</w:t>
            </w:r>
            <w:r w:rsidR="00787057" w:rsidRPr="00217FB2">
              <w:rPr>
                <w:rFonts w:ascii="Times New Roman" w:eastAsiaTheme="minorEastAsia" w:hAnsi="Times New Roman"/>
                <w:color w:val="000000" w:themeColor="text1"/>
                <w:sz w:val="21"/>
                <w:szCs w:val="21"/>
                <w:vertAlign w:val="superscript"/>
              </w:rPr>
              <w:t>-</w:t>
            </w:r>
            <w:r w:rsidR="00787057">
              <w:rPr>
                <w:rFonts w:ascii="Times New Roman" w:eastAsiaTheme="minorEastAsia" w:hAnsi="Times New Roman"/>
                <w:color w:val="000000" w:themeColor="text1"/>
                <w:sz w:val="21"/>
                <w:szCs w:val="21"/>
                <w:vertAlign w:val="superscript"/>
              </w:rPr>
              <w:t>3</w:t>
            </w:r>
          </w:p>
        </w:tc>
        <w:tc>
          <w:tcPr>
            <w:tcW w:w="535" w:type="pct"/>
            <w:vAlign w:val="center"/>
          </w:tcPr>
          <w:p w14:paraId="306B0127"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3.02×10</w:t>
            </w:r>
            <w:r w:rsidRPr="00217FB2">
              <w:rPr>
                <w:rFonts w:ascii="Times New Roman" w:eastAsiaTheme="minorEastAsia" w:hAnsi="Times New Roman"/>
                <w:color w:val="000000" w:themeColor="text1"/>
                <w:sz w:val="21"/>
                <w:szCs w:val="21"/>
                <w:vertAlign w:val="superscript"/>
              </w:rPr>
              <w:t>4</w:t>
            </w:r>
          </w:p>
        </w:tc>
      </w:tr>
      <w:tr w:rsidR="00586C93" w:rsidRPr="00217FB2" w14:paraId="1CDF8F21" w14:textId="77777777" w:rsidTr="00C71FED">
        <w:trPr>
          <w:trHeight w:hRule="exact" w:val="340"/>
          <w:jc w:val="center"/>
        </w:trPr>
        <w:tc>
          <w:tcPr>
            <w:tcW w:w="614" w:type="pct"/>
            <w:vMerge/>
            <w:vAlign w:val="center"/>
          </w:tcPr>
          <w:p w14:paraId="7988F6F5"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p>
        </w:tc>
        <w:tc>
          <w:tcPr>
            <w:tcW w:w="490" w:type="pct"/>
            <w:vMerge/>
            <w:vAlign w:val="center"/>
          </w:tcPr>
          <w:p w14:paraId="16770626"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p>
        </w:tc>
        <w:tc>
          <w:tcPr>
            <w:tcW w:w="531" w:type="pct"/>
            <w:vAlign w:val="center"/>
          </w:tcPr>
          <w:p w14:paraId="6F339E11"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670" w:type="pct"/>
            <w:vAlign w:val="center"/>
          </w:tcPr>
          <w:p w14:paraId="2A43F035"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.62</w:t>
            </w:r>
          </w:p>
        </w:tc>
        <w:tc>
          <w:tcPr>
            <w:tcW w:w="783" w:type="pct"/>
            <w:vAlign w:val="center"/>
          </w:tcPr>
          <w:p w14:paraId="0B62E8D0"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.87×10</w:t>
            </w:r>
            <w:r w:rsidRPr="00217FB2">
              <w:rPr>
                <w:rFonts w:ascii="Times New Roman" w:eastAsiaTheme="minorEastAsia" w:hAnsi="Times New Roman"/>
                <w:color w:val="000000" w:themeColor="text1"/>
                <w:sz w:val="21"/>
                <w:szCs w:val="21"/>
                <w:vertAlign w:val="superscript"/>
              </w:rPr>
              <w:t>-2</w:t>
            </w:r>
          </w:p>
        </w:tc>
        <w:tc>
          <w:tcPr>
            <w:tcW w:w="755" w:type="pct"/>
          </w:tcPr>
          <w:p w14:paraId="6C8A38F2" w14:textId="77777777" w:rsidR="00C71FED" w:rsidRPr="00217FB2" w:rsidRDefault="00787057"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w:t>
            </w:r>
            <w:r w:rsidR="008476ED">
              <w:rPr>
                <w:rFonts w:ascii="Times New Roman" w:eastAsiaTheme="minorEastAsia" w:hAnsi="Times New Roman"/>
                <w:color w:val="000000" w:themeColor="text1"/>
                <w:sz w:val="21"/>
                <w:szCs w:val="21"/>
              </w:rPr>
              <w:t>173</w:t>
            </w:r>
          </w:p>
        </w:tc>
        <w:tc>
          <w:tcPr>
            <w:tcW w:w="623" w:type="pct"/>
          </w:tcPr>
          <w:p w14:paraId="0DB77D66" w14:textId="77777777" w:rsidR="00C71FED" w:rsidRPr="00217FB2" w:rsidRDefault="008476ED"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5.21</w:t>
            </w:r>
            <w:r w:rsidR="00787057" w:rsidRPr="00217FB2">
              <w:rPr>
                <w:rFonts w:ascii="Times New Roman" w:eastAsiaTheme="minorEastAsia" w:hAnsi="Times New Roman"/>
                <w:color w:val="000000" w:themeColor="text1"/>
                <w:sz w:val="21"/>
                <w:szCs w:val="21"/>
              </w:rPr>
              <w:t>×10</w:t>
            </w:r>
            <w:r w:rsidR="00787057" w:rsidRPr="00217FB2">
              <w:rPr>
                <w:rFonts w:ascii="Times New Roman" w:eastAsiaTheme="minorEastAsia" w:hAnsi="Times New Roman"/>
                <w:color w:val="000000" w:themeColor="text1"/>
                <w:sz w:val="21"/>
                <w:szCs w:val="21"/>
                <w:vertAlign w:val="superscript"/>
              </w:rPr>
              <w:t>-</w:t>
            </w:r>
            <w:r w:rsidR="00787057">
              <w:rPr>
                <w:rFonts w:ascii="Times New Roman" w:eastAsiaTheme="minorEastAsia" w:hAnsi="Times New Roman"/>
                <w:color w:val="000000" w:themeColor="text1"/>
                <w:sz w:val="21"/>
                <w:szCs w:val="21"/>
                <w:vertAlign w:val="superscript"/>
              </w:rPr>
              <w:t>3</w:t>
            </w:r>
          </w:p>
        </w:tc>
        <w:tc>
          <w:tcPr>
            <w:tcW w:w="535" w:type="pct"/>
            <w:vAlign w:val="center"/>
          </w:tcPr>
          <w:p w14:paraId="535271AB"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3.01×10</w:t>
            </w:r>
            <w:r w:rsidRPr="00217FB2">
              <w:rPr>
                <w:rFonts w:ascii="Times New Roman" w:eastAsiaTheme="minorEastAsia" w:hAnsi="Times New Roman"/>
                <w:color w:val="000000" w:themeColor="text1"/>
                <w:sz w:val="21"/>
                <w:szCs w:val="21"/>
                <w:vertAlign w:val="superscript"/>
              </w:rPr>
              <w:t>4</w:t>
            </w:r>
          </w:p>
        </w:tc>
      </w:tr>
      <w:tr w:rsidR="00586C93" w:rsidRPr="00217FB2" w14:paraId="57739D85" w14:textId="77777777" w:rsidTr="00C71FED">
        <w:trPr>
          <w:trHeight w:hRule="exact" w:val="340"/>
          <w:jc w:val="center"/>
        </w:trPr>
        <w:tc>
          <w:tcPr>
            <w:tcW w:w="614" w:type="pct"/>
            <w:vMerge/>
            <w:vAlign w:val="center"/>
          </w:tcPr>
          <w:p w14:paraId="4782AEF1"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p>
        </w:tc>
        <w:tc>
          <w:tcPr>
            <w:tcW w:w="490" w:type="pct"/>
            <w:vMerge/>
            <w:vAlign w:val="center"/>
          </w:tcPr>
          <w:p w14:paraId="7B7E381A"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p>
        </w:tc>
        <w:tc>
          <w:tcPr>
            <w:tcW w:w="531" w:type="pct"/>
            <w:vAlign w:val="center"/>
          </w:tcPr>
          <w:p w14:paraId="343B3482"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670" w:type="pct"/>
            <w:vAlign w:val="center"/>
          </w:tcPr>
          <w:p w14:paraId="5E5A2AD4"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.66</w:t>
            </w:r>
          </w:p>
        </w:tc>
        <w:tc>
          <w:tcPr>
            <w:tcW w:w="783" w:type="pct"/>
            <w:vAlign w:val="center"/>
          </w:tcPr>
          <w:p w14:paraId="4429EB6B"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.97×10</w:t>
            </w:r>
            <w:r w:rsidRPr="00217FB2">
              <w:rPr>
                <w:rFonts w:ascii="Times New Roman" w:eastAsiaTheme="minorEastAsia" w:hAnsi="Times New Roman"/>
                <w:color w:val="000000" w:themeColor="text1"/>
                <w:sz w:val="21"/>
                <w:szCs w:val="21"/>
                <w:vertAlign w:val="superscript"/>
              </w:rPr>
              <w:t>-2</w:t>
            </w:r>
          </w:p>
        </w:tc>
        <w:tc>
          <w:tcPr>
            <w:tcW w:w="755" w:type="pct"/>
          </w:tcPr>
          <w:p w14:paraId="17395100" w14:textId="77777777" w:rsidR="00C71FED" w:rsidRPr="00217FB2" w:rsidRDefault="00787057"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w:t>
            </w:r>
            <w:r w:rsidR="008476ED">
              <w:rPr>
                <w:rFonts w:ascii="Times New Roman" w:eastAsiaTheme="minorEastAsia" w:hAnsi="Times New Roman"/>
                <w:color w:val="000000" w:themeColor="text1"/>
                <w:sz w:val="21"/>
                <w:szCs w:val="21"/>
              </w:rPr>
              <w:t>162</w:t>
            </w:r>
          </w:p>
        </w:tc>
        <w:tc>
          <w:tcPr>
            <w:tcW w:w="623" w:type="pct"/>
          </w:tcPr>
          <w:p w14:paraId="0CE51A69" w14:textId="77777777" w:rsidR="00C71FED" w:rsidRPr="00217FB2" w:rsidRDefault="00787057"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6</w:t>
            </w:r>
            <w:r>
              <w:rPr>
                <w:rFonts w:ascii="Times New Roman" w:eastAsiaTheme="minorEastAsia" w:hAnsi="Times New Roman"/>
                <w:color w:val="000000" w:themeColor="text1"/>
                <w:sz w:val="21"/>
                <w:szCs w:val="21"/>
              </w:rPr>
              <w:t>.55</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535" w:type="pct"/>
            <w:vAlign w:val="center"/>
          </w:tcPr>
          <w:p w14:paraId="4C32E478"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2.99×10</w:t>
            </w:r>
            <w:r w:rsidRPr="00217FB2">
              <w:rPr>
                <w:rFonts w:ascii="Times New Roman" w:eastAsiaTheme="minorEastAsia" w:hAnsi="Times New Roman"/>
                <w:color w:val="000000" w:themeColor="text1"/>
                <w:sz w:val="21"/>
                <w:szCs w:val="21"/>
                <w:vertAlign w:val="superscript"/>
              </w:rPr>
              <w:t>4</w:t>
            </w:r>
          </w:p>
        </w:tc>
      </w:tr>
      <w:tr w:rsidR="00586C93" w:rsidRPr="00217FB2" w14:paraId="23193B31" w14:textId="77777777" w:rsidTr="00C71FED">
        <w:trPr>
          <w:trHeight w:hRule="exact" w:val="340"/>
          <w:jc w:val="center"/>
        </w:trPr>
        <w:tc>
          <w:tcPr>
            <w:tcW w:w="614" w:type="pct"/>
            <w:vMerge/>
            <w:vAlign w:val="center"/>
          </w:tcPr>
          <w:p w14:paraId="096ECD90"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p>
        </w:tc>
        <w:tc>
          <w:tcPr>
            <w:tcW w:w="490" w:type="pct"/>
            <w:vMerge w:val="restart"/>
            <w:vAlign w:val="center"/>
          </w:tcPr>
          <w:p w14:paraId="7AD0C368"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.27</w:t>
            </w:r>
          </w:p>
        </w:tc>
        <w:tc>
          <w:tcPr>
            <w:tcW w:w="531" w:type="pct"/>
            <w:vAlign w:val="center"/>
          </w:tcPr>
          <w:p w14:paraId="35E57287"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670" w:type="pct"/>
            <w:vAlign w:val="center"/>
          </w:tcPr>
          <w:p w14:paraId="3E6787B9"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.71</w:t>
            </w:r>
          </w:p>
        </w:tc>
        <w:tc>
          <w:tcPr>
            <w:tcW w:w="783" w:type="pct"/>
            <w:vAlign w:val="center"/>
          </w:tcPr>
          <w:p w14:paraId="24CEA684"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2.13×10</w:t>
            </w:r>
            <w:r w:rsidRPr="00217FB2">
              <w:rPr>
                <w:rFonts w:ascii="Times New Roman" w:eastAsiaTheme="minorEastAsia" w:hAnsi="Times New Roman"/>
                <w:color w:val="000000" w:themeColor="text1"/>
                <w:sz w:val="21"/>
                <w:szCs w:val="21"/>
                <w:vertAlign w:val="superscript"/>
              </w:rPr>
              <w:t>-2</w:t>
            </w:r>
          </w:p>
        </w:tc>
        <w:tc>
          <w:tcPr>
            <w:tcW w:w="755" w:type="pct"/>
          </w:tcPr>
          <w:p w14:paraId="26D6D56B" w14:textId="77777777" w:rsidR="00C71FED" w:rsidRPr="00217FB2" w:rsidRDefault="00787057"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w:t>
            </w:r>
            <w:r w:rsidR="008476ED">
              <w:rPr>
                <w:rFonts w:ascii="Times New Roman" w:eastAsiaTheme="minorEastAsia" w:hAnsi="Times New Roman"/>
                <w:color w:val="000000" w:themeColor="text1"/>
                <w:sz w:val="21"/>
                <w:szCs w:val="21"/>
              </w:rPr>
              <w:t>150</w:t>
            </w:r>
          </w:p>
        </w:tc>
        <w:tc>
          <w:tcPr>
            <w:tcW w:w="623" w:type="pct"/>
          </w:tcPr>
          <w:p w14:paraId="1AC63DF1" w14:textId="77777777" w:rsidR="00C71FED" w:rsidRPr="00217FB2" w:rsidRDefault="008476ED"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4.84</w:t>
            </w:r>
            <w:r w:rsidR="00787057"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535" w:type="pct"/>
            <w:vAlign w:val="center"/>
          </w:tcPr>
          <w:p w14:paraId="424318BF"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3.01×10</w:t>
            </w:r>
            <w:r w:rsidRPr="00217FB2">
              <w:rPr>
                <w:rFonts w:ascii="Times New Roman" w:eastAsiaTheme="minorEastAsia" w:hAnsi="Times New Roman"/>
                <w:color w:val="000000" w:themeColor="text1"/>
                <w:sz w:val="21"/>
                <w:szCs w:val="21"/>
                <w:vertAlign w:val="superscript"/>
              </w:rPr>
              <w:t>4</w:t>
            </w:r>
          </w:p>
        </w:tc>
      </w:tr>
      <w:tr w:rsidR="00586C93" w:rsidRPr="00217FB2" w14:paraId="5AD50939" w14:textId="77777777" w:rsidTr="00C71FED">
        <w:trPr>
          <w:trHeight w:hRule="exact" w:val="340"/>
          <w:jc w:val="center"/>
        </w:trPr>
        <w:tc>
          <w:tcPr>
            <w:tcW w:w="614" w:type="pct"/>
            <w:vMerge/>
            <w:vAlign w:val="center"/>
          </w:tcPr>
          <w:p w14:paraId="1A009E8B"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p>
        </w:tc>
        <w:tc>
          <w:tcPr>
            <w:tcW w:w="490" w:type="pct"/>
            <w:vMerge/>
            <w:vAlign w:val="center"/>
          </w:tcPr>
          <w:p w14:paraId="24CF08E0"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p>
        </w:tc>
        <w:tc>
          <w:tcPr>
            <w:tcW w:w="531" w:type="pct"/>
            <w:vAlign w:val="center"/>
          </w:tcPr>
          <w:p w14:paraId="35942CB4"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670" w:type="pct"/>
            <w:vAlign w:val="center"/>
          </w:tcPr>
          <w:p w14:paraId="1083B921"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.62</w:t>
            </w:r>
          </w:p>
        </w:tc>
        <w:tc>
          <w:tcPr>
            <w:tcW w:w="783" w:type="pct"/>
            <w:vAlign w:val="center"/>
          </w:tcPr>
          <w:p w14:paraId="2861E242"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.85×10</w:t>
            </w:r>
            <w:r w:rsidRPr="00217FB2">
              <w:rPr>
                <w:rFonts w:ascii="Times New Roman" w:eastAsiaTheme="minorEastAsia" w:hAnsi="Times New Roman"/>
                <w:color w:val="000000" w:themeColor="text1"/>
                <w:sz w:val="21"/>
                <w:szCs w:val="21"/>
                <w:vertAlign w:val="superscript"/>
              </w:rPr>
              <w:t>-2</w:t>
            </w:r>
          </w:p>
        </w:tc>
        <w:tc>
          <w:tcPr>
            <w:tcW w:w="755" w:type="pct"/>
          </w:tcPr>
          <w:p w14:paraId="4E31CB74" w14:textId="77777777" w:rsidR="00C71FED" w:rsidRPr="00217FB2" w:rsidRDefault="00787057"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w:t>
            </w:r>
            <w:r w:rsidR="008476ED">
              <w:rPr>
                <w:rFonts w:ascii="Times New Roman" w:eastAsiaTheme="minorEastAsia" w:hAnsi="Times New Roman"/>
                <w:color w:val="000000" w:themeColor="text1"/>
                <w:sz w:val="21"/>
                <w:szCs w:val="21"/>
              </w:rPr>
              <w:t>153</w:t>
            </w:r>
          </w:p>
        </w:tc>
        <w:tc>
          <w:tcPr>
            <w:tcW w:w="623" w:type="pct"/>
          </w:tcPr>
          <w:p w14:paraId="6756F3EF" w14:textId="77777777" w:rsidR="00C71FED" w:rsidRPr="00217FB2" w:rsidRDefault="008476ED"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4.52</w:t>
            </w:r>
            <w:r w:rsidR="00787057"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535" w:type="pct"/>
            <w:vAlign w:val="center"/>
          </w:tcPr>
          <w:p w14:paraId="0DD90D04"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2.99×10</w:t>
            </w:r>
            <w:r w:rsidRPr="00217FB2">
              <w:rPr>
                <w:rFonts w:ascii="Times New Roman" w:eastAsiaTheme="minorEastAsia" w:hAnsi="Times New Roman"/>
                <w:color w:val="000000" w:themeColor="text1"/>
                <w:sz w:val="21"/>
                <w:szCs w:val="21"/>
                <w:vertAlign w:val="superscript"/>
              </w:rPr>
              <w:t>4</w:t>
            </w:r>
          </w:p>
        </w:tc>
      </w:tr>
      <w:tr w:rsidR="00586C93" w:rsidRPr="00217FB2" w14:paraId="5F28AECE" w14:textId="77777777" w:rsidTr="00C71FED">
        <w:trPr>
          <w:trHeight w:hRule="exact" w:val="340"/>
          <w:jc w:val="center"/>
        </w:trPr>
        <w:tc>
          <w:tcPr>
            <w:tcW w:w="614" w:type="pct"/>
            <w:vMerge/>
            <w:vAlign w:val="center"/>
          </w:tcPr>
          <w:p w14:paraId="39CFC771"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p>
        </w:tc>
        <w:tc>
          <w:tcPr>
            <w:tcW w:w="490" w:type="pct"/>
            <w:vMerge/>
            <w:vAlign w:val="center"/>
          </w:tcPr>
          <w:p w14:paraId="73231DED"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p>
        </w:tc>
        <w:tc>
          <w:tcPr>
            <w:tcW w:w="531" w:type="pct"/>
            <w:vAlign w:val="center"/>
          </w:tcPr>
          <w:p w14:paraId="2540122C" w14:textId="77777777" w:rsidR="00C71FED" w:rsidRPr="00217FB2" w:rsidRDefault="00C71FED" w:rsidP="00C71FED">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670" w:type="pct"/>
            <w:vAlign w:val="center"/>
          </w:tcPr>
          <w:p w14:paraId="2605EC3D"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.66</w:t>
            </w:r>
          </w:p>
        </w:tc>
        <w:tc>
          <w:tcPr>
            <w:tcW w:w="783" w:type="pct"/>
            <w:vAlign w:val="center"/>
          </w:tcPr>
          <w:p w14:paraId="4C44BA39"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.97×10</w:t>
            </w:r>
            <w:r w:rsidRPr="00217FB2">
              <w:rPr>
                <w:rFonts w:ascii="Times New Roman" w:eastAsiaTheme="minorEastAsia" w:hAnsi="Times New Roman"/>
                <w:color w:val="000000" w:themeColor="text1"/>
                <w:sz w:val="21"/>
                <w:szCs w:val="21"/>
                <w:vertAlign w:val="superscript"/>
              </w:rPr>
              <w:t>-2</w:t>
            </w:r>
          </w:p>
        </w:tc>
        <w:tc>
          <w:tcPr>
            <w:tcW w:w="755" w:type="pct"/>
          </w:tcPr>
          <w:p w14:paraId="03A9034A" w14:textId="77777777" w:rsidR="00C71FED" w:rsidRPr="00217FB2" w:rsidRDefault="00787057"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w:t>
            </w:r>
            <w:r w:rsidR="008476ED">
              <w:rPr>
                <w:rFonts w:ascii="Times New Roman" w:eastAsiaTheme="minorEastAsia" w:hAnsi="Times New Roman"/>
                <w:color w:val="000000" w:themeColor="text1"/>
                <w:sz w:val="21"/>
                <w:szCs w:val="21"/>
              </w:rPr>
              <w:t>159</w:t>
            </w:r>
          </w:p>
        </w:tc>
        <w:tc>
          <w:tcPr>
            <w:tcW w:w="623" w:type="pct"/>
          </w:tcPr>
          <w:p w14:paraId="05EFD48D" w14:textId="77777777" w:rsidR="00C71FED" w:rsidRPr="00217FB2" w:rsidRDefault="008476ED"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4.57</w:t>
            </w:r>
            <w:r w:rsidR="00787057"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535" w:type="pct"/>
            <w:vAlign w:val="center"/>
          </w:tcPr>
          <w:p w14:paraId="5CB9CE35"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2.99×10</w:t>
            </w:r>
            <w:r w:rsidRPr="00217FB2">
              <w:rPr>
                <w:rFonts w:ascii="Times New Roman" w:eastAsiaTheme="minorEastAsia" w:hAnsi="Times New Roman"/>
                <w:color w:val="000000" w:themeColor="text1"/>
                <w:sz w:val="21"/>
                <w:szCs w:val="21"/>
                <w:vertAlign w:val="superscript"/>
              </w:rPr>
              <w:t>4</w:t>
            </w:r>
          </w:p>
        </w:tc>
      </w:tr>
      <w:tr w:rsidR="00586C93" w:rsidRPr="00217FB2" w14:paraId="62449985" w14:textId="77777777" w:rsidTr="00C71FED">
        <w:trPr>
          <w:trHeight w:hRule="exact" w:val="340"/>
          <w:jc w:val="center"/>
        </w:trPr>
        <w:tc>
          <w:tcPr>
            <w:tcW w:w="614" w:type="pct"/>
            <w:vMerge/>
            <w:vAlign w:val="center"/>
          </w:tcPr>
          <w:p w14:paraId="36C6EFBA"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p>
        </w:tc>
        <w:tc>
          <w:tcPr>
            <w:tcW w:w="1021" w:type="pct"/>
            <w:gridSpan w:val="2"/>
            <w:vAlign w:val="center"/>
          </w:tcPr>
          <w:p w14:paraId="08E772B6" w14:textId="77777777" w:rsidR="00C71FED" w:rsidRPr="00217FB2" w:rsidRDefault="00C71FED" w:rsidP="00C71FED">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平均值</w:t>
            </w:r>
          </w:p>
        </w:tc>
        <w:tc>
          <w:tcPr>
            <w:tcW w:w="670" w:type="pct"/>
            <w:vAlign w:val="center"/>
          </w:tcPr>
          <w:p w14:paraId="3228762D"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.65</w:t>
            </w:r>
          </w:p>
        </w:tc>
        <w:tc>
          <w:tcPr>
            <w:tcW w:w="783" w:type="pct"/>
            <w:vAlign w:val="center"/>
          </w:tcPr>
          <w:p w14:paraId="554A6FD1"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.95×10</w:t>
            </w:r>
            <w:r w:rsidRPr="00217FB2">
              <w:rPr>
                <w:rFonts w:ascii="Times New Roman" w:eastAsiaTheme="minorEastAsia" w:hAnsi="Times New Roman"/>
                <w:color w:val="000000" w:themeColor="text1"/>
                <w:sz w:val="21"/>
                <w:szCs w:val="21"/>
                <w:vertAlign w:val="superscript"/>
              </w:rPr>
              <w:t>-2</w:t>
            </w:r>
          </w:p>
        </w:tc>
        <w:tc>
          <w:tcPr>
            <w:tcW w:w="755" w:type="pct"/>
          </w:tcPr>
          <w:p w14:paraId="23B08C1B" w14:textId="77777777" w:rsidR="00C71FED" w:rsidRPr="00E9760E" w:rsidRDefault="00787057" w:rsidP="00C71FED">
            <w:pPr>
              <w:spacing w:after="0"/>
              <w:jc w:val="center"/>
              <w:textAlignment w:val="center"/>
              <w:rPr>
                <w:rFonts w:ascii="Times New Roman" w:eastAsiaTheme="minorEastAsia" w:hAnsi="Times New Roman"/>
                <w:color w:val="000000" w:themeColor="text1"/>
                <w:sz w:val="21"/>
                <w:szCs w:val="21"/>
              </w:rPr>
            </w:pPr>
            <w:r w:rsidRPr="00E9760E">
              <w:rPr>
                <w:rFonts w:ascii="Times New Roman" w:eastAsiaTheme="minorEastAsia" w:hAnsi="Times New Roman" w:hint="eastAsia"/>
                <w:color w:val="000000" w:themeColor="text1"/>
                <w:sz w:val="21"/>
                <w:szCs w:val="21"/>
              </w:rPr>
              <w:t>0</w:t>
            </w:r>
            <w:r w:rsidR="00E9760E" w:rsidRPr="00E9760E">
              <w:rPr>
                <w:rFonts w:ascii="Times New Roman" w:eastAsiaTheme="minorEastAsia" w:hAnsi="Times New Roman"/>
                <w:color w:val="000000" w:themeColor="text1"/>
                <w:sz w:val="21"/>
                <w:szCs w:val="21"/>
              </w:rPr>
              <w:t>.161</w:t>
            </w:r>
          </w:p>
        </w:tc>
        <w:tc>
          <w:tcPr>
            <w:tcW w:w="623" w:type="pct"/>
          </w:tcPr>
          <w:p w14:paraId="46FB9FDB" w14:textId="77777777" w:rsidR="00C71FED" w:rsidRPr="00E9760E" w:rsidRDefault="00E9760E" w:rsidP="00C71FED">
            <w:pPr>
              <w:spacing w:after="0"/>
              <w:jc w:val="center"/>
              <w:textAlignment w:val="center"/>
              <w:rPr>
                <w:rFonts w:ascii="Times New Roman" w:eastAsiaTheme="minorEastAsia" w:hAnsi="Times New Roman"/>
                <w:color w:val="000000" w:themeColor="text1"/>
                <w:sz w:val="21"/>
                <w:szCs w:val="21"/>
              </w:rPr>
            </w:pPr>
            <w:r w:rsidRPr="00E9760E">
              <w:rPr>
                <w:rFonts w:ascii="Times New Roman" w:eastAsiaTheme="minorEastAsia" w:hAnsi="Times New Roman"/>
                <w:color w:val="000000" w:themeColor="text1"/>
                <w:sz w:val="21"/>
                <w:szCs w:val="21"/>
              </w:rPr>
              <w:t>5.12</w:t>
            </w:r>
            <w:r w:rsidR="00787057" w:rsidRPr="00E9760E">
              <w:rPr>
                <w:rFonts w:ascii="Times New Roman" w:eastAsiaTheme="minorEastAsia" w:hAnsi="Times New Roman"/>
                <w:color w:val="000000" w:themeColor="text1"/>
                <w:sz w:val="21"/>
                <w:szCs w:val="21"/>
              </w:rPr>
              <w:t>×10</w:t>
            </w:r>
            <w:r w:rsidR="008476ED" w:rsidRPr="00E9760E">
              <w:rPr>
                <w:rFonts w:ascii="Times New Roman" w:eastAsiaTheme="minorEastAsia" w:hAnsi="Times New Roman"/>
                <w:color w:val="000000" w:themeColor="text1"/>
                <w:sz w:val="21"/>
                <w:szCs w:val="21"/>
                <w:vertAlign w:val="superscript"/>
              </w:rPr>
              <w:t>-3</w:t>
            </w:r>
          </w:p>
        </w:tc>
        <w:tc>
          <w:tcPr>
            <w:tcW w:w="535" w:type="pct"/>
            <w:vAlign w:val="center"/>
          </w:tcPr>
          <w:p w14:paraId="3E30694E"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.00×10</w:t>
            </w:r>
            <w:r w:rsidRPr="00217FB2">
              <w:rPr>
                <w:rFonts w:ascii="Times New Roman" w:eastAsiaTheme="minorEastAsia" w:hAnsi="Times New Roman"/>
                <w:color w:val="000000" w:themeColor="text1"/>
                <w:sz w:val="21"/>
                <w:szCs w:val="21"/>
                <w:vertAlign w:val="superscript"/>
              </w:rPr>
              <w:t>4</w:t>
            </w:r>
          </w:p>
        </w:tc>
      </w:tr>
      <w:tr w:rsidR="00586C93" w:rsidRPr="00217FB2" w14:paraId="07D07C3B" w14:textId="77777777" w:rsidTr="00C71FED">
        <w:trPr>
          <w:trHeight w:hRule="exact" w:val="340"/>
          <w:jc w:val="center"/>
        </w:trPr>
        <w:tc>
          <w:tcPr>
            <w:tcW w:w="614" w:type="pct"/>
            <w:vMerge/>
            <w:vAlign w:val="center"/>
          </w:tcPr>
          <w:p w14:paraId="7CC26864"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p>
        </w:tc>
        <w:tc>
          <w:tcPr>
            <w:tcW w:w="1021" w:type="pct"/>
            <w:gridSpan w:val="2"/>
            <w:vAlign w:val="center"/>
          </w:tcPr>
          <w:p w14:paraId="492BC5CE" w14:textId="77777777" w:rsidR="00C71FED" w:rsidRPr="00217FB2" w:rsidRDefault="00C71FED" w:rsidP="00C71FED">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排放标准</w:t>
            </w:r>
          </w:p>
        </w:tc>
        <w:tc>
          <w:tcPr>
            <w:tcW w:w="670" w:type="pct"/>
            <w:vAlign w:val="center"/>
          </w:tcPr>
          <w:p w14:paraId="2F5044E2" w14:textId="77777777" w:rsidR="00C71FED" w:rsidRPr="00217FB2" w:rsidRDefault="00586C93"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6</w:t>
            </w:r>
            <w:r w:rsidRPr="00217FB2">
              <w:rPr>
                <w:rFonts w:ascii="Times New Roman" w:eastAsiaTheme="minorEastAsia" w:hAnsi="Times New Roman"/>
                <w:color w:val="000000" w:themeColor="text1"/>
                <w:sz w:val="21"/>
                <w:szCs w:val="21"/>
              </w:rPr>
              <w:t>0</w:t>
            </w:r>
          </w:p>
        </w:tc>
        <w:tc>
          <w:tcPr>
            <w:tcW w:w="783" w:type="pct"/>
            <w:vAlign w:val="center"/>
          </w:tcPr>
          <w:p w14:paraId="356F4BCC"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w:t>
            </w:r>
          </w:p>
        </w:tc>
        <w:tc>
          <w:tcPr>
            <w:tcW w:w="755" w:type="pct"/>
          </w:tcPr>
          <w:p w14:paraId="09BBA5B5" w14:textId="77777777" w:rsidR="00C71FED" w:rsidRPr="00217FB2" w:rsidRDefault="00586C93"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8</w:t>
            </w:r>
          </w:p>
        </w:tc>
        <w:tc>
          <w:tcPr>
            <w:tcW w:w="623" w:type="pct"/>
          </w:tcPr>
          <w:p w14:paraId="7ED0C700" w14:textId="77777777" w:rsidR="00C71FED" w:rsidRPr="00217FB2" w:rsidRDefault="00586C93"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w:t>
            </w:r>
          </w:p>
        </w:tc>
        <w:tc>
          <w:tcPr>
            <w:tcW w:w="535" w:type="pct"/>
            <w:vAlign w:val="center"/>
          </w:tcPr>
          <w:p w14:paraId="2A6F3852"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w:t>
            </w:r>
          </w:p>
        </w:tc>
      </w:tr>
      <w:tr w:rsidR="00586C93" w:rsidRPr="00217FB2" w14:paraId="5FC8BC4E" w14:textId="77777777" w:rsidTr="008D11C4">
        <w:trPr>
          <w:trHeight w:hRule="exact" w:val="340"/>
          <w:jc w:val="center"/>
        </w:trPr>
        <w:tc>
          <w:tcPr>
            <w:tcW w:w="1634" w:type="pct"/>
            <w:gridSpan w:val="3"/>
            <w:vAlign w:val="center"/>
          </w:tcPr>
          <w:p w14:paraId="643AA020" w14:textId="77777777" w:rsidR="00C71FED" w:rsidRPr="00217FB2" w:rsidRDefault="00C71FED" w:rsidP="00C71FED">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去除效率</w:t>
            </w:r>
          </w:p>
        </w:tc>
        <w:tc>
          <w:tcPr>
            <w:tcW w:w="1453" w:type="pct"/>
            <w:gridSpan w:val="2"/>
          </w:tcPr>
          <w:p w14:paraId="381DCA69" w14:textId="77777777" w:rsidR="00C71FED" w:rsidRPr="00217FB2" w:rsidRDefault="00586C93" w:rsidP="00C71FED">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9</w:t>
            </w:r>
            <w:r w:rsidRPr="00217FB2">
              <w:rPr>
                <w:rFonts w:ascii="Times New Roman" w:eastAsiaTheme="minorEastAsia" w:hAnsi="Times New Roman"/>
                <w:color w:val="000000" w:themeColor="text1"/>
                <w:sz w:val="21"/>
                <w:szCs w:val="21"/>
              </w:rPr>
              <w:t>6.</w:t>
            </w:r>
            <w:r w:rsidR="00BF2AE4">
              <w:rPr>
                <w:rFonts w:ascii="Times New Roman" w:eastAsiaTheme="minorEastAsia" w:hAnsi="Times New Roman"/>
                <w:color w:val="000000" w:themeColor="text1"/>
                <w:sz w:val="21"/>
                <w:szCs w:val="21"/>
              </w:rPr>
              <w:t>7</w:t>
            </w:r>
            <w:r w:rsidRPr="00217FB2">
              <w:rPr>
                <w:rFonts w:ascii="Times New Roman" w:eastAsiaTheme="minorEastAsia" w:hAnsi="Times New Roman"/>
                <w:color w:val="000000" w:themeColor="text1"/>
                <w:sz w:val="21"/>
                <w:szCs w:val="21"/>
              </w:rPr>
              <w:t>%</w:t>
            </w:r>
          </w:p>
        </w:tc>
        <w:tc>
          <w:tcPr>
            <w:tcW w:w="1378" w:type="pct"/>
            <w:gridSpan w:val="2"/>
          </w:tcPr>
          <w:p w14:paraId="69EAEF5D" w14:textId="77777777" w:rsidR="00C71FED" w:rsidRPr="00217FB2" w:rsidRDefault="00E9760E" w:rsidP="00C71FED">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73</w:t>
            </w:r>
            <w:r w:rsidR="009957DF">
              <w:rPr>
                <w:rFonts w:ascii="Times New Roman" w:eastAsiaTheme="minorEastAsia" w:hAnsi="Times New Roman"/>
                <w:color w:val="000000" w:themeColor="text1"/>
                <w:sz w:val="21"/>
                <w:szCs w:val="21"/>
              </w:rPr>
              <w:t>.6%</w:t>
            </w:r>
          </w:p>
        </w:tc>
        <w:tc>
          <w:tcPr>
            <w:tcW w:w="535" w:type="pct"/>
            <w:vAlign w:val="center"/>
          </w:tcPr>
          <w:p w14:paraId="74EDBF17" w14:textId="77777777" w:rsidR="00C71FED" w:rsidRPr="00217FB2" w:rsidRDefault="00C71FED" w:rsidP="00C71FED">
            <w:pPr>
              <w:spacing w:after="0"/>
              <w:jc w:val="center"/>
              <w:textAlignment w:val="center"/>
              <w:rPr>
                <w:rFonts w:ascii="Times New Roman" w:eastAsiaTheme="minorEastAsia" w:hAnsi="Times New Roman"/>
                <w:color w:val="000000" w:themeColor="text1"/>
                <w:sz w:val="21"/>
                <w:szCs w:val="21"/>
              </w:rPr>
            </w:pPr>
          </w:p>
        </w:tc>
      </w:tr>
    </w:tbl>
    <w:p w14:paraId="32ECEC5B" w14:textId="3680E9AF" w:rsidR="000D637A" w:rsidRPr="00217FB2" w:rsidRDefault="000D637A" w:rsidP="000D637A">
      <w:pPr>
        <w:pStyle w:val="14"/>
        <w:widowControl w:val="0"/>
        <w:snapToGrid w:val="0"/>
        <w:spacing w:before="0" w:beforeAutospacing="0" w:after="0" w:afterAutospacing="0"/>
        <w:ind w:firstLineChars="200" w:firstLine="420"/>
        <w:rPr>
          <w:color w:val="000000" w:themeColor="text1"/>
          <w:sz w:val="21"/>
        </w:rPr>
      </w:pPr>
      <w:r w:rsidRPr="00217FB2">
        <w:rPr>
          <w:rFonts w:hint="eastAsia"/>
          <w:color w:val="000000" w:themeColor="text1"/>
          <w:sz w:val="21"/>
        </w:rPr>
        <w:t>注：苯乙烯</w:t>
      </w:r>
      <w:r w:rsidR="00755EE7">
        <w:rPr>
          <w:rFonts w:hint="eastAsia"/>
          <w:color w:val="000000" w:themeColor="text1"/>
          <w:sz w:val="21"/>
        </w:rPr>
        <w:t>浓度小于检出限0</w:t>
      </w:r>
      <w:r w:rsidR="00755EE7">
        <w:rPr>
          <w:color w:val="000000" w:themeColor="text1"/>
          <w:sz w:val="21"/>
        </w:rPr>
        <w:t>.003mg/m</w:t>
      </w:r>
      <w:r w:rsidR="00755EE7" w:rsidRPr="00755EE7">
        <w:rPr>
          <w:color w:val="000000" w:themeColor="text1"/>
          <w:sz w:val="21"/>
          <w:vertAlign w:val="superscript"/>
        </w:rPr>
        <w:t>3</w:t>
      </w:r>
      <w:r w:rsidRPr="00217FB2">
        <w:rPr>
          <w:rFonts w:hint="eastAsia"/>
          <w:color w:val="000000" w:themeColor="text1"/>
          <w:sz w:val="21"/>
        </w:rPr>
        <w:t>、丙烯腈</w:t>
      </w:r>
      <w:r w:rsidR="009161E4">
        <w:rPr>
          <w:rFonts w:hint="eastAsia"/>
          <w:color w:val="000000" w:themeColor="text1"/>
          <w:sz w:val="21"/>
        </w:rPr>
        <w:t>浓度</w:t>
      </w:r>
      <w:r w:rsidR="00D03B8D">
        <w:rPr>
          <w:rFonts w:hint="eastAsia"/>
          <w:color w:val="000000" w:themeColor="text1"/>
          <w:sz w:val="21"/>
        </w:rPr>
        <w:t>小于检出限</w:t>
      </w:r>
      <w:r w:rsidR="00755EE7">
        <w:rPr>
          <w:rFonts w:hint="eastAsia"/>
          <w:color w:val="000000" w:themeColor="text1"/>
          <w:sz w:val="21"/>
        </w:rPr>
        <w:t>0</w:t>
      </w:r>
      <w:r w:rsidR="00755EE7">
        <w:rPr>
          <w:color w:val="000000" w:themeColor="text1"/>
          <w:sz w:val="21"/>
        </w:rPr>
        <w:t>.001mg/m</w:t>
      </w:r>
      <w:r w:rsidR="00755EE7" w:rsidRPr="00755EE7">
        <w:rPr>
          <w:color w:val="000000" w:themeColor="text1"/>
          <w:sz w:val="21"/>
          <w:vertAlign w:val="superscript"/>
        </w:rPr>
        <w:t>3</w:t>
      </w:r>
      <w:r w:rsidRPr="00217FB2">
        <w:rPr>
          <w:rFonts w:hint="eastAsia"/>
          <w:color w:val="000000" w:themeColor="text1"/>
          <w:sz w:val="21"/>
        </w:rPr>
        <w:t>。</w:t>
      </w:r>
    </w:p>
    <w:p w14:paraId="463427BD" w14:textId="77777777" w:rsidR="008D11C4" w:rsidRPr="00217FB2" w:rsidRDefault="008D11C4" w:rsidP="008D11C4">
      <w:pPr>
        <w:pStyle w:val="14"/>
        <w:widowControl w:val="0"/>
        <w:snapToGrid w:val="0"/>
        <w:spacing w:before="0" w:beforeAutospacing="0" w:after="0" w:afterAutospacing="0" w:line="520" w:lineRule="exact"/>
        <w:ind w:firstLineChars="200" w:firstLine="480"/>
        <w:rPr>
          <w:rFonts w:ascii="Times New Roman" w:eastAsia="黑体"/>
          <w:color w:val="000000" w:themeColor="text1"/>
        </w:rPr>
      </w:pPr>
      <w:r w:rsidRPr="00217FB2">
        <w:rPr>
          <w:rFonts w:ascii="Times New Roman" w:eastAsia="黑体" w:hint="eastAsia"/>
          <w:color w:val="000000" w:themeColor="text1"/>
        </w:rPr>
        <w:t>（</w:t>
      </w:r>
      <w:r w:rsidRPr="00217FB2">
        <w:rPr>
          <w:rFonts w:ascii="Times New Roman" w:eastAsia="黑体"/>
          <w:color w:val="000000" w:themeColor="text1"/>
        </w:rPr>
        <w:t>3</w:t>
      </w:r>
      <w:r w:rsidRPr="00217FB2">
        <w:rPr>
          <w:rFonts w:ascii="Times New Roman" w:eastAsia="黑体" w:hint="eastAsia"/>
          <w:color w:val="000000" w:themeColor="text1"/>
        </w:rPr>
        <w:t>）注塑废气</w:t>
      </w:r>
    </w:p>
    <w:p w14:paraId="59E55ED7" w14:textId="77777777" w:rsidR="00912779" w:rsidRPr="00217FB2" w:rsidRDefault="00912779" w:rsidP="00912779">
      <w:pPr>
        <w:pStyle w:val="14"/>
        <w:widowControl w:val="0"/>
        <w:snapToGrid w:val="0"/>
        <w:spacing w:before="0" w:beforeAutospacing="0" w:after="0" w:afterAutospacing="0" w:line="520" w:lineRule="exact"/>
        <w:ind w:firstLineChars="200" w:firstLine="480"/>
        <w:jc w:val="center"/>
        <w:rPr>
          <w:rFonts w:ascii="Times New Roman" w:eastAsia="黑体"/>
          <w:color w:val="000000" w:themeColor="text1"/>
        </w:rPr>
      </w:pPr>
      <w:r w:rsidRPr="00217FB2">
        <w:rPr>
          <w:rFonts w:ascii="Times New Roman" w:eastAsia="黑体" w:hint="eastAsia"/>
          <w:color w:val="000000" w:themeColor="text1"/>
        </w:rPr>
        <w:t>表</w:t>
      </w:r>
      <w:r w:rsidR="00DC02C6" w:rsidRPr="00217FB2">
        <w:rPr>
          <w:rFonts w:ascii="Times New Roman" w:eastAsia="黑体"/>
          <w:color w:val="000000" w:themeColor="text1"/>
        </w:rPr>
        <w:t>9</w:t>
      </w:r>
      <w:r w:rsidRPr="00217FB2">
        <w:rPr>
          <w:rFonts w:ascii="Times New Roman" w:eastAsia="黑体"/>
          <w:color w:val="000000" w:themeColor="text1"/>
        </w:rPr>
        <w:t>-</w:t>
      </w:r>
      <w:r w:rsidR="00980CCA" w:rsidRPr="00217FB2">
        <w:rPr>
          <w:rFonts w:ascii="Times New Roman" w:eastAsia="黑体"/>
          <w:color w:val="000000" w:themeColor="text1"/>
        </w:rPr>
        <w:t>5</w:t>
      </w:r>
      <w:r w:rsidRPr="00217FB2">
        <w:rPr>
          <w:rFonts w:ascii="Times New Roman" w:eastAsia="黑体" w:hint="eastAsia"/>
          <w:color w:val="000000" w:themeColor="text1"/>
        </w:rPr>
        <w:t xml:space="preserve">  </w:t>
      </w:r>
      <w:r w:rsidR="008D11C4" w:rsidRPr="00217FB2">
        <w:rPr>
          <w:rFonts w:ascii="Times New Roman" w:eastAsia="黑体" w:hint="eastAsia"/>
          <w:color w:val="000000" w:themeColor="text1"/>
        </w:rPr>
        <w:t>注塑车间（西）</w:t>
      </w:r>
      <w:r w:rsidRPr="00217FB2">
        <w:rPr>
          <w:rFonts w:ascii="Times New Roman" w:eastAsia="黑体" w:hint="eastAsia"/>
          <w:color w:val="000000" w:themeColor="text1"/>
        </w:rPr>
        <w:t>废气处理设施监测结果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57"/>
        <w:gridCol w:w="1239"/>
        <w:gridCol w:w="1345"/>
        <w:gridCol w:w="1696"/>
        <w:gridCol w:w="1984"/>
        <w:gridCol w:w="1354"/>
      </w:tblGrid>
      <w:tr w:rsidR="00344E5F" w:rsidRPr="00217FB2" w14:paraId="7BC10D5E" w14:textId="77777777" w:rsidTr="00344E5F">
        <w:trPr>
          <w:trHeight w:hRule="exact" w:val="340"/>
          <w:jc w:val="center"/>
        </w:trPr>
        <w:tc>
          <w:tcPr>
            <w:tcW w:w="849" w:type="pct"/>
            <w:vMerge w:val="restart"/>
            <w:vAlign w:val="center"/>
          </w:tcPr>
          <w:p w14:paraId="4F744E7F"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检测点位</w:t>
            </w:r>
          </w:p>
        </w:tc>
        <w:tc>
          <w:tcPr>
            <w:tcW w:w="675" w:type="pct"/>
            <w:vMerge w:val="restart"/>
            <w:vAlign w:val="center"/>
          </w:tcPr>
          <w:p w14:paraId="3BF449A9"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检测日期</w:t>
            </w:r>
          </w:p>
        </w:tc>
        <w:tc>
          <w:tcPr>
            <w:tcW w:w="733" w:type="pct"/>
            <w:vMerge w:val="restart"/>
            <w:vAlign w:val="center"/>
          </w:tcPr>
          <w:p w14:paraId="25BAA4F9"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频次</w:t>
            </w:r>
          </w:p>
        </w:tc>
        <w:tc>
          <w:tcPr>
            <w:tcW w:w="2005" w:type="pct"/>
            <w:gridSpan w:val="2"/>
            <w:vAlign w:val="center"/>
          </w:tcPr>
          <w:p w14:paraId="0457B05D"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hint="eastAsia"/>
                <w:b/>
                <w:color w:val="000000" w:themeColor="text1"/>
                <w:sz w:val="21"/>
                <w:szCs w:val="21"/>
              </w:rPr>
              <w:t>非甲烷总烃</w:t>
            </w:r>
          </w:p>
        </w:tc>
        <w:tc>
          <w:tcPr>
            <w:tcW w:w="739" w:type="pct"/>
            <w:vMerge w:val="restart"/>
            <w:vAlign w:val="center"/>
          </w:tcPr>
          <w:p w14:paraId="33159356"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废气量</w:t>
            </w:r>
          </w:p>
          <w:p w14:paraId="5DC222E2"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b/>
                <w:color w:val="000000" w:themeColor="text1"/>
                <w:sz w:val="21"/>
                <w:szCs w:val="21"/>
              </w:rPr>
              <w:t>(m</w:t>
            </w:r>
            <w:r w:rsidRPr="00217FB2">
              <w:rPr>
                <w:rFonts w:ascii="Times New Roman" w:eastAsiaTheme="minorEastAsia" w:hAnsi="Times New Roman"/>
                <w:b/>
                <w:color w:val="000000" w:themeColor="text1"/>
                <w:sz w:val="21"/>
                <w:szCs w:val="21"/>
                <w:vertAlign w:val="superscript"/>
              </w:rPr>
              <w:t>3</w:t>
            </w:r>
            <w:r w:rsidRPr="00217FB2">
              <w:rPr>
                <w:rFonts w:ascii="Times New Roman" w:eastAsiaTheme="minorEastAsia" w:hAnsi="Times New Roman"/>
                <w:b/>
                <w:color w:val="000000" w:themeColor="text1"/>
                <w:sz w:val="21"/>
                <w:szCs w:val="21"/>
              </w:rPr>
              <w:t>/h)</w:t>
            </w:r>
          </w:p>
        </w:tc>
      </w:tr>
      <w:tr w:rsidR="00344E5F" w:rsidRPr="00217FB2" w14:paraId="0C7FD384" w14:textId="77777777" w:rsidTr="00344E5F">
        <w:trPr>
          <w:trHeight w:hRule="exact" w:val="640"/>
          <w:jc w:val="center"/>
        </w:trPr>
        <w:tc>
          <w:tcPr>
            <w:tcW w:w="849" w:type="pct"/>
            <w:vMerge/>
            <w:vAlign w:val="center"/>
          </w:tcPr>
          <w:p w14:paraId="382AC41D"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p>
        </w:tc>
        <w:tc>
          <w:tcPr>
            <w:tcW w:w="675" w:type="pct"/>
            <w:vMerge/>
            <w:vAlign w:val="center"/>
          </w:tcPr>
          <w:p w14:paraId="5BB254D7" w14:textId="77777777" w:rsidR="00344E5F" w:rsidRPr="00217FB2" w:rsidRDefault="00344E5F" w:rsidP="00A821A8">
            <w:pPr>
              <w:widowControl w:val="0"/>
              <w:spacing w:after="0"/>
              <w:jc w:val="center"/>
              <w:rPr>
                <w:rFonts w:ascii="Times New Roman" w:eastAsiaTheme="minorEastAsia" w:hAnsi="Times New Roman"/>
                <w:b/>
                <w:color w:val="000000" w:themeColor="text1"/>
                <w:sz w:val="21"/>
                <w:szCs w:val="21"/>
              </w:rPr>
            </w:pPr>
          </w:p>
        </w:tc>
        <w:tc>
          <w:tcPr>
            <w:tcW w:w="733" w:type="pct"/>
            <w:vMerge/>
            <w:vAlign w:val="center"/>
          </w:tcPr>
          <w:p w14:paraId="636DA0CF"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p>
        </w:tc>
        <w:tc>
          <w:tcPr>
            <w:tcW w:w="924" w:type="pct"/>
            <w:vAlign w:val="center"/>
          </w:tcPr>
          <w:p w14:paraId="7FBF03D5"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排放浓度</w:t>
            </w:r>
            <w:r w:rsidRPr="00217FB2">
              <w:rPr>
                <w:rFonts w:ascii="Times New Roman" w:eastAsiaTheme="minorEastAsia" w:hAnsi="Times New Roman"/>
                <w:b/>
                <w:color w:val="000000" w:themeColor="text1"/>
                <w:sz w:val="21"/>
                <w:szCs w:val="21"/>
              </w:rPr>
              <w:t>(mg/m</w:t>
            </w:r>
            <w:r w:rsidRPr="00217FB2">
              <w:rPr>
                <w:rFonts w:ascii="Times New Roman" w:eastAsiaTheme="minorEastAsia" w:hAnsi="Times New Roman"/>
                <w:b/>
                <w:color w:val="000000" w:themeColor="text1"/>
                <w:sz w:val="21"/>
                <w:szCs w:val="21"/>
                <w:vertAlign w:val="superscript"/>
              </w:rPr>
              <w:t>3</w:t>
            </w:r>
            <w:r w:rsidRPr="00217FB2">
              <w:rPr>
                <w:rFonts w:ascii="Times New Roman" w:eastAsiaTheme="minorEastAsia" w:hAnsi="Times New Roman"/>
                <w:b/>
                <w:color w:val="000000" w:themeColor="text1"/>
                <w:sz w:val="21"/>
                <w:szCs w:val="21"/>
              </w:rPr>
              <w:t>)</w:t>
            </w:r>
          </w:p>
        </w:tc>
        <w:tc>
          <w:tcPr>
            <w:tcW w:w="1081" w:type="pct"/>
            <w:vAlign w:val="center"/>
          </w:tcPr>
          <w:p w14:paraId="5E02EC07"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排放速</w:t>
            </w:r>
            <w:r w:rsidRPr="00217FB2">
              <w:rPr>
                <w:rFonts w:ascii="Times New Roman" w:eastAsiaTheme="minorEastAsia" w:hAnsiTheme="minorEastAsia" w:hint="eastAsia"/>
                <w:b/>
                <w:color w:val="000000" w:themeColor="text1"/>
                <w:sz w:val="21"/>
                <w:szCs w:val="21"/>
              </w:rPr>
              <w:t>率</w:t>
            </w:r>
            <w:r w:rsidRPr="00217FB2">
              <w:rPr>
                <w:rFonts w:ascii="Times New Roman" w:eastAsiaTheme="minorEastAsia" w:hAnsiTheme="minorEastAsia"/>
                <w:b/>
                <w:color w:val="000000" w:themeColor="text1"/>
                <w:sz w:val="21"/>
                <w:szCs w:val="21"/>
              </w:rPr>
              <w:t>（</w:t>
            </w:r>
            <w:r w:rsidRPr="00217FB2">
              <w:rPr>
                <w:rFonts w:ascii="Times New Roman" w:eastAsiaTheme="minorEastAsia" w:hAnsi="Times New Roman"/>
                <w:b/>
                <w:color w:val="000000" w:themeColor="text1"/>
                <w:sz w:val="21"/>
                <w:szCs w:val="21"/>
              </w:rPr>
              <w:t>kg/h</w:t>
            </w:r>
            <w:r w:rsidRPr="00217FB2">
              <w:rPr>
                <w:rFonts w:ascii="Times New Roman" w:eastAsiaTheme="minorEastAsia" w:hAnsiTheme="minorEastAsia"/>
                <w:b/>
                <w:color w:val="000000" w:themeColor="text1"/>
                <w:sz w:val="21"/>
                <w:szCs w:val="21"/>
              </w:rPr>
              <w:t>）</w:t>
            </w:r>
          </w:p>
        </w:tc>
        <w:tc>
          <w:tcPr>
            <w:tcW w:w="739" w:type="pct"/>
            <w:vMerge/>
            <w:vAlign w:val="center"/>
          </w:tcPr>
          <w:p w14:paraId="3125A6E1"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r>
      <w:tr w:rsidR="00344E5F" w:rsidRPr="00217FB2" w14:paraId="1F906FEE" w14:textId="77777777" w:rsidTr="00344E5F">
        <w:trPr>
          <w:trHeight w:hRule="exact" w:val="340"/>
          <w:jc w:val="center"/>
        </w:trPr>
        <w:tc>
          <w:tcPr>
            <w:tcW w:w="849" w:type="pct"/>
            <w:vMerge w:val="restart"/>
            <w:vAlign w:val="center"/>
          </w:tcPr>
          <w:p w14:paraId="1EE23743"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注塑（西）</w:t>
            </w:r>
            <w:r w:rsidRPr="00217FB2">
              <w:rPr>
                <w:rFonts w:ascii="Times New Roman" w:eastAsiaTheme="minorEastAsia" w:hAnsiTheme="minorEastAsia"/>
                <w:color w:val="000000" w:themeColor="text1"/>
                <w:sz w:val="21"/>
                <w:szCs w:val="21"/>
              </w:rPr>
              <w:t>进口</w:t>
            </w:r>
          </w:p>
        </w:tc>
        <w:tc>
          <w:tcPr>
            <w:tcW w:w="675" w:type="pct"/>
            <w:vMerge w:val="restart"/>
            <w:vAlign w:val="center"/>
          </w:tcPr>
          <w:p w14:paraId="676EC3AE"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3.26</w:t>
            </w:r>
          </w:p>
        </w:tc>
        <w:tc>
          <w:tcPr>
            <w:tcW w:w="733" w:type="pct"/>
            <w:vAlign w:val="center"/>
          </w:tcPr>
          <w:p w14:paraId="1F55C8D9"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924" w:type="pct"/>
            <w:vAlign w:val="center"/>
          </w:tcPr>
          <w:p w14:paraId="3906F01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9.8</w:t>
            </w:r>
          </w:p>
        </w:tc>
        <w:tc>
          <w:tcPr>
            <w:tcW w:w="1081" w:type="pct"/>
            <w:vAlign w:val="center"/>
          </w:tcPr>
          <w:p w14:paraId="5A368D15"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.746</w:t>
            </w:r>
          </w:p>
        </w:tc>
        <w:tc>
          <w:tcPr>
            <w:tcW w:w="739" w:type="pct"/>
            <w:vAlign w:val="center"/>
          </w:tcPr>
          <w:p w14:paraId="79CF44D4"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Theme="minorEastAsia" w:hAnsi="Times New Roman"/>
                <w:color w:val="000000" w:themeColor="text1"/>
                <w:sz w:val="21"/>
                <w:szCs w:val="21"/>
              </w:rPr>
              <w:t>3.77×10</w:t>
            </w:r>
            <w:r w:rsidRPr="00217FB2">
              <w:rPr>
                <w:rFonts w:ascii="Times New Roman" w:eastAsiaTheme="minorEastAsia" w:hAnsi="Times New Roman"/>
                <w:color w:val="000000" w:themeColor="text1"/>
                <w:sz w:val="21"/>
                <w:szCs w:val="21"/>
                <w:vertAlign w:val="superscript"/>
              </w:rPr>
              <w:t>4</w:t>
            </w:r>
          </w:p>
        </w:tc>
      </w:tr>
      <w:tr w:rsidR="00344E5F" w:rsidRPr="00217FB2" w14:paraId="2E3392F1" w14:textId="77777777" w:rsidTr="00344E5F">
        <w:trPr>
          <w:trHeight w:hRule="exact" w:val="340"/>
          <w:jc w:val="center"/>
        </w:trPr>
        <w:tc>
          <w:tcPr>
            <w:tcW w:w="849" w:type="pct"/>
            <w:vMerge/>
            <w:vAlign w:val="center"/>
          </w:tcPr>
          <w:p w14:paraId="0322BB22"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ign w:val="center"/>
          </w:tcPr>
          <w:p w14:paraId="6671A745"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33" w:type="pct"/>
            <w:vAlign w:val="center"/>
          </w:tcPr>
          <w:p w14:paraId="312AEA72"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924" w:type="pct"/>
            <w:vAlign w:val="center"/>
          </w:tcPr>
          <w:p w14:paraId="5670E2D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9.9</w:t>
            </w:r>
          </w:p>
        </w:tc>
        <w:tc>
          <w:tcPr>
            <w:tcW w:w="1081" w:type="pct"/>
            <w:vAlign w:val="center"/>
          </w:tcPr>
          <w:p w14:paraId="43BC351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.750</w:t>
            </w:r>
          </w:p>
        </w:tc>
        <w:tc>
          <w:tcPr>
            <w:tcW w:w="739" w:type="pct"/>
            <w:vAlign w:val="center"/>
          </w:tcPr>
          <w:p w14:paraId="264E8AE7"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3</w:t>
            </w:r>
            <w:r w:rsidRPr="00217FB2">
              <w:rPr>
                <w:rFonts w:ascii="Times New Roman" w:eastAsia="宋体" w:hAnsi="Times New Roman"/>
                <w:color w:val="000000" w:themeColor="text1"/>
                <w:sz w:val="21"/>
                <w:szCs w:val="21"/>
              </w:rPr>
              <w:t>.77</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550C3051" w14:textId="77777777" w:rsidTr="00344E5F">
        <w:trPr>
          <w:trHeight w:hRule="exact" w:val="340"/>
          <w:jc w:val="center"/>
        </w:trPr>
        <w:tc>
          <w:tcPr>
            <w:tcW w:w="849" w:type="pct"/>
            <w:vMerge/>
            <w:vAlign w:val="center"/>
          </w:tcPr>
          <w:p w14:paraId="0B98E4EC"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ign w:val="center"/>
          </w:tcPr>
          <w:p w14:paraId="0392DC26"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33" w:type="pct"/>
            <w:vAlign w:val="center"/>
          </w:tcPr>
          <w:p w14:paraId="341449F0"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924" w:type="pct"/>
            <w:vAlign w:val="center"/>
          </w:tcPr>
          <w:p w14:paraId="09655581"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8.7</w:t>
            </w:r>
          </w:p>
        </w:tc>
        <w:tc>
          <w:tcPr>
            <w:tcW w:w="1081" w:type="pct"/>
            <w:vAlign w:val="center"/>
          </w:tcPr>
          <w:p w14:paraId="0F8DFD2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.701</w:t>
            </w:r>
          </w:p>
        </w:tc>
        <w:tc>
          <w:tcPr>
            <w:tcW w:w="739" w:type="pct"/>
            <w:vAlign w:val="center"/>
          </w:tcPr>
          <w:p w14:paraId="55345E22"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3</w:t>
            </w:r>
            <w:r w:rsidRPr="00217FB2">
              <w:rPr>
                <w:rFonts w:ascii="Times New Roman" w:eastAsia="宋体" w:hAnsi="Times New Roman"/>
                <w:color w:val="000000" w:themeColor="text1"/>
                <w:sz w:val="21"/>
                <w:szCs w:val="21"/>
              </w:rPr>
              <w:t>.75</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6A9CC9BD" w14:textId="77777777" w:rsidTr="00344E5F">
        <w:trPr>
          <w:trHeight w:hRule="exact" w:val="340"/>
          <w:jc w:val="center"/>
        </w:trPr>
        <w:tc>
          <w:tcPr>
            <w:tcW w:w="849" w:type="pct"/>
            <w:vMerge/>
            <w:vAlign w:val="center"/>
          </w:tcPr>
          <w:p w14:paraId="4FA677D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restart"/>
            <w:vAlign w:val="center"/>
          </w:tcPr>
          <w:p w14:paraId="404FE924"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3.27</w:t>
            </w:r>
          </w:p>
        </w:tc>
        <w:tc>
          <w:tcPr>
            <w:tcW w:w="733" w:type="pct"/>
            <w:vAlign w:val="center"/>
          </w:tcPr>
          <w:p w14:paraId="54AFDDD9"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924" w:type="pct"/>
            <w:vAlign w:val="center"/>
          </w:tcPr>
          <w:p w14:paraId="79DEAA8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9.8</w:t>
            </w:r>
          </w:p>
        </w:tc>
        <w:tc>
          <w:tcPr>
            <w:tcW w:w="1081" w:type="pct"/>
            <w:vAlign w:val="center"/>
          </w:tcPr>
          <w:p w14:paraId="6E407E3D"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.739</w:t>
            </w:r>
          </w:p>
        </w:tc>
        <w:tc>
          <w:tcPr>
            <w:tcW w:w="739" w:type="pct"/>
            <w:vAlign w:val="center"/>
          </w:tcPr>
          <w:p w14:paraId="3B37E6C4"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3</w:t>
            </w:r>
            <w:r w:rsidRPr="00217FB2">
              <w:rPr>
                <w:rFonts w:ascii="Times New Roman" w:eastAsia="宋体" w:hAnsi="Times New Roman"/>
                <w:color w:val="000000" w:themeColor="text1"/>
                <w:sz w:val="21"/>
                <w:szCs w:val="21"/>
              </w:rPr>
              <w:t>.73</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3F33A195" w14:textId="77777777" w:rsidTr="00344E5F">
        <w:trPr>
          <w:trHeight w:hRule="exact" w:val="340"/>
          <w:jc w:val="center"/>
        </w:trPr>
        <w:tc>
          <w:tcPr>
            <w:tcW w:w="849" w:type="pct"/>
            <w:vMerge/>
            <w:vAlign w:val="center"/>
          </w:tcPr>
          <w:p w14:paraId="1BF43E0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ign w:val="center"/>
          </w:tcPr>
          <w:p w14:paraId="03FBD794"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33" w:type="pct"/>
            <w:vAlign w:val="center"/>
          </w:tcPr>
          <w:p w14:paraId="6F89FE1D"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924" w:type="pct"/>
            <w:vAlign w:val="center"/>
          </w:tcPr>
          <w:p w14:paraId="1BE684F7"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9.9</w:t>
            </w:r>
          </w:p>
        </w:tc>
        <w:tc>
          <w:tcPr>
            <w:tcW w:w="1081" w:type="pct"/>
            <w:vAlign w:val="center"/>
          </w:tcPr>
          <w:p w14:paraId="7587B6E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.746</w:t>
            </w:r>
          </w:p>
        </w:tc>
        <w:tc>
          <w:tcPr>
            <w:tcW w:w="739" w:type="pct"/>
            <w:vAlign w:val="center"/>
          </w:tcPr>
          <w:p w14:paraId="72804DC0"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3</w:t>
            </w:r>
            <w:r w:rsidRPr="00217FB2">
              <w:rPr>
                <w:rFonts w:ascii="Times New Roman" w:eastAsia="宋体" w:hAnsi="Times New Roman"/>
                <w:color w:val="000000" w:themeColor="text1"/>
                <w:sz w:val="21"/>
                <w:szCs w:val="21"/>
              </w:rPr>
              <w:t>.75</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1A3019B9" w14:textId="77777777" w:rsidTr="00344E5F">
        <w:trPr>
          <w:trHeight w:hRule="exact" w:val="340"/>
          <w:jc w:val="center"/>
        </w:trPr>
        <w:tc>
          <w:tcPr>
            <w:tcW w:w="849" w:type="pct"/>
            <w:vMerge/>
            <w:vAlign w:val="center"/>
          </w:tcPr>
          <w:p w14:paraId="3ACA9B15"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ign w:val="center"/>
          </w:tcPr>
          <w:p w14:paraId="09AC5930"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33" w:type="pct"/>
            <w:vAlign w:val="center"/>
          </w:tcPr>
          <w:p w14:paraId="33E630C6"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924" w:type="pct"/>
            <w:vAlign w:val="center"/>
          </w:tcPr>
          <w:p w14:paraId="20E9E776"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9.7</w:t>
            </w:r>
          </w:p>
        </w:tc>
        <w:tc>
          <w:tcPr>
            <w:tcW w:w="1081" w:type="pct"/>
            <w:vAlign w:val="center"/>
          </w:tcPr>
          <w:p w14:paraId="486150F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.743</w:t>
            </w:r>
          </w:p>
        </w:tc>
        <w:tc>
          <w:tcPr>
            <w:tcW w:w="739" w:type="pct"/>
            <w:vAlign w:val="center"/>
          </w:tcPr>
          <w:p w14:paraId="586AF46F"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3</w:t>
            </w:r>
            <w:r w:rsidRPr="00217FB2">
              <w:rPr>
                <w:rFonts w:ascii="Times New Roman" w:eastAsia="宋体" w:hAnsi="Times New Roman"/>
                <w:color w:val="000000" w:themeColor="text1"/>
                <w:sz w:val="21"/>
                <w:szCs w:val="21"/>
              </w:rPr>
              <w:t>.77</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2981BF11" w14:textId="77777777" w:rsidTr="00344E5F">
        <w:trPr>
          <w:trHeight w:hRule="exact" w:val="340"/>
          <w:jc w:val="center"/>
        </w:trPr>
        <w:tc>
          <w:tcPr>
            <w:tcW w:w="849" w:type="pct"/>
            <w:vMerge/>
            <w:vAlign w:val="center"/>
          </w:tcPr>
          <w:p w14:paraId="4257880D"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1408" w:type="pct"/>
            <w:gridSpan w:val="2"/>
            <w:vAlign w:val="center"/>
          </w:tcPr>
          <w:p w14:paraId="330B3D41" w14:textId="77777777" w:rsidR="00344E5F" w:rsidRPr="00217FB2" w:rsidRDefault="00344E5F"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平均值</w:t>
            </w:r>
          </w:p>
        </w:tc>
        <w:tc>
          <w:tcPr>
            <w:tcW w:w="924" w:type="pct"/>
            <w:vAlign w:val="center"/>
          </w:tcPr>
          <w:p w14:paraId="5139BAFB"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9.6</w:t>
            </w:r>
          </w:p>
        </w:tc>
        <w:tc>
          <w:tcPr>
            <w:tcW w:w="1081" w:type="pct"/>
            <w:vAlign w:val="center"/>
          </w:tcPr>
          <w:p w14:paraId="2EC71D41"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.738</w:t>
            </w:r>
          </w:p>
        </w:tc>
        <w:tc>
          <w:tcPr>
            <w:tcW w:w="739" w:type="pct"/>
            <w:vAlign w:val="center"/>
          </w:tcPr>
          <w:p w14:paraId="27BA19EF"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.76×10</w:t>
            </w:r>
            <w:r w:rsidRPr="00217FB2">
              <w:rPr>
                <w:rFonts w:ascii="Times New Roman" w:eastAsiaTheme="minorEastAsia" w:hAnsi="Times New Roman"/>
                <w:color w:val="000000" w:themeColor="text1"/>
                <w:sz w:val="21"/>
                <w:szCs w:val="21"/>
                <w:vertAlign w:val="superscript"/>
              </w:rPr>
              <w:t>4</w:t>
            </w:r>
          </w:p>
        </w:tc>
      </w:tr>
      <w:tr w:rsidR="00344E5F" w:rsidRPr="00217FB2" w14:paraId="08DDCC57" w14:textId="77777777" w:rsidTr="00344E5F">
        <w:trPr>
          <w:trHeight w:hRule="exact" w:val="340"/>
          <w:jc w:val="center"/>
        </w:trPr>
        <w:tc>
          <w:tcPr>
            <w:tcW w:w="849" w:type="pct"/>
            <w:vMerge w:val="restart"/>
            <w:vAlign w:val="center"/>
          </w:tcPr>
          <w:p w14:paraId="718BAF76"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lastRenderedPageBreak/>
              <w:t>注塑（西）出</w:t>
            </w:r>
            <w:r w:rsidRPr="00217FB2">
              <w:rPr>
                <w:rFonts w:ascii="Times New Roman" w:eastAsiaTheme="minorEastAsia" w:hAnsiTheme="minorEastAsia"/>
                <w:color w:val="000000" w:themeColor="text1"/>
                <w:sz w:val="21"/>
                <w:szCs w:val="21"/>
              </w:rPr>
              <w:t>口</w:t>
            </w:r>
          </w:p>
        </w:tc>
        <w:tc>
          <w:tcPr>
            <w:tcW w:w="675" w:type="pct"/>
            <w:vMerge w:val="restart"/>
            <w:vAlign w:val="center"/>
          </w:tcPr>
          <w:p w14:paraId="16D73C3A"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3.26</w:t>
            </w:r>
          </w:p>
        </w:tc>
        <w:tc>
          <w:tcPr>
            <w:tcW w:w="733" w:type="pct"/>
            <w:vAlign w:val="center"/>
          </w:tcPr>
          <w:p w14:paraId="5A2E485F"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924" w:type="pct"/>
            <w:vAlign w:val="center"/>
          </w:tcPr>
          <w:p w14:paraId="3C9B5368"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4</w:t>
            </w:r>
            <w:r>
              <w:rPr>
                <w:rFonts w:ascii="Times New Roman" w:eastAsiaTheme="minorEastAsia" w:hAnsi="Times New Roman"/>
                <w:color w:val="000000" w:themeColor="text1"/>
                <w:sz w:val="21"/>
                <w:szCs w:val="21"/>
              </w:rPr>
              <w:t>.09</w:t>
            </w:r>
          </w:p>
        </w:tc>
        <w:tc>
          <w:tcPr>
            <w:tcW w:w="1081" w:type="pct"/>
            <w:vAlign w:val="center"/>
          </w:tcPr>
          <w:p w14:paraId="2DDB9007"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.156</w:t>
            </w:r>
          </w:p>
        </w:tc>
        <w:tc>
          <w:tcPr>
            <w:tcW w:w="739" w:type="pct"/>
            <w:vAlign w:val="center"/>
          </w:tcPr>
          <w:p w14:paraId="5B312ED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w:t>
            </w:r>
            <w:r>
              <w:rPr>
                <w:rFonts w:ascii="Times New Roman" w:eastAsiaTheme="minorEastAsia" w:hAnsi="Times New Roman"/>
                <w:color w:val="000000" w:themeColor="text1"/>
                <w:sz w:val="21"/>
                <w:szCs w:val="21"/>
              </w:rPr>
              <w:t>82</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6592685D" w14:textId="77777777" w:rsidTr="00344E5F">
        <w:trPr>
          <w:trHeight w:hRule="exact" w:val="340"/>
          <w:jc w:val="center"/>
        </w:trPr>
        <w:tc>
          <w:tcPr>
            <w:tcW w:w="849" w:type="pct"/>
            <w:vMerge/>
            <w:vAlign w:val="center"/>
          </w:tcPr>
          <w:p w14:paraId="3FF4D2DD"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ign w:val="center"/>
          </w:tcPr>
          <w:p w14:paraId="2E4A3709"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33" w:type="pct"/>
            <w:vAlign w:val="center"/>
          </w:tcPr>
          <w:p w14:paraId="702E2A6F"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924" w:type="pct"/>
            <w:vAlign w:val="center"/>
          </w:tcPr>
          <w:p w14:paraId="361EE02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5</w:t>
            </w:r>
            <w:r>
              <w:rPr>
                <w:rFonts w:ascii="Times New Roman" w:eastAsiaTheme="minorEastAsia" w:hAnsi="Times New Roman"/>
                <w:color w:val="000000" w:themeColor="text1"/>
                <w:sz w:val="21"/>
                <w:szCs w:val="21"/>
              </w:rPr>
              <w:t>.26</w:t>
            </w:r>
          </w:p>
        </w:tc>
        <w:tc>
          <w:tcPr>
            <w:tcW w:w="1081" w:type="pct"/>
            <w:vAlign w:val="center"/>
          </w:tcPr>
          <w:p w14:paraId="598B284A"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.201</w:t>
            </w:r>
          </w:p>
        </w:tc>
        <w:tc>
          <w:tcPr>
            <w:tcW w:w="739" w:type="pct"/>
            <w:vAlign w:val="center"/>
          </w:tcPr>
          <w:p w14:paraId="4A958815"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.83</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559CCD53" w14:textId="77777777" w:rsidTr="00344E5F">
        <w:trPr>
          <w:trHeight w:hRule="exact" w:val="340"/>
          <w:jc w:val="center"/>
        </w:trPr>
        <w:tc>
          <w:tcPr>
            <w:tcW w:w="849" w:type="pct"/>
            <w:vMerge/>
            <w:vAlign w:val="center"/>
          </w:tcPr>
          <w:p w14:paraId="3CBAB6B7"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ign w:val="center"/>
          </w:tcPr>
          <w:p w14:paraId="620058C7"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33" w:type="pct"/>
            <w:vAlign w:val="center"/>
          </w:tcPr>
          <w:p w14:paraId="425AC361"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924" w:type="pct"/>
            <w:vAlign w:val="center"/>
          </w:tcPr>
          <w:p w14:paraId="2F062819"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4</w:t>
            </w:r>
            <w:r>
              <w:rPr>
                <w:rFonts w:ascii="Times New Roman" w:eastAsiaTheme="minorEastAsia" w:hAnsi="Times New Roman"/>
                <w:color w:val="000000" w:themeColor="text1"/>
                <w:sz w:val="21"/>
                <w:szCs w:val="21"/>
              </w:rPr>
              <w:t>.13</w:t>
            </w:r>
          </w:p>
        </w:tc>
        <w:tc>
          <w:tcPr>
            <w:tcW w:w="1081" w:type="pct"/>
            <w:vAlign w:val="center"/>
          </w:tcPr>
          <w:p w14:paraId="1A3D01FA"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.157</w:t>
            </w:r>
          </w:p>
        </w:tc>
        <w:tc>
          <w:tcPr>
            <w:tcW w:w="739" w:type="pct"/>
            <w:vAlign w:val="center"/>
          </w:tcPr>
          <w:p w14:paraId="3181A4D2"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.79</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245061C5" w14:textId="77777777" w:rsidTr="00344E5F">
        <w:trPr>
          <w:trHeight w:hRule="exact" w:val="340"/>
          <w:jc w:val="center"/>
        </w:trPr>
        <w:tc>
          <w:tcPr>
            <w:tcW w:w="849" w:type="pct"/>
            <w:vMerge/>
            <w:vAlign w:val="center"/>
          </w:tcPr>
          <w:p w14:paraId="7B7DDC77"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restart"/>
            <w:vAlign w:val="center"/>
          </w:tcPr>
          <w:p w14:paraId="267FAFFA"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3.27</w:t>
            </w:r>
          </w:p>
        </w:tc>
        <w:tc>
          <w:tcPr>
            <w:tcW w:w="733" w:type="pct"/>
            <w:vAlign w:val="center"/>
          </w:tcPr>
          <w:p w14:paraId="0B8ECF48"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924" w:type="pct"/>
            <w:vAlign w:val="center"/>
          </w:tcPr>
          <w:p w14:paraId="00B2BF3F"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5</w:t>
            </w:r>
            <w:r>
              <w:rPr>
                <w:rFonts w:ascii="Times New Roman" w:eastAsiaTheme="minorEastAsia" w:hAnsi="Times New Roman"/>
                <w:color w:val="000000" w:themeColor="text1"/>
                <w:sz w:val="21"/>
                <w:szCs w:val="21"/>
              </w:rPr>
              <w:t>.22</w:t>
            </w:r>
          </w:p>
        </w:tc>
        <w:tc>
          <w:tcPr>
            <w:tcW w:w="1081" w:type="pct"/>
            <w:vAlign w:val="center"/>
          </w:tcPr>
          <w:p w14:paraId="645F8F4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.198</w:t>
            </w:r>
          </w:p>
        </w:tc>
        <w:tc>
          <w:tcPr>
            <w:tcW w:w="739" w:type="pct"/>
            <w:vAlign w:val="center"/>
          </w:tcPr>
          <w:p w14:paraId="41097EC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.80</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31045129" w14:textId="77777777" w:rsidTr="00344E5F">
        <w:trPr>
          <w:trHeight w:hRule="exact" w:val="340"/>
          <w:jc w:val="center"/>
        </w:trPr>
        <w:tc>
          <w:tcPr>
            <w:tcW w:w="849" w:type="pct"/>
            <w:vMerge/>
            <w:vAlign w:val="center"/>
          </w:tcPr>
          <w:p w14:paraId="3AC38A2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ign w:val="center"/>
          </w:tcPr>
          <w:p w14:paraId="7A96B301"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33" w:type="pct"/>
            <w:vAlign w:val="center"/>
          </w:tcPr>
          <w:p w14:paraId="025E3536"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924" w:type="pct"/>
            <w:vAlign w:val="center"/>
          </w:tcPr>
          <w:p w14:paraId="732C183A"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4</w:t>
            </w:r>
            <w:r>
              <w:rPr>
                <w:rFonts w:ascii="Times New Roman" w:eastAsiaTheme="minorEastAsia" w:hAnsi="Times New Roman"/>
                <w:color w:val="000000" w:themeColor="text1"/>
                <w:sz w:val="21"/>
                <w:szCs w:val="21"/>
              </w:rPr>
              <w:t>.91</w:t>
            </w:r>
          </w:p>
        </w:tc>
        <w:tc>
          <w:tcPr>
            <w:tcW w:w="1081" w:type="pct"/>
            <w:vAlign w:val="center"/>
          </w:tcPr>
          <w:p w14:paraId="7DAA717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.189</w:t>
            </w:r>
          </w:p>
        </w:tc>
        <w:tc>
          <w:tcPr>
            <w:tcW w:w="739" w:type="pct"/>
            <w:vAlign w:val="center"/>
          </w:tcPr>
          <w:p w14:paraId="0ECEDD16"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.85</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1707EC5F" w14:textId="77777777" w:rsidTr="00344E5F">
        <w:trPr>
          <w:trHeight w:hRule="exact" w:val="340"/>
          <w:jc w:val="center"/>
        </w:trPr>
        <w:tc>
          <w:tcPr>
            <w:tcW w:w="849" w:type="pct"/>
            <w:vMerge/>
            <w:vAlign w:val="center"/>
          </w:tcPr>
          <w:p w14:paraId="0DAA664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75" w:type="pct"/>
            <w:vMerge/>
            <w:vAlign w:val="center"/>
          </w:tcPr>
          <w:p w14:paraId="5D220668"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33" w:type="pct"/>
            <w:vAlign w:val="center"/>
          </w:tcPr>
          <w:p w14:paraId="7D5CBD76"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924" w:type="pct"/>
            <w:vAlign w:val="center"/>
          </w:tcPr>
          <w:p w14:paraId="69DD5778"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5</w:t>
            </w:r>
            <w:r>
              <w:rPr>
                <w:rFonts w:ascii="Times New Roman" w:eastAsiaTheme="minorEastAsia" w:hAnsi="Times New Roman"/>
                <w:color w:val="000000" w:themeColor="text1"/>
                <w:sz w:val="21"/>
                <w:szCs w:val="21"/>
              </w:rPr>
              <w:t>.26</w:t>
            </w:r>
          </w:p>
        </w:tc>
        <w:tc>
          <w:tcPr>
            <w:tcW w:w="1081" w:type="pct"/>
            <w:vAlign w:val="center"/>
          </w:tcPr>
          <w:p w14:paraId="6B717D51"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.203</w:t>
            </w:r>
          </w:p>
        </w:tc>
        <w:tc>
          <w:tcPr>
            <w:tcW w:w="739" w:type="pct"/>
            <w:vAlign w:val="center"/>
          </w:tcPr>
          <w:p w14:paraId="7BE18DC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.86</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4A17B491" w14:textId="77777777" w:rsidTr="00344E5F">
        <w:trPr>
          <w:trHeight w:hRule="exact" w:val="340"/>
          <w:jc w:val="center"/>
        </w:trPr>
        <w:tc>
          <w:tcPr>
            <w:tcW w:w="849" w:type="pct"/>
            <w:vMerge/>
            <w:vAlign w:val="center"/>
          </w:tcPr>
          <w:p w14:paraId="2603C876"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1408" w:type="pct"/>
            <w:gridSpan w:val="2"/>
            <w:vAlign w:val="center"/>
          </w:tcPr>
          <w:p w14:paraId="7A2E296F" w14:textId="77777777" w:rsidR="00344E5F" w:rsidRPr="00217FB2" w:rsidRDefault="00344E5F"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平均值</w:t>
            </w:r>
          </w:p>
        </w:tc>
        <w:tc>
          <w:tcPr>
            <w:tcW w:w="924" w:type="pct"/>
            <w:vAlign w:val="center"/>
          </w:tcPr>
          <w:p w14:paraId="57F88DF8" w14:textId="77777777" w:rsidR="00344E5F" w:rsidRPr="00217FB2" w:rsidRDefault="00284535"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4</w:t>
            </w:r>
            <w:r>
              <w:rPr>
                <w:rFonts w:ascii="Times New Roman" w:eastAsiaTheme="minorEastAsia" w:hAnsi="Times New Roman"/>
                <w:color w:val="000000" w:themeColor="text1"/>
                <w:sz w:val="21"/>
                <w:szCs w:val="21"/>
              </w:rPr>
              <w:t>.8</w:t>
            </w:r>
          </w:p>
        </w:tc>
        <w:tc>
          <w:tcPr>
            <w:tcW w:w="1081" w:type="pct"/>
            <w:vAlign w:val="center"/>
          </w:tcPr>
          <w:p w14:paraId="756B4CAA" w14:textId="77777777" w:rsidR="00344E5F" w:rsidRPr="00217FB2" w:rsidRDefault="00284535"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.184</w:t>
            </w:r>
          </w:p>
        </w:tc>
        <w:tc>
          <w:tcPr>
            <w:tcW w:w="739" w:type="pct"/>
            <w:vAlign w:val="center"/>
          </w:tcPr>
          <w:p w14:paraId="30691357" w14:textId="77777777" w:rsidR="00344E5F" w:rsidRPr="00217FB2" w:rsidRDefault="00284535" w:rsidP="00A821A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.83</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5E314046" w14:textId="77777777" w:rsidTr="00344E5F">
        <w:trPr>
          <w:trHeight w:hRule="exact" w:val="340"/>
          <w:jc w:val="center"/>
        </w:trPr>
        <w:tc>
          <w:tcPr>
            <w:tcW w:w="849" w:type="pct"/>
            <w:vMerge/>
            <w:vAlign w:val="center"/>
          </w:tcPr>
          <w:p w14:paraId="0A76EEDA"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p>
        </w:tc>
        <w:tc>
          <w:tcPr>
            <w:tcW w:w="1408" w:type="pct"/>
            <w:gridSpan w:val="2"/>
            <w:vAlign w:val="center"/>
          </w:tcPr>
          <w:p w14:paraId="0FB5E250" w14:textId="77777777" w:rsidR="00344E5F" w:rsidRPr="00217FB2" w:rsidRDefault="00344E5F" w:rsidP="00586C93">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排放标准</w:t>
            </w:r>
          </w:p>
        </w:tc>
        <w:tc>
          <w:tcPr>
            <w:tcW w:w="924" w:type="pct"/>
            <w:vAlign w:val="center"/>
          </w:tcPr>
          <w:p w14:paraId="4FB7C49E"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6</w:t>
            </w:r>
            <w:r w:rsidRPr="00217FB2">
              <w:rPr>
                <w:rFonts w:ascii="Times New Roman" w:eastAsiaTheme="minorEastAsia" w:hAnsi="Times New Roman"/>
                <w:color w:val="000000" w:themeColor="text1"/>
                <w:sz w:val="21"/>
                <w:szCs w:val="21"/>
              </w:rPr>
              <w:t>0</w:t>
            </w:r>
          </w:p>
        </w:tc>
        <w:tc>
          <w:tcPr>
            <w:tcW w:w="1081" w:type="pct"/>
            <w:vAlign w:val="center"/>
          </w:tcPr>
          <w:p w14:paraId="57FECC05"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w:t>
            </w:r>
          </w:p>
        </w:tc>
        <w:tc>
          <w:tcPr>
            <w:tcW w:w="739" w:type="pct"/>
            <w:vAlign w:val="center"/>
          </w:tcPr>
          <w:p w14:paraId="64E5C7DC"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w:t>
            </w:r>
          </w:p>
        </w:tc>
      </w:tr>
      <w:tr w:rsidR="00344E5F" w:rsidRPr="00217FB2" w14:paraId="50AE03F3" w14:textId="77777777" w:rsidTr="00344E5F">
        <w:trPr>
          <w:trHeight w:hRule="exact" w:val="340"/>
          <w:jc w:val="center"/>
        </w:trPr>
        <w:tc>
          <w:tcPr>
            <w:tcW w:w="2256" w:type="pct"/>
            <w:gridSpan w:val="3"/>
            <w:vAlign w:val="center"/>
          </w:tcPr>
          <w:p w14:paraId="227BB937" w14:textId="77777777" w:rsidR="00344E5F" w:rsidRPr="00217FB2" w:rsidRDefault="00344E5F" w:rsidP="00586C93">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去除效率</w:t>
            </w:r>
          </w:p>
        </w:tc>
        <w:tc>
          <w:tcPr>
            <w:tcW w:w="2005" w:type="pct"/>
            <w:gridSpan w:val="2"/>
          </w:tcPr>
          <w:p w14:paraId="7F7D2926" w14:textId="77777777" w:rsidR="00344E5F" w:rsidRPr="00217FB2" w:rsidRDefault="00F93136" w:rsidP="00586C9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7</w:t>
            </w:r>
            <w:r>
              <w:rPr>
                <w:rFonts w:ascii="Times New Roman" w:eastAsiaTheme="minorEastAsia" w:hAnsi="Times New Roman"/>
                <w:color w:val="000000" w:themeColor="text1"/>
                <w:sz w:val="21"/>
                <w:szCs w:val="21"/>
              </w:rPr>
              <w:t>5.5%</w:t>
            </w:r>
          </w:p>
        </w:tc>
        <w:tc>
          <w:tcPr>
            <w:tcW w:w="739" w:type="pct"/>
            <w:vAlign w:val="center"/>
          </w:tcPr>
          <w:p w14:paraId="7FA0A384" w14:textId="77777777" w:rsidR="00344E5F" w:rsidRPr="00217FB2" w:rsidRDefault="00F93136" w:rsidP="00586C9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w:t>
            </w:r>
          </w:p>
        </w:tc>
      </w:tr>
    </w:tbl>
    <w:p w14:paraId="3EDA6B00" w14:textId="12E974DD" w:rsidR="000D637A" w:rsidRPr="00217FB2" w:rsidRDefault="000D637A" w:rsidP="000D637A">
      <w:pPr>
        <w:pStyle w:val="14"/>
        <w:widowControl w:val="0"/>
        <w:snapToGrid w:val="0"/>
        <w:spacing w:before="0" w:beforeAutospacing="0" w:after="0" w:afterAutospacing="0"/>
        <w:ind w:firstLineChars="200" w:firstLine="420"/>
        <w:rPr>
          <w:color w:val="000000" w:themeColor="text1"/>
          <w:sz w:val="21"/>
        </w:rPr>
      </w:pPr>
      <w:r w:rsidRPr="00217FB2">
        <w:rPr>
          <w:rFonts w:hint="eastAsia"/>
          <w:color w:val="000000" w:themeColor="text1"/>
          <w:sz w:val="21"/>
        </w:rPr>
        <w:t>注：</w:t>
      </w:r>
      <w:r w:rsidR="004B2F44" w:rsidRPr="00217FB2">
        <w:rPr>
          <w:rFonts w:hint="eastAsia"/>
          <w:color w:val="000000" w:themeColor="text1"/>
          <w:sz w:val="21"/>
        </w:rPr>
        <w:t>苯乙烯</w:t>
      </w:r>
      <w:r w:rsidR="004B2F44">
        <w:rPr>
          <w:rFonts w:hint="eastAsia"/>
          <w:color w:val="000000" w:themeColor="text1"/>
          <w:sz w:val="21"/>
        </w:rPr>
        <w:t>浓度小于检出限0</w:t>
      </w:r>
      <w:r w:rsidR="004B2F44">
        <w:rPr>
          <w:color w:val="000000" w:themeColor="text1"/>
          <w:sz w:val="21"/>
        </w:rPr>
        <w:t>.003mg/m</w:t>
      </w:r>
      <w:r w:rsidR="004B2F44" w:rsidRPr="00755EE7">
        <w:rPr>
          <w:color w:val="000000" w:themeColor="text1"/>
          <w:sz w:val="21"/>
          <w:vertAlign w:val="superscript"/>
        </w:rPr>
        <w:t>3</w:t>
      </w:r>
      <w:r w:rsidR="004B2F44" w:rsidRPr="00217FB2">
        <w:rPr>
          <w:rFonts w:hint="eastAsia"/>
          <w:color w:val="000000" w:themeColor="text1"/>
          <w:sz w:val="21"/>
        </w:rPr>
        <w:t>、丙烯腈</w:t>
      </w:r>
      <w:r w:rsidR="004B2F44">
        <w:rPr>
          <w:rFonts w:hint="eastAsia"/>
          <w:color w:val="000000" w:themeColor="text1"/>
          <w:sz w:val="21"/>
        </w:rPr>
        <w:t>浓度小于检出限0</w:t>
      </w:r>
      <w:r w:rsidR="004B2F44">
        <w:rPr>
          <w:color w:val="000000" w:themeColor="text1"/>
          <w:sz w:val="21"/>
        </w:rPr>
        <w:t>.001mg/m</w:t>
      </w:r>
      <w:r w:rsidR="004B2F44" w:rsidRPr="00755EE7">
        <w:rPr>
          <w:color w:val="000000" w:themeColor="text1"/>
          <w:sz w:val="21"/>
          <w:vertAlign w:val="superscript"/>
        </w:rPr>
        <w:t>3</w:t>
      </w:r>
      <w:r w:rsidR="004B2F44" w:rsidRPr="00217FB2">
        <w:rPr>
          <w:rFonts w:hint="eastAsia"/>
          <w:color w:val="000000" w:themeColor="text1"/>
          <w:sz w:val="21"/>
        </w:rPr>
        <w:t>。</w:t>
      </w:r>
    </w:p>
    <w:p w14:paraId="5C47C427" w14:textId="77777777" w:rsidR="008D11C4" w:rsidRPr="00217FB2" w:rsidRDefault="008D11C4" w:rsidP="008D11C4">
      <w:pPr>
        <w:pStyle w:val="14"/>
        <w:widowControl w:val="0"/>
        <w:snapToGrid w:val="0"/>
        <w:spacing w:before="0" w:beforeAutospacing="0" w:after="0" w:afterAutospacing="0" w:line="520" w:lineRule="exact"/>
        <w:ind w:firstLineChars="200" w:firstLine="480"/>
        <w:jc w:val="center"/>
        <w:rPr>
          <w:rFonts w:ascii="Times New Roman" w:eastAsia="黑体"/>
          <w:color w:val="000000" w:themeColor="text1"/>
        </w:rPr>
      </w:pPr>
      <w:r w:rsidRPr="00217FB2">
        <w:rPr>
          <w:rFonts w:ascii="Times New Roman" w:eastAsia="黑体" w:hint="eastAsia"/>
          <w:color w:val="000000" w:themeColor="text1"/>
        </w:rPr>
        <w:t>表</w:t>
      </w:r>
      <w:r w:rsidRPr="00217FB2">
        <w:rPr>
          <w:rFonts w:ascii="Times New Roman" w:eastAsia="黑体"/>
          <w:color w:val="000000" w:themeColor="text1"/>
        </w:rPr>
        <w:t>9-</w:t>
      </w:r>
      <w:r w:rsidR="00980CCA" w:rsidRPr="00217FB2">
        <w:rPr>
          <w:rFonts w:ascii="Times New Roman" w:eastAsia="黑体"/>
          <w:color w:val="000000" w:themeColor="text1"/>
        </w:rPr>
        <w:t>6</w:t>
      </w:r>
      <w:r w:rsidRPr="00217FB2">
        <w:rPr>
          <w:rFonts w:ascii="Times New Roman" w:eastAsia="黑体" w:hint="eastAsia"/>
          <w:color w:val="000000" w:themeColor="text1"/>
        </w:rPr>
        <w:t>注塑车间（东）废气处理设施监测结果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30"/>
        <w:gridCol w:w="1213"/>
        <w:gridCol w:w="1316"/>
        <w:gridCol w:w="1668"/>
        <w:gridCol w:w="1956"/>
        <w:gridCol w:w="1492"/>
      </w:tblGrid>
      <w:tr w:rsidR="00344E5F" w:rsidRPr="00217FB2" w14:paraId="2E9BAF6F" w14:textId="77777777" w:rsidTr="00344E5F">
        <w:trPr>
          <w:trHeight w:hRule="exact" w:val="340"/>
          <w:jc w:val="center"/>
        </w:trPr>
        <w:tc>
          <w:tcPr>
            <w:tcW w:w="834" w:type="pct"/>
            <w:vMerge w:val="restart"/>
            <w:vAlign w:val="center"/>
          </w:tcPr>
          <w:p w14:paraId="483CEE40"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检测点位</w:t>
            </w:r>
          </w:p>
        </w:tc>
        <w:tc>
          <w:tcPr>
            <w:tcW w:w="661" w:type="pct"/>
            <w:vMerge w:val="restart"/>
            <w:vAlign w:val="center"/>
          </w:tcPr>
          <w:p w14:paraId="648CDE2C"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检测日期</w:t>
            </w:r>
          </w:p>
        </w:tc>
        <w:tc>
          <w:tcPr>
            <w:tcW w:w="717" w:type="pct"/>
            <w:vMerge w:val="restart"/>
            <w:vAlign w:val="center"/>
          </w:tcPr>
          <w:p w14:paraId="0B341E6C"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频次</w:t>
            </w:r>
          </w:p>
        </w:tc>
        <w:tc>
          <w:tcPr>
            <w:tcW w:w="1975" w:type="pct"/>
            <w:gridSpan w:val="2"/>
            <w:vAlign w:val="center"/>
          </w:tcPr>
          <w:p w14:paraId="697FBFF1"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hint="eastAsia"/>
                <w:b/>
                <w:color w:val="000000" w:themeColor="text1"/>
                <w:sz w:val="21"/>
                <w:szCs w:val="21"/>
              </w:rPr>
              <w:t>非甲烷总烃</w:t>
            </w:r>
          </w:p>
        </w:tc>
        <w:tc>
          <w:tcPr>
            <w:tcW w:w="814" w:type="pct"/>
            <w:vMerge w:val="restart"/>
            <w:vAlign w:val="center"/>
          </w:tcPr>
          <w:p w14:paraId="64F36EEB"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废气量</w:t>
            </w:r>
          </w:p>
          <w:p w14:paraId="69F31C90"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b/>
                <w:color w:val="000000" w:themeColor="text1"/>
                <w:sz w:val="21"/>
                <w:szCs w:val="21"/>
              </w:rPr>
              <w:t>(m</w:t>
            </w:r>
            <w:r w:rsidRPr="00217FB2">
              <w:rPr>
                <w:rFonts w:ascii="Times New Roman" w:eastAsiaTheme="minorEastAsia" w:hAnsi="Times New Roman"/>
                <w:b/>
                <w:color w:val="000000" w:themeColor="text1"/>
                <w:sz w:val="21"/>
                <w:szCs w:val="21"/>
                <w:vertAlign w:val="superscript"/>
              </w:rPr>
              <w:t>3</w:t>
            </w:r>
            <w:r w:rsidRPr="00217FB2">
              <w:rPr>
                <w:rFonts w:ascii="Times New Roman" w:eastAsiaTheme="minorEastAsia" w:hAnsi="Times New Roman"/>
                <w:b/>
                <w:color w:val="000000" w:themeColor="text1"/>
                <w:sz w:val="21"/>
                <w:szCs w:val="21"/>
              </w:rPr>
              <w:t>/h)</w:t>
            </w:r>
          </w:p>
        </w:tc>
      </w:tr>
      <w:tr w:rsidR="00344E5F" w:rsidRPr="00217FB2" w14:paraId="4929B1C4" w14:textId="77777777" w:rsidTr="00344E5F">
        <w:trPr>
          <w:trHeight w:hRule="exact" w:val="640"/>
          <w:jc w:val="center"/>
        </w:trPr>
        <w:tc>
          <w:tcPr>
            <w:tcW w:w="834" w:type="pct"/>
            <w:vMerge/>
            <w:vAlign w:val="center"/>
          </w:tcPr>
          <w:p w14:paraId="25A5F71D"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p>
        </w:tc>
        <w:tc>
          <w:tcPr>
            <w:tcW w:w="661" w:type="pct"/>
            <w:vMerge/>
            <w:vAlign w:val="center"/>
          </w:tcPr>
          <w:p w14:paraId="6B05D971" w14:textId="77777777" w:rsidR="00344E5F" w:rsidRPr="00217FB2" w:rsidRDefault="00344E5F" w:rsidP="00A821A8">
            <w:pPr>
              <w:widowControl w:val="0"/>
              <w:spacing w:after="0"/>
              <w:jc w:val="center"/>
              <w:rPr>
                <w:rFonts w:ascii="Times New Roman" w:eastAsiaTheme="minorEastAsia" w:hAnsi="Times New Roman"/>
                <w:b/>
                <w:color w:val="000000" w:themeColor="text1"/>
                <w:sz w:val="21"/>
                <w:szCs w:val="21"/>
              </w:rPr>
            </w:pPr>
          </w:p>
        </w:tc>
        <w:tc>
          <w:tcPr>
            <w:tcW w:w="717" w:type="pct"/>
            <w:vMerge/>
            <w:vAlign w:val="center"/>
          </w:tcPr>
          <w:p w14:paraId="5A73AFF2"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p>
        </w:tc>
        <w:tc>
          <w:tcPr>
            <w:tcW w:w="909" w:type="pct"/>
            <w:vAlign w:val="center"/>
          </w:tcPr>
          <w:p w14:paraId="2331C656"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排放浓度</w:t>
            </w:r>
            <w:r w:rsidRPr="00217FB2">
              <w:rPr>
                <w:rFonts w:ascii="Times New Roman" w:eastAsiaTheme="minorEastAsia" w:hAnsi="Times New Roman"/>
                <w:b/>
                <w:color w:val="000000" w:themeColor="text1"/>
                <w:sz w:val="21"/>
                <w:szCs w:val="21"/>
              </w:rPr>
              <w:t>(mg/m</w:t>
            </w:r>
            <w:r w:rsidRPr="00217FB2">
              <w:rPr>
                <w:rFonts w:ascii="Times New Roman" w:eastAsiaTheme="minorEastAsia" w:hAnsi="Times New Roman"/>
                <w:b/>
                <w:color w:val="000000" w:themeColor="text1"/>
                <w:sz w:val="21"/>
                <w:szCs w:val="21"/>
                <w:vertAlign w:val="superscript"/>
              </w:rPr>
              <w:t>3</w:t>
            </w:r>
            <w:r w:rsidRPr="00217FB2">
              <w:rPr>
                <w:rFonts w:ascii="Times New Roman" w:eastAsiaTheme="minorEastAsia" w:hAnsi="Times New Roman"/>
                <w:b/>
                <w:color w:val="000000" w:themeColor="text1"/>
                <w:sz w:val="21"/>
                <w:szCs w:val="21"/>
              </w:rPr>
              <w:t>)</w:t>
            </w:r>
          </w:p>
        </w:tc>
        <w:tc>
          <w:tcPr>
            <w:tcW w:w="1066" w:type="pct"/>
            <w:vAlign w:val="center"/>
          </w:tcPr>
          <w:p w14:paraId="4792888A" w14:textId="77777777" w:rsidR="00344E5F" w:rsidRPr="00217FB2" w:rsidRDefault="00344E5F" w:rsidP="00A821A8">
            <w:pPr>
              <w:spacing w:after="0"/>
              <w:jc w:val="center"/>
              <w:rPr>
                <w:rFonts w:ascii="Times New Roman" w:eastAsiaTheme="minorEastAsia" w:hAnsi="Times New Roman"/>
                <w:b/>
                <w:color w:val="000000" w:themeColor="text1"/>
                <w:sz w:val="21"/>
                <w:szCs w:val="21"/>
              </w:rPr>
            </w:pPr>
            <w:r w:rsidRPr="00217FB2">
              <w:rPr>
                <w:rFonts w:ascii="Times New Roman" w:eastAsiaTheme="minorEastAsia" w:hAnsiTheme="minorEastAsia"/>
                <w:b/>
                <w:color w:val="000000" w:themeColor="text1"/>
                <w:sz w:val="21"/>
                <w:szCs w:val="21"/>
              </w:rPr>
              <w:t>排放速</w:t>
            </w:r>
            <w:r w:rsidRPr="00217FB2">
              <w:rPr>
                <w:rFonts w:ascii="Times New Roman" w:eastAsiaTheme="minorEastAsia" w:hAnsiTheme="minorEastAsia" w:hint="eastAsia"/>
                <w:b/>
                <w:color w:val="000000" w:themeColor="text1"/>
                <w:sz w:val="21"/>
                <w:szCs w:val="21"/>
              </w:rPr>
              <w:t>率</w:t>
            </w:r>
            <w:r w:rsidRPr="00217FB2">
              <w:rPr>
                <w:rFonts w:ascii="Times New Roman" w:eastAsiaTheme="minorEastAsia" w:hAnsiTheme="minorEastAsia"/>
                <w:b/>
                <w:color w:val="000000" w:themeColor="text1"/>
                <w:sz w:val="21"/>
                <w:szCs w:val="21"/>
              </w:rPr>
              <w:t>（</w:t>
            </w:r>
            <w:r w:rsidRPr="00217FB2">
              <w:rPr>
                <w:rFonts w:ascii="Times New Roman" w:eastAsiaTheme="minorEastAsia" w:hAnsi="Times New Roman"/>
                <w:b/>
                <w:color w:val="000000" w:themeColor="text1"/>
                <w:sz w:val="21"/>
                <w:szCs w:val="21"/>
              </w:rPr>
              <w:t>kg/h</w:t>
            </w:r>
            <w:r w:rsidRPr="00217FB2">
              <w:rPr>
                <w:rFonts w:ascii="Times New Roman" w:eastAsiaTheme="minorEastAsia" w:hAnsiTheme="minorEastAsia"/>
                <w:b/>
                <w:color w:val="000000" w:themeColor="text1"/>
                <w:sz w:val="21"/>
                <w:szCs w:val="21"/>
              </w:rPr>
              <w:t>）</w:t>
            </w:r>
          </w:p>
        </w:tc>
        <w:tc>
          <w:tcPr>
            <w:tcW w:w="814" w:type="pct"/>
            <w:vMerge/>
            <w:vAlign w:val="center"/>
          </w:tcPr>
          <w:p w14:paraId="5B8CF1EB"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r>
      <w:tr w:rsidR="00344E5F" w:rsidRPr="00217FB2" w14:paraId="7A281EC3" w14:textId="77777777" w:rsidTr="00344E5F">
        <w:trPr>
          <w:trHeight w:hRule="exact" w:val="340"/>
          <w:jc w:val="center"/>
        </w:trPr>
        <w:tc>
          <w:tcPr>
            <w:tcW w:w="834" w:type="pct"/>
            <w:vMerge w:val="restart"/>
            <w:vAlign w:val="center"/>
          </w:tcPr>
          <w:p w14:paraId="5F958D89"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注塑（东）</w:t>
            </w:r>
            <w:r w:rsidRPr="00217FB2">
              <w:rPr>
                <w:rFonts w:ascii="Times New Roman" w:eastAsiaTheme="minorEastAsia" w:hAnsiTheme="minorEastAsia"/>
                <w:color w:val="000000" w:themeColor="text1"/>
                <w:sz w:val="21"/>
                <w:szCs w:val="21"/>
              </w:rPr>
              <w:t>进口</w:t>
            </w:r>
          </w:p>
        </w:tc>
        <w:tc>
          <w:tcPr>
            <w:tcW w:w="661" w:type="pct"/>
            <w:vMerge w:val="restart"/>
            <w:vAlign w:val="center"/>
          </w:tcPr>
          <w:p w14:paraId="076398BD"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3.26</w:t>
            </w:r>
          </w:p>
        </w:tc>
        <w:tc>
          <w:tcPr>
            <w:tcW w:w="717" w:type="pct"/>
            <w:vAlign w:val="center"/>
          </w:tcPr>
          <w:p w14:paraId="12E74794"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909" w:type="pct"/>
            <w:vAlign w:val="center"/>
          </w:tcPr>
          <w:p w14:paraId="4DB1C617"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9.8</w:t>
            </w:r>
          </w:p>
        </w:tc>
        <w:tc>
          <w:tcPr>
            <w:tcW w:w="1066" w:type="pct"/>
            <w:vAlign w:val="center"/>
          </w:tcPr>
          <w:p w14:paraId="38094B9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.463</w:t>
            </w:r>
          </w:p>
        </w:tc>
        <w:tc>
          <w:tcPr>
            <w:tcW w:w="814" w:type="pct"/>
            <w:vAlign w:val="center"/>
          </w:tcPr>
          <w:p w14:paraId="57A543D5"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Pr="00217FB2">
              <w:rPr>
                <w:rFonts w:ascii="Times New Roman" w:eastAsia="宋体" w:hAnsi="Times New Roman"/>
                <w:color w:val="000000" w:themeColor="text1"/>
                <w:sz w:val="21"/>
                <w:szCs w:val="21"/>
              </w:rPr>
              <w:t>.34</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52A594C1" w14:textId="77777777" w:rsidTr="00344E5F">
        <w:trPr>
          <w:trHeight w:hRule="exact" w:val="340"/>
          <w:jc w:val="center"/>
        </w:trPr>
        <w:tc>
          <w:tcPr>
            <w:tcW w:w="834" w:type="pct"/>
            <w:vMerge/>
            <w:vAlign w:val="center"/>
          </w:tcPr>
          <w:p w14:paraId="70311D9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ign w:val="center"/>
          </w:tcPr>
          <w:p w14:paraId="274A1D21"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17" w:type="pct"/>
            <w:vAlign w:val="center"/>
          </w:tcPr>
          <w:p w14:paraId="614C2FA9"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909" w:type="pct"/>
            <w:vAlign w:val="center"/>
          </w:tcPr>
          <w:p w14:paraId="42CD5AD5"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8.7</w:t>
            </w:r>
          </w:p>
        </w:tc>
        <w:tc>
          <w:tcPr>
            <w:tcW w:w="1066" w:type="pct"/>
            <w:vAlign w:val="center"/>
          </w:tcPr>
          <w:p w14:paraId="5B22818F"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.438</w:t>
            </w:r>
          </w:p>
        </w:tc>
        <w:tc>
          <w:tcPr>
            <w:tcW w:w="814" w:type="pct"/>
            <w:vAlign w:val="center"/>
          </w:tcPr>
          <w:p w14:paraId="55D11F2B"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Pr="00217FB2">
              <w:rPr>
                <w:rFonts w:ascii="Times New Roman" w:eastAsia="宋体" w:hAnsi="Times New Roman"/>
                <w:color w:val="000000" w:themeColor="text1"/>
                <w:sz w:val="21"/>
                <w:szCs w:val="21"/>
              </w:rPr>
              <w:t>.34</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7AA5C45E" w14:textId="77777777" w:rsidTr="00344E5F">
        <w:trPr>
          <w:trHeight w:hRule="exact" w:val="340"/>
          <w:jc w:val="center"/>
        </w:trPr>
        <w:tc>
          <w:tcPr>
            <w:tcW w:w="834" w:type="pct"/>
            <w:vMerge/>
            <w:vAlign w:val="center"/>
          </w:tcPr>
          <w:p w14:paraId="35488BAD"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ign w:val="center"/>
          </w:tcPr>
          <w:p w14:paraId="3B234457"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17" w:type="pct"/>
            <w:vAlign w:val="center"/>
          </w:tcPr>
          <w:p w14:paraId="530184F0"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909" w:type="pct"/>
            <w:vAlign w:val="center"/>
          </w:tcPr>
          <w:p w14:paraId="7C55C207"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9.4</w:t>
            </w:r>
          </w:p>
        </w:tc>
        <w:tc>
          <w:tcPr>
            <w:tcW w:w="1066" w:type="pct"/>
            <w:vAlign w:val="center"/>
          </w:tcPr>
          <w:p w14:paraId="0101746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.454</w:t>
            </w:r>
          </w:p>
        </w:tc>
        <w:tc>
          <w:tcPr>
            <w:tcW w:w="814" w:type="pct"/>
            <w:vAlign w:val="center"/>
          </w:tcPr>
          <w:p w14:paraId="2FDADEE5"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Pr="00217FB2">
              <w:rPr>
                <w:rFonts w:ascii="Times New Roman" w:eastAsia="宋体" w:hAnsi="Times New Roman"/>
                <w:color w:val="000000" w:themeColor="text1"/>
                <w:sz w:val="21"/>
                <w:szCs w:val="21"/>
              </w:rPr>
              <w:t>.34</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0D3D3F21" w14:textId="77777777" w:rsidTr="00344E5F">
        <w:trPr>
          <w:trHeight w:hRule="exact" w:val="340"/>
          <w:jc w:val="center"/>
        </w:trPr>
        <w:tc>
          <w:tcPr>
            <w:tcW w:w="834" w:type="pct"/>
            <w:vMerge/>
            <w:vAlign w:val="center"/>
          </w:tcPr>
          <w:p w14:paraId="446B32F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restart"/>
            <w:vAlign w:val="center"/>
          </w:tcPr>
          <w:p w14:paraId="5F8DE8E4"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.27</w:t>
            </w:r>
          </w:p>
        </w:tc>
        <w:tc>
          <w:tcPr>
            <w:tcW w:w="717" w:type="pct"/>
            <w:vAlign w:val="center"/>
          </w:tcPr>
          <w:p w14:paraId="622C6C83"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909" w:type="pct"/>
            <w:vAlign w:val="center"/>
          </w:tcPr>
          <w:p w14:paraId="5D4BB6D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9.7</w:t>
            </w:r>
          </w:p>
        </w:tc>
        <w:tc>
          <w:tcPr>
            <w:tcW w:w="1066" w:type="pct"/>
            <w:vAlign w:val="center"/>
          </w:tcPr>
          <w:p w14:paraId="3CB1C9AB"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.457</w:t>
            </w:r>
          </w:p>
        </w:tc>
        <w:tc>
          <w:tcPr>
            <w:tcW w:w="814" w:type="pct"/>
            <w:vAlign w:val="center"/>
          </w:tcPr>
          <w:p w14:paraId="0B92791F"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Pr="00217FB2">
              <w:rPr>
                <w:rFonts w:ascii="Times New Roman" w:eastAsia="宋体" w:hAnsi="Times New Roman"/>
                <w:color w:val="000000" w:themeColor="text1"/>
                <w:sz w:val="21"/>
                <w:szCs w:val="21"/>
              </w:rPr>
              <w:t>.32</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46085727" w14:textId="77777777" w:rsidTr="00344E5F">
        <w:trPr>
          <w:trHeight w:hRule="exact" w:val="340"/>
          <w:jc w:val="center"/>
        </w:trPr>
        <w:tc>
          <w:tcPr>
            <w:tcW w:w="834" w:type="pct"/>
            <w:vMerge/>
            <w:vAlign w:val="center"/>
          </w:tcPr>
          <w:p w14:paraId="01AB968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ign w:val="center"/>
          </w:tcPr>
          <w:p w14:paraId="2EBB7697"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17" w:type="pct"/>
            <w:vAlign w:val="center"/>
          </w:tcPr>
          <w:p w14:paraId="68C150C1"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909" w:type="pct"/>
            <w:vAlign w:val="center"/>
          </w:tcPr>
          <w:p w14:paraId="5B43DB0C"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9.9</w:t>
            </w:r>
          </w:p>
        </w:tc>
        <w:tc>
          <w:tcPr>
            <w:tcW w:w="1066" w:type="pct"/>
            <w:vAlign w:val="center"/>
          </w:tcPr>
          <w:p w14:paraId="55373A8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.464</w:t>
            </w:r>
          </w:p>
        </w:tc>
        <w:tc>
          <w:tcPr>
            <w:tcW w:w="814" w:type="pct"/>
            <w:vAlign w:val="center"/>
          </w:tcPr>
          <w:p w14:paraId="42CCCE04"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Pr="00217FB2">
              <w:rPr>
                <w:rFonts w:ascii="Times New Roman" w:eastAsia="宋体" w:hAnsi="Times New Roman"/>
                <w:color w:val="000000" w:themeColor="text1"/>
                <w:sz w:val="21"/>
                <w:szCs w:val="21"/>
              </w:rPr>
              <w:t>.33</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0E104C7C" w14:textId="77777777" w:rsidTr="00344E5F">
        <w:trPr>
          <w:trHeight w:hRule="exact" w:val="340"/>
          <w:jc w:val="center"/>
        </w:trPr>
        <w:tc>
          <w:tcPr>
            <w:tcW w:w="834" w:type="pct"/>
            <w:vMerge/>
            <w:vAlign w:val="center"/>
          </w:tcPr>
          <w:p w14:paraId="49045BF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ign w:val="center"/>
          </w:tcPr>
          <w:p w14:paraId="4749FD88"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17" w:type="pct"/>
            <w:vAlign w:val="center"/>
          </w:tcPr>
          <w:p w14:paraId="7C903793"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909" w:type="pct"/>
            <w:vAlign w:val="center"/>
          </w:tcPr>
          <w:p w14:paraId="43B0F531"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8.9</w:t>
            </w:r>
          </w:p>
        </w:tc>
        <w:tc>
          <w:tcPr>
            <w:tcW w:w="1066" w:type="pct"/>
            <w:vAlign w:val="center"/>
          </w:tcPr>
          <w:p w14:paraId="76BB3D2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.442</w:t>
            </w:r>
          </w:p>
        </w:tc>
        <w:tc>
          <w:tcPr>
            <w:tcW w:w="814" w:type="pct"/>
            <w:vAlign w:val="center"/>
          </w:tcPr>
          <w:p w14:paraId="0824FD26" w14:textId="77777777" w:rsidR="00344E5F" w:rsidRPr="00217FB2" w:rsidRDefault="00344E5F" w:rsidP="00A821A8">
            <w:pPr>
              <w:spacing w:after="0"/>
              <w:jc w:val="center"/>
              <w:rPr>
                <w:rFonts w:ascii="Times New Roman" w:eastAsia="宋体" w:hAnsi="Times New Roman"/>
                <w:color w:val="000000" w:themeColor="text1"/>
                <w:sz w:val="21"/>
                <w:szCs w:val="21"/>
              </w:rPr>
            </w:pPr>
            <w:r w:rsidRPr="00217FB2">
              <w:rPr>
                <w:rFonts w:ascii="Times New Roman" w:eastAsia="宋体" w:hAnsi="Times New Roman" w:hint="eastAsia"/>
                <w:color w:val="000000" w:themeColor="text1"/>
                <w:sz w:val="21"/>
                <w:szCs w:val="21"/>
              </w:rPr>
              <w:t>2</w:t>
            </w:r>
            <w:r w:rsidRPr="00217FB2">
              <w:rPr>
                <w:rFonts w:ascii="Times New Roman" w:eastAsia="宋体" w:hAnsi="Times New Roman"/>
                <w:color w:val="000000" w:themeColor="text1"/>
                <w:sz w:val="21"/>
                <w:szCs w:val="21"/>
              </w:rPr>
              <w:t>.34</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344E5F" w:rsidRPr="00217FB2" w14:paraId="4C7E0971" w14:textId="77777777" w:rsidTr="00344E5F">
        <w:trPr>
          <w:trHeight w:hRule="exact" w:val="340"/>
          <w:jc w:val="center"/>
        </w:trPr>
        <w:tc>
          <w:tcPr>
            <w:tcW w:w="834" w:type="pct"/>
            <w:vMerge/>
            <w:vAlign w:val="center"/>
          </w:tcPr>
          <w:p w14:paraId="2252F4EF"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1377" w:type="pct"/>
            <w:gridSpan w:val="2"/>
            <w:vAlign w:val="center"/>
          </w:tcPr>
          <w:p w14:paraId="638B3E07" w14:textId="77777777" w:rsidR="00344E5F" w:rsidRPr="00217FB2" w:rsidRDefault="00344E5F"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平均值</w:t>
            </w:r>
          </w:p>
        </w:tc>
        <w:tc>
          <w:tcPr>
            <w:tcW w:w="909" w:type="pct"/>
            <w:vAlign w:val="center"/>
          </w:tcPr>
          <w:p w14:paraId="6FD77E23"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9.4</w:t>
            </w:r>
          </w:p>
        </w:tc>
        <w:tc>
          <w:tcPr>
            <w:tcW w:w="1066" w:type="pct"/>
            <w:vAlign w:val="center"/>
          </w:tcPr>
          <w:p w14:paraId="390EFEA0"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.453</w:t>
            </w:r>
          </w:p>
        </w:tc>
        <w:tc>
          <w:tcPr>
            <w:tcW w:w="814" w:type="pct"/>
            <w:vAlign w:val="center"/>
          </w:tcPr>
          <w:p w14:paraId="0F4B07FC"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.335×10</w:t>
            </w:r>
            <w:r w:rsidRPr="00217FB2">
              <w:rPr>
                <w:rFonts w:ascii="Times New Roman" w:eastAsiaTheme="minorEastAsia" w:hAnsi="Times New Roman"/>
                <w:color w:val="000000" w:themeColor="text1"/>
                <w:sz w:val="21"/>
                <w:szCs w:val="21"/>
                <w:vertAlign w:val="superscript"/>
              </w:rPr>
              <w:t>4</w:t>
            </w:r>
          </w:p>
        </w:tc>
      </w:tr>
      <w:tr w:rsidR="00344E5F" w:rsidRPr="00217FB2" w14:paraId="5F82E511" w14:textId="77777777" w:rsidTr="00344E5F">
        <w:trPr>
          <w:trHeight w:hRule="exact" w:val="340"/>
          <w:jc w:val="center"/>
        </w:trPr>
        <w:tc>
          <w:tcPr>
            <w:tcW w:w="834" w:type="pct"/>
            <w:vMerge w:val="restart"/>
            <w:vAlign w:val="center"/>
          </w:tcPr>
          <w:p w14:paraId="1A3D050D"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注塑（东）出</w:t>
            </w:r>
            <w:r w:rsidRPr="00217FB2">
              <w:rPr>
                <w:rFonts w:ascii="Times New Roman" w:eastAsiaTheme="minorEastAsia" w:hAnsiTheme="minorEastAsia"/>
                <w:color w:val="000000" w:themeColor="text1"/>
                <w:sz w:val="21"/>
                <w:szCs w:val="21"/>
              </w:rPr>
              <w:t>口</w:t>
            </w:r>
          </w:p>
        </w:tc>
        <w:tc>
          <w:tcPr>
            <w:tcW w:w="661" w:type="pct"/>
            <w:vMerge w:val="restart"/>
            <w:vAlign w:val="center"/>
          </w:tcPr>
          <w:p w14:paraId="31F784C3"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.26</w:t>
            </w:r>
          </w:p>
        </w:tc>
        <w:tc>
          <w:tcPr>
            <w:tcW w:w="717" w:type="pct"/>
            <w:vAlign w:val="center"/>
          </w:tcPr>
          <w:p w14:paraId="7FACF9CA"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909" w:type="pct"/>
            <w:vAlign w:val="center"/>
          </w:tcPr>
          <w:p w14:paraId="29F7A921"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.71</w:t>
            </w:r>
          </w:p>
        </w:tc>
        <w:tc>
          <w:tcPr>
            <w:tcW w:w="1066" w:type="pct"/>
            <w:vAlign w:val="center"/>
          </w:tcPr>
          <w:p w14:paraId="1D201C73"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.64×10</w:t>
            </w:r>
            <w:r w:rsidRPr="00217FB2">
              <w:rPr>
                <w:rFonts w:ascii="Times New Roman" w:eastAsiaTheme="minorEastAsia" w:hAnsi="Times New Roman"/>
                <w:color w:val="000000" w:themeColor="text1"/>
                <w:sz w:val="21"/>
                <w:szCs w:val="21"/>
                <w:vertAlign w:val="superscript"/>
              </w:rPr>
              <w:t>-2</w:t>
            </w:r>
          </w:p>
        </w:tc>
        <w:tc>
          <w:tcPr>
            <w:tcW w:w="814" w:type="pct"/>
            <w:vAlign w:val="center"/>
          </w:tcPr>
          <w:p w14:paraId="73F029DC"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.31×10</w:t>
            </w:r>
            <w:r w:rsidRPr="00217FB2">
              <w:rPr>
                <w:rFonts w:ascii="Times New Roman" w:eastAsiaTheme="minorEastAsia" w:hAnsi="Times New Roman"/>
                <w:color w:val="000000" w:themeColor="text1"/>
                <w:sz w:val="21"/>
                <w:szCs w:val="21"/>
                <w:vertAlign w:val="superscript"/>
              </w:rPr>
              <w:t>4</w:t>
            </w:r>
          </w:p>
        </w:tc>
      </w:tr>
      <w:tr w:rsidR="00344E5F" w:rsidRPr="00217FB2" w14:paraId="2E085ED1" w14:textId="77777777" w:rsidTr="00344E5F">
        <w:trPr>
          <w:trHeight w:hRule="exact" w:val="340"/>
          <w:jc w:val="center"/>
        </w:trPr>
        <w:tc>
          <w:tcPr>
            <w:tcW w:w="834" w:type="pct"/>
            <w:vMerge/>
            <w:vAlign w:val="center"/>
          </w:tcPr>
          <w:p w14:paraId="3B9A98AA"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ign w:val="center"/>
          </w:tcPr>
          <w:p w14:paraId="34DF8348"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17" w:type="pct"/>
            <w:vAlign w:val="center"/>
          </w:tcPr>
          <w:p w14:paraId="7DBC2C9B"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909" w:type="pct"/>
            <w:vAlign w:val="center"/>
          </w:tcPr>
          <w:p w14:paraId="37083324"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.70</w:t>
            </w:r>
          </w:p>
        </w:tc>
        <w:tc>
          <w:tcPr>
            <w:tcW w:w="1066" w:type="pct"/>
            <w:vAlign w:val="center"/>
          </w:tcPr>
          <w:p w14:paraId="509EB73B"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.61×10</w:t>
            </w:r>
            <w:r w:rsidRPr="00217FB2">
              <w:rPr>
                <w:rFonts w:ascii="Times New Roman" w:eastAsiaTheme="minorEastAsia" w:hAnsi="Times New Roman"/>
                <w:color w:val="000000" w:themeColor="text1"/>
                <w:sz w:val="21"/>
                <w:szCs w:val="21"/>
                <w:vertAlign w:val="superscript"/>
              </w:rPr>
              <w:t>-2</w:t>
            </w:r>
          </w:p>
        </w:tc>
        <w:tc>
          <w:tcPr>
            <w:tcW w:w="814" w:type="pct"/>
            <w:vAlign w:val="center"/>
          </w:tcPr>
          <w:p w14:paraId="73E83363"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.30×10</w:t>
            </w:r>
            <w:r w:rsidRPr="00217FB2">
              <w:rPr>
                <w:rFonts w:ascii="Times New Roman" w:eastAsiaTheme="minorEastAsia" w:hAnsi="Times New Roman"/>
                <w:color w:val="000000" w:themeColor="text1"/>
                <w:sz w:val="21"/>
                <w:szCs w:val="21"/>
                <w:vertAlign w:val="superscript"/>
              </w:rPr>
              <w:t>4</w:t>
            </w:r>
          </w:p>
        </w:tc>
      </w:tr>
      <w:tr w:rsidR="00344E5F" w:rsidRPr="00217FB2" w14:paraId="1F9A039A" w14:textId="77777777" w:rsidTr="00344E5F">
        <w:trPr>
          <w:trHeight w:hRule="exact" w:val="340"/>
          <w:jc w:val="center"/>
        </w:trPr>
        <w:tc>
          <w:tcPr>
            <w:tcW w:w="834" w:type="pct"/>
            <w:vMerge/>
            <w:vAlign w:val="center"/>
          </w:tcPr>
          <w:p w14:paraId="122A4987"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ign w:val="center"/>
          </w:tcPr>
          <w:p w14:paraId="7B536C19"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17" w:type="pct"/>
            <w:vAlign w:val="center"/>
          </w:tcPr>
          <w:p w14:paraId="4A66F3CB"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909" w:type="pct"/>
            <w:vAlign w:val="center"/>
          </w:tcPr>
          <w:p w14:paraId="6AA37E32" w14:textId="77777777" w:rsidR="00344E5F" w:rsidRPr="00217FB2" w:rsidRDefault="00344E5F" w:rsidP="00E3320C">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72</w:t>
            </w:r>
          </w:p>
        </w:tc>
        <w:tc>
          <w:tcPr>
            <w:tcW w:w="1066" w:type="pct"/>
            <w:vAlign w:val="center"/>
          </w:tcPr>
          <w:p w14:paraId="1D2D40FF"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.66×10</w:t>
            </w:r>
            <w:r w:rsidRPr="00217FB2">
              <w:rPr>
                <w:rFonts w:ascii="Times New Roman" w:eastAsiaTheme="minorEastAsia" w:hAnsi="Times New Roman"/>
                <w:color w:val="000000" w:themeColor="text1"/>
                <w:sz w:val="21"/>
                <w:szCs w:val="21"/>
                <w:vertAlign w:val="superscript"/>
              </w:rPr>
              <w:t>-2</w:t>
            </w:r>
          </w:p>
        </w:tc>
        <w:tc>
          <w:tcPr>
            <w:tcW w:w="814" w:type="pct"/>
            <w:vAlign w:val="center"/>
          </w:tcPr>
          <w:p w14:paraId="6C2341A3"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.31×10</w:t>
            </w:r>
            <w:r w:rsidRPr="00217FB2">
              <w:rPr>
                <w:rFonts w:ascii="Times New Roman" w:eastAsiaTheme="minorEastAsia" w:hAnsi="Times New Roman"/>
                <w:color w:val="000000" w:themeColor="text1"/>
                <w:sz w:val="21"/>
                <w:szCs w:val="21"/>
                <w:vertAlign w:val="superscript"/>
              </w:rPr>
              <w:t>4</w:t>
            </w:r>
          </w:p>
        </w:tc>
      </w:tr>
      <w:tr w:rsidR="00344E5F" w:rsidRPr="00217FB2" w14:paraId="31F943EC" w14:textId="77777777" w:rsidTr="00344E5F">
        <w:trPr>
          <w:trHeight w:hRule="exact" w:val="340"/>
          <w:jc w:val="center"/>
        </w:trPr>
        <w:tc>
          <w:tcPr>
            <w:tcW w:w="834" w:type="pct"/>
            <w:vMerge/>
            <w:vAlign w:val="center"/>
          </w:tcPr>
          <w:p w14:paraId="7288E84F"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restart"/>
            <w:vAlign w:val="center"/>
          </w:tcPr>
          <w:p w14:paraId="094515D7"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.27</w:t>
            </w:r>
          </w:p>
        </w:tc>
        <w:tc>
          <w:tcPr>
            <w:tcW w:w="717" w:type="pct"/>
            <w:vAlign w:val="center"/>
          </w:tcPr>
          <w:p w14:paraId="3A638564"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第一次</w:t>
            </w:r>
          </w:p>
        </w:tc>
        <w:tc>
          <w:tcPr>
            <w:tcW w:w="909" w:type="pct"/>
            <w:vAlign w:val="center"/>
          </w:tcPr>
          <w:p w14:paraId="17010E38"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.70</w:t>
            </w:r>
          </w:p>
        </w:tc>
        <w:tc>
          <w:tcPr>
            <w:tcW w:w="1066" w:type="pct"/>
            <w:vAlign w:val="center"/>
          </w:tcPr>
          <w:p w14:paraId="1E8B395C"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.62×10</w:t>
            </w:r>
            <w:r w:rsidRPr="00217FB2">
              <w:rPr>
                <w:rFonts w:ascii="Times New Roman" w:eastAsiaTheme="minorEastAsia" w:hAnsi="Times New Roman"/>
                <w:color w:val="000000" w:themeColor="text1"/>
                <w:sz w:val="21"/>
                <w:szCs w:val="21"/>
                <w:vertAlign w:val="superscript"/>
              </w:rPr>
              <w:t>-2</w:t>
            </w:r>
          </w:p>
        </w:tc>
        <w:tc>
          <w:tcPr>
            <w:tcW w:w="814" w:type="pct"/>
            <w:vAlign w:val="center"/>
          </w:tcPr>
          <w:p w14:paraId="5E244F0B"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.32×10</w:t>
            </w:r>
            <w:r w:rsidRPr="00217FB2">
              <w:rPr>
                <w:rFonts w:ascii="Times New Roman" w:eastAsiaTheme="minorEastAsia" w:hAnsi="Times New Roman"/>
                <w:color w:val="000000" w:themeColor="text1"/>
                <w:sz w:val="21"/>
                <w:szCs w:val="21"/>
                <w:vertAlign w:val="superscript"/>
              </w:rPr>
              <w:t>4</w:t>
            </w:r>
          </w:p>
        </w:tc>
      </w:tr>
      <w:tr w:rsidR="00344E5F" w:rsidRPr="00217FB2" w14:paraId="650D252B" w14:textId="77777777" w:rsidTr="00344E5F">
        <w:trPr>
          <w:trHeight w:hRule="exact" w:val="340"/>
          <w:jc w:val="center"/>
        </w:trPr>
        <w:tc>
          <w:tcPr>
            <w:tcW w:w="834" w:type="pct"/>
            <w:vMerge/>
            <w:vAlign w:val="center"/>
          </w:tcPr>
          <w:p w14:paraId="42AF6FE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ign w:val="center"/>
          </w:tcPr>
          <w:p w14:paraId="5F65C3F8"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17" w:type="pct"/>
            <w:vAlign w:val="center"/>
          </w:tcPr>
          <w:p w14:paraId="5E1BD802"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第二次</w:t>
            </w:r>
          </w:p>
        </w:tc>
        <w:tc>
          <w:tcPr>
            <w:tcW w:w="909" w:type="pct"/>
            <w:vAlign w:val="center"/>
          </w:tcPr>
          <w:p w14:paraId="6D3AB98A"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.79</w:t>
            </w:r>
          </w:p>
        </w:tc>
        <w:tc>
          <w:tcPr>
            <w:tcW w:w="1066" w:type="pct"/>
            <w:vAlign w:val="center"/>
          </w:tcPr>
          <w:p w14:paraId="00ECC3CB"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.86×10</w:t>
            </w:r>
            <w:r w:rsidRPr="00217FB2">
              <w:rPr>
                <w:rFonts w:ascii="Times New Roman" w:eastAsiaTheme="minorEastAsia" w:hAnsi="Times New Roman"/>
                <w:color w:val="000000" w:themeColor="text1"/>
                <w:sz w:val="21"/>
                <w:szCs w:val="21"/>
                <w:vertAlign w:val="superscript"/>
              </w:rPr>
              <w:t>-2</w:t>
            </w:r>
          </w:p>
        </w:tc>
        <w:tc>
          <w:tcPr>
            <w:tcW w:w="814" w:type="pct"/>
            <w:vAlign w:val="center"/>
          </w:tcPr>
          <w:p w14:paraId="16200283"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.36×10</w:t>
            </w:r>
            <w:r w:rsidRPr="00217FB2">
              <w:rPr>
                <w:rFonts w:ascii="Times New Roman" w:eastAsiaTheme="minorEastAsia" w:hAnsi="Times New Roman"/>
                <w:color w:val="000000" w:themeColor="text1"/>
                <w:sz w:val="21"/>
                <w:szCs w:val="21"/>
                <w:vertAlign w:val="superscript"/>
              </w:rPr>
              <w:t>4</w:t>
            </w:r>
          </w:p>
        </w:tc>
      </w:tr>
      <w:tr w:rsidR="00344E5F" w:rsidRPr="00217FB2" w14:paraId="60AF5638" w14:textId="77777777" w:rsidTr="00344E5F">
        <w:trPr>
          <w:trHeight w:hRule="exact" w:val="340"/>
          <w:jc w:val="center"/>
        </w:trPr>
        <w:tc>
          <w:tcPr>
            <w:tcW w:w="834" w:type="pct"/>
            <w:vMerge/>
            <w:vAlign w:val="center"/>
          </w:tcPr>
          <w:p w14:paraId="4457D633"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661" w:type="pct"/>
            <w:vMerge/>
            <w:vAlign w:val="center"/>
          </w:tcPr>
          <w:p w14:paraId="78C13026"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p>
        </w:tc>
        <w:tc>
          <w:tcPr>
            <w:tcW w:w="717" w:type="pct"/>
            <w:vAlign w:val="center"/>
          </w:tcPr>
          <w:p w14:paraId="266128E7" w14:textId="77777777" w:rsidR="00344E5F" w:rsidRPr="00217FB2" w:rsidRDefault="00344E5F" w:rsidP="00A821A8">
            <w:pPr>
              <w:spacing w:after="0"/>
              <w:jc w:val="center"/>
              <w:rPr>
                <w:rFonts w:ascii="Times New Roman" w:eastAsiaTheme="minorEastAsia" w:hAnsi="Times New Roman"/>
                <w:color w:val="000000" w:themeColor="text1"/>
                <w:sz w:val="21"/>
                <w:szCs w:val="21"/>
              </w:rPr>
            </w:pPr>
            <w:r w:rsidRPr="00217FB2">
              <w:rPr>
                <w:rFonts w:ascii="Times New Roman" w:eastAsiaTheme="minorEastAsia" w:hAnsiTheme="minorEastAsia"/>
                <w:color w:val="000000" w:themeColor="text1"/>
                <w:sz w:val="21"/>
                <w:szCs w:val="21"/>
              </w:rPr>
              <w:t>第三次</w:t>
            </w:r>
          </w:p>
        </w:tc>
        <w:tc>
          <w:tcPr>
            <w:tcW w:w="909" w:type="pct"/>
            <w:vAlign w:val="center"/>
          </w:tcPr>
          <w:p w14:paraId="786AEC92"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.68</w:t>
            </w:r>
          </w:p>
        </w:tc>
        <w:tc>
          <w:tcPr>
            <w:tcW w:w="1066" w:type="pct"/>
            <w:vAlign w:val="center"/>
          </w:tcPr>
          <w:p w14:paraId="3902A842"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.56×10</w:t>
            </w:r>
            <w:r w:rsidRPr="00217FB2">
              <w:rPr>
                <w:rFonts w:ascii="Times New Roman" w:eastAsiaTheme="minorEastAsia" w:hAnsi="Times New Roman"/>
                <w:color w:val="000000" w:themeColor="text1"/>
                <w:sz w:val="21"/>
                <w:szCs w:val="21"/>
                <w:vertAlign w:val="superscript"/>
              </w:rPr>
              <w:t>-2</w:t>
            </w:r>
          </w:p>
        </w:tc>
        <w:tc>
          <w:tcPr>
            <w:tcW w:w="814" w:type="pct"/>
            <w:vAlign w:val="center"/>
          </w:tcPr>
          <w:p w14:paraId="35FDB256"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.30×10</w:t>
            </w:r>
            <w:r w:rsidRPr="00217FB2">
              <w:rPr>
                <w:rFonts w:ascii="Times New Roman" w:eastAsiaTheme="minorEastAsia" w:hAnsi="Times New Roman"/>
                <w:color w:val="000000" w:themeColor="text1"/>
                <w:sz w:val="21"/>
                <w:szCs w:val="21"/>
                <w:vertAlign w:val="superscript"/>
              </w:rPr>
              <w:t>4</w:t>
            </w:r>
          </w:p>
        </w:tc>
      </w:tr>
      <w:tr w:rsidR="00344E5F" w:rsidRPr="00217FB2" w14:paraId="3D61468B" w14:textId="77777777" w:rsidTr="00344E5F">
        <w:trPr>
          <w:trHeight w:hRule="exact" w:val="340"/>
          <w:jc w:val="center"/>
        </w:trPr>
        <w:tc>
          <w:tcPr>
            <w:tcW w:w="834" w:type="pct"/>
            <w:vMerge/>
            <w:vAlign w:val="center"/>
          </w:tcPr>
          <w:p w14:paraId="418B9F66"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p>
        </w:tc>
        <w:tc>
          <w:tcPr>
            <w:tcW w:w="1377" w:type="pct"/>
            <w:gridSpan w:val="2"/>
            <w:vAlign w:val="center"/>
          </w:tcPr>
          <w:p w14:paraId="246EEBF7" w14:textId="77777777" w:rsidR="00344E5F" w:rsidRPr="00217FB2" w:rsidRDefault="00344E5F" w:rsidP="00A821A8">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平均值</w:t>
            </w:r>
          </w:p>
        </w:tc>
        <w:tc>
          <w:tcPr>
            <w:tcW w:w="909" w:type="pct"/>
            <w:vAlign w:val="center"/>
          </w:tcPr>
          <w:p w14:paraId="4E5F2963"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.72</w:t>
            </w:r>
          </w:p>
        </w:tc>
        <w:tc>
          <w:tcPr>
            <w:tcW w:w="1066" w:type="pct"/>
            <w:vAlign w:val="center"/>
          </w:tcPr>
          <w:p w14:paraId="33C39FD2"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.66×10</w:t>
            </w:r>
            <w:r w:rsidRPr="00217FB2">
              <w:rPr>
                <w:rFonts w:ascii="Times New Roman" w:eastAsiaTheme="minorEastAsia" w:hAnsi="Times New Roman"/>
                <w:color w:val="000000" w:themeColor="text1"/>
                <w:sz w:val="21"/>
                <w:szCs w:val="21"/>
                <w:vertAlign w:val="superscript"/>
              </w:rPr>
              <w:t>-2</w:t>
            </w:r>
          </w:p>
        </w:tc>
        <w:tc>
          <w:tcPr>
            <w:tcW w:w="814" w:type="pct"/>
            <w:vAlign w:val="center"/>
          </w:tcPr>
          <w:p w14:paraId="72D7017E" w14:textId="77777777" w:rsidR="00344E5F" w:rsidRPr="00217FB2" w:rsidRDefault="00344E5F" w:rsidP="00A821A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.32×10</w:t>
            </w:r>
            <w:r w:rsidRPr="00217FB2">
              <w:rPr>
                <w:rFonts w:ascii="Times New Roman" w:eastAsiaTheme="minorEastAsia" w:hAnsi="Times New Roman"/>
                <w:color w:val="000000" w:themeColor="text1"/>
                <w:sz w:val="21"/>
                <w:szCs w:val="21"/>
                <w:vertAlign w:val="superscript"/>
              </w:rPr>
              <w:t>4</w:t>
            </w:r>
          </w:p>
        </w:tc>
      </w:tr>
      <w:tr w:rsidR="00344E5F" w:rsidRPr="00217FB2" w14:paraId="2C8F1E43" w14:textId="77777777" w:rsidTr="00344E5F">
        <w:trPr>
          <w:trHeight w:hRule="exact" w:val="340"/>
          <w:jc w:val="center"/>
        </w:trPr>
        <w:tc>
          <w:tcPr>
            <w:tcW w:w="834" w:type="pct"/>
            <w:vMerge/>
            <w:vAlign w:val="center"/>
          </w:tcPr>
          <w:p w14:paraId="57DC216E"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p>
        </w:tc>
        <w:tc>
          <w:tcPr>
            <w:tcW w:w="1377" w:type="pct"/>
            <w:gridSpan w:val="2"/>
            <w:vAlign w:val="center"/>
          </w:tcPr>
          <w:p w14:paraId="32FB581F" w14:textId="77777777" w:rsidR="00344E5F" w:rsidRPr="00217FB2" w:rsidRDefault="00344E5F" w:rsidP="00586C93">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排放标准</w:t>
            </w:r>
          </w:p>
        </w:tc>
        <w:tc>
          <w:tcPr>
            <w:tcW w:w="909" w:type="pct"/>
            <w:vAlign w:val="center"/>
          </w:tcPr>
          <w:p w14:paraId="6F706AF6"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6</w:t>
            </w:r>
            <w:r w:rsidRPr="00217FB2">
              <w:rPr>
                <w:rFonts w:ascii="Times New Roman" w:eastAsiaTheme="minorEastAsia" w:hAnsi="Times New Roman"/>
                <w:color w:val="000000" w:themeColor="text1"/>
                <w:sz w:val="21"/>
                <w:szCs w:val="21"/>
              </w:rPr>
              <w:t>0</w:t>
            </w:r>
          </w:p>
        </w:tc>
        <w:tc>
          <w:tcPr>
            <w:tcW w:w="1066" w:type="pct"/>
            <w:vAlign w:val="center"/>
          </w:tcPr>
          <w:p w14:paraId="46C44711"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w:t>
            </w:r>
          </w:p>
        </w:tc>
        <w:tc>
          <w:tcPr>
            <w:tcW w:w="814" w:type="pct"/>
            <w:vAlign w:val="center"/>
          </w:tcPr>
          <w:p w14:paraId="72E73FFF"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w:t>
            </w:r>
          </w:p>
        </w:tc>
      </w:tr>
      <w:tr w:rsidR="00344E5F" w:rsidRPr="00217FB2" w14:paraId="70982B66" w14:textId="77777777" w:rsidTr="00344E5F">
        <w:trPr>
          <w:trHeight w:hRule="exact" w:val="340"/>
          <w:jc w:val="center"/>
        </w:trPr>
        <w:tc>
          <w:tcPr>
            <w:tcW w:w="2211" w:type="pct"/>
            <w:gridSpan w:val="3"/>
            <w:vAlign w:val="center"/>
          </w:tcPr>
          <w:p w14:paraId="0988B74D" w14:textId="77777777" w:rsidR="00344E5F" w:rsidRPr="00217FB2" w:rsidRDefault="00344E5F" w:rsidP="00586C93">
            <w:pPr>
              <w:spacing w:after="0"/>
              <w:jc w:val="center"/>
              <w:rPr>
                <w:rFonts w:ascii="Times New Roman" w:eastAsiaTheme="minorEastAsia" w:hAnsiTheme="minorEastAsia"/>
                <w:color w:val="000000" w:themeColor="text1"/>
                <w:sz w:val="21"/>
                <w:szCs w:val="21"/>
              </w:rPr>
            </w:pPr>
            <w:r w:rsidRPr="00217FB2">
              <w:rPr>
                <w:rFonts w:ascii="Times New Roman" w:eastAsiaTheme="minorEastAsia" w:hAnsiTheme="minorEastAsia" w:hint="eastAsia"/>
                <w:color w:val="000000" w:themeColor="text1"/>
                <w:sz w:val="21"/>
                <w:szCs w:val="21"/>
              </w:rPr>
              <w:t>去除效率</w:t>
            </w:r>
          </w:p>
        </w:tc>
        <w:tc>
          <w:tcPr>
            <w:tcW w:w="1975" w:type="pct"/>
            <w:gridSpan w:val="2"/>
          </w:tcPr>
          <w:p w14:paraId="5CECB8F9"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9</w:t>
            </w:r>
            <w:r>
              <w:rPr>
                <w:rFonts w:ascii="Times New Roman" w:eastAsiaTheme="minorEastAsia" w:hAnsi="Times New Roman"/>
                <w:color w:val="000000" w:themeColor="text1"/>
                <w:sz w:val="21"/>
                <w:szCs w:val="21"/>
              </w:rPr>
              <w:t>6.3%</w:t>
            </w:r>
          </w:p>
        </w:tc>
        <w:tc>
          <w:tcPr>
            <w:tcW w:w="814" w:type="pct"/>
            <w:vAlign w:val="center"/>
          </w:tcPr>
          <w:p w14:paraId="0081048C" w14:textId="77777777" w:rsidR="00344E5F" w:rsidRPr="00217FB2" w:rsidRDefault="00344E5F" w:rsidP="00586C9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w:t>
            </w:r>
          </w:p>
        </w:tc>
      </w:tr>
    </w:tbl>
    <w:p w14:paraId="18C5DF45" w14:textId="625CE549" w:rsidR="008D11C4" w:rsidRPr="004B2F44" w:rsidRDefault="000D637A" w:rsidP="000D637A">
      <w:pPr>
        <w:pStyle w:val="14"/>
        <w:widowControl w:val="0"/>
        <w:snapToGrid w:val="0"/>
        <w:spacing w:before="0" w:beforeAutospacing="0" w:after="0" w:afterAutospacing="0"/>
        <w:ind w:firstLineChars="200" w:firstLine="420"/>
        <w:rPr>
          <w:rFonts w:ascii="Times New Roman" w:eastAsia="黑体"/>
          <w:color w:val="000000" w:themeColor="text1"/>
        </w:rPr>
      </w:pPr>
      <w:r w:rsidRPr="00217FB2">
        <w:rPr>
          <w:rFonts w:hint="eastAsia"/>
          <w:color w:val="000000" w:themeColor="text1"/>
          <w:sz w:val="21"/>
        </w:rPr>
        <w:t>注：</w:t>
      </w:r>
      <w:r w:rsidR="004B2F44" w:rsidRPr="00217FB2">
        <w:rPr>
          <w:rFonts w:hint="eastAsia"/>
          <w:color w:val="000000" w:themeColor="text1"/>
          <w:sz w:val="21"/>
        </w:rPr>
        <w:t>苯乙烯</w:t>
      </w:r>
      <w:r w:rsidR="004B2F44">
        <w:rPr>
          <w:rFonts w:hint="eastAsia"/>
          <w:color w:val="000000" w:themeColor="text1"/>
          <w:sz w:val="21"/>
        </w:rPr>
        <w:t>浓度小于检出限0</w:t>
      </w:r>
      <w:r w:rsidR="004B2F44">
        <w:rPr>
          <w:color w:val="000000" w:themeColor="text1"/>
          <w:sz w:val="21"/>
        </w:rPr>
        <w:t>.003mg/m</w:t>
      </w:r>
      <w:r w:rsidR="004B2F44" w:rsidRPr="00755EE7">
        <w:rPr>
          <w:color w:val="000000" w:themeColor="text1"/>
          <w:sz w:val="21"/>
          <w:vertAlign w:val="superscript"/>
        </w:rPr>
        <w:t>3</w:t>
      </w:r>
      <w:r w:rsidR="004B2F44" w:rsidRPr="00217FB2">
        <w:rPr>
          <w:rFonts w:hint="eastAsia"/>
          <w:color w:val="000000" w:themeColor="text1"/>
          <w:sz w:val="21"/>
        </w:rPr>
        <w:t>、丙烯腈</w:t>
      </w:r>
      <w:r w:rsidR="004B2F44">
        <w:rPr>
          <w:rFonts w:hint="eastAsia"/>
          <w:color w:val="000000" w:themeColor="text1"/>
          <w:sz w:val="21"/>
        </w:rPr>
        <w:t>浓度小于检出限0</w:t>
      </w:r>
      <w:r w:rsidR="004B2F44">
        <w:rPr>
          <w:color w:val="000000" w:themeColor="text1"/>
          <w:sz w:val="21"/>
        </w:rPr>
        <w:t>.001mg/m</w:t>
      </w:r>
      <w:r w:rsidR="004B2F44" w:rsidRPr="00755EE7">
        <w:rPr>
          <w:color w:val="000000" w:themeColor="text1"/>
          <w:sz w:val="21"/>
          <w:vertAlign w:val="superscript"/>
        </w:rPr>
        <w:t>3</w:t>
      </w:r>
      <w:r w:rsidR="004B2F44">
        <w:rPr>
          <w:rFonts w:hint="eastAsia"/>
          <w:color w:val="000000" w:themeColor="text1"/>
          <w:sz w:val="21"/>
        </w:rPr>
        <w:t>，甲苯浓度小于检出限0</w:t>
      </w:r>
      <w:r w:rsidR="004B2F44">
        <w:rPr>
          <w:color w:val="000000" w:themeColor="text1"/>
          <w:sz w:val="21"/>
        </w:rPr>
        <w:t>.001mg/m</w:t>
      </w:r>
      <w:r w:rsidR="004B2F44" w:rsidRPr="004B2F44">
        <w:rPr>
          <w:color w:val="000000" w:themeColor="text1"/>
          <w:sz w:val="21"/>
          <w:vertAlign w:val="superscript"/>
        </w:rPr>
        <w:t>3</w:t>
      </w:r>
      <w:r w:rsidR="004B2F44">
        <w:rPr>
          <w:rFonts w:hint="eastAsia"/>
          <w:color w:val="000000" w:themeColor="text1"/>
          <w:sz w:val="21"/>
        </w:rPr>
        <w:t>。</w:t>
      </w:r>
    </w:p>
    <w:p w14:paraId="7A1318C7" w14:textId="77777777" w:rsidR="00F45D78" w:rsidRPr="006944CF" w:rsidRDefault="00F45D78" w:rsidP="008C04B7">
      <w:pPr>
        <w:widowControl w:val="0"/>
        <w:autoSpaceDE w:val="0"/>
        <w:autoSpaceDN w:val="0"/>
        <w:spacing w:after="0" w:line="520" w:lineRule="exact"/>
        <w:outlineLvl w:val="2"/>
        <w:rPr>
          <w:rFonts w:ascii="Times New Roman" w:eastAsia="楷体_GB2312" w:hAnsi="Times New Roman"/>
          <w:b/>
          <w:color w:val="000000"/>
          <w:sz w:val="28"/>
          <w:szCs w:val="28"/>
        </w:rPr>
      </w:pPr>
      <w:r w:rsidRPr="006944CF">
        <w:rPr>
          <w:rFonts w:ascii="Times New Roman" w:eastAsia="楷体_GB2312" w:hAnsi="Times New Roman"/>
          <w:b/>
          <w:color w:val="000000"/>
          <w:sz w:val="28"/>
          <w:szCs w:val="28"/>
        </w:rPr>
        <w:t>9.2.2</w:t>
      </w:r>
      <w:r w:rsidR="00D35FCA">
        <w:rPr>
          <w:rFonts w:ascii="Times New Roman" w:eastAsia="楷体_GB2312" w:hAnsi="Times New Roman" w:hint="eastAsia"/>
          <w:b/>
          <w:color w:val="000000"/>
          <w:sz w:val="28"/>
          <w:szCs w:val="28"/>
        </w:rPr>
        <w:t xml:space="preserve"> </w:t>
      </w:r>
      <w:r w:rsidRPr="006944CF">
        <w:rPr>
          <w:rFonts w:ascii="Times New Roman" w:eastAsia="楷体_GB2312" w:hAnsi="Times New Roman"/>
          <w:b/>
          <w:color w:val="000000"/>
          <w:sz w:val="28"/>
          <w:szCs w:val="28"/>
        </w:rPr>
        <w:t>污染物排放监测结果</w:t>
      </w:r>
    </w:p>
    <w:p w14:paraId="49AA8BC5" w14:textId="77777777" w:rsidR="00F45D78" w:rsidRPr="003C0830" w:rsidRDefault="00F45D78" w:rsidP="000E559D">
      <w:pPr>
        <w:widowControl w:val="0"/>
        <w:spacing w:after="0" w:line="520" w:lineRule="exact"/>
        <w:outlineLvl w:val="3"/>
        <w:rPr>
          <w:rFonts w:ascii="Times New Roman" w:eastAsia="宋体" w:hAnsi="宋体"/>
          <w:b/>
          <w:color w:val="000000"/>
          <w:sz w:val="28"/>
          <w:szCs w:val="28"/>
        </w:rPr>
      </w:pPr>
      <w:r w:rsidRPr="003C0830">
        <w:rPr>
          <w:rFonts w:ascii="Times New Roman" w:eastAsia="宋体" w:hAnsi="宋体"/>
          <w:b/>
          <w:color w:val="000000"/>
          <w:sz w:val="28"/>
          <w:szCs w:val="28"/>
        </w:rPr>
        <w:t>9.2.2.1</w:t>
      </w:r>
      <w:r w:rsidRPr="003C0830">
        <w:rPr>
          <w:rFonts w:ascii="Times New Roman" w:eastAsia="宋体" w:hAnsi="宋体"/>
          <w:b/>
          <w:color w:val="000000"/>
          <w:sz w:val="28"/>
          <w:szCs w:val="28"/>
        </w:rPr>
        <w:t>废水</w:t>
      </w:r>
    </w:p>
    <w:p w14:paraId="2EC0D99D" w14:textId="77777777" w:rsidR="007A4944" w:rsidRDefault="007A4944" w:rsidP="007A4944">
      <w:pPr>
        <w:widowControl w:val="0"/>
        <w:spacing w:after="0" w:line="520" w:lineRule="exact"/>
        <w:ind w:firstLineChars="200" w:firstLine="560"/>
        <w:jc w:val="both"/>
        <w:rPr>
          <w:rFonts w:ascii="Times New Roman" w:eastAsia="宋体" w:hAnsi="宋体"/>
          <w:color w:val="000000"/>
          <w:sz w:val="28"/>
          <w:szCs w:val="28"/>
        </w:rPr>
      </w:pPr>
      <w:r>
        <w:rPr>
          <w:rFonts w:ascii="Times New Roman" w:eastAsia="宋体" w:hAnsi="宋体" w:hint="eastAsia"/>
          <w:color w:val="000000"/>
          <w:sz w:val="28"/>
          <w:szCs w:val="28"/>
        </w:rPr>
        <w:t>厂区废水总排口监测结果见</w:t>
      </w:r>
      <w:r w:rsidR="00267DC4">
        <w:rPr>
          <w:rFonts w:ascii="Times New Roman" w:eastAsia="宋体" w:hAnsi="宋体" w:hint="eastAsia"/>
          <w:color w:val="000000"/>
          <w:sz w:val="28"/>
          <w:szCs w:val="28"/>
        </w:rPr>
        <w:t>下表</w:t>
      </w:r>
      <w:r>
        <w:rPr>
          <w:rFonts w:ascii="Times New Roman" w:eastAsia="宋体" w:hAnsi="宋体" w:hint="eastAsia"/>
          <w:color w:val="000000"/>
          <w:sz w:val="28"/>
          <w:szCs w:val="28"/>
        </w:rPr>
        <w:t>。</w:t>
      </w:r>
    </w:p>
    <w:p w14:paraId="376915BB" w14:textId="77777777" w:rsidR="00420C02" w:rsidRDefault="00420C02" w:rsidP="00420C02">
      <w:pPr>
        <w:pStyle w:val="af0"/>
        <w:spacing w:line="480" w:lineRule="exact"/>
        <w:ind w:firstLineChars="245" w:firstLine="588"/>
        <w:jc w:val="center"/>
        <w:rPr>
          <w:rFonts w:ascii="Times New Roman" w:eastAsia="黑体"/>
          <w:szCs w:val="24"/>
        </w:rPr>
      </w:pPr>
      <w:r w:rsidRPr="00550D0E">
        <w:rPr>
          <w:rFonts w:ascii="Times New Roman" w:eastAsia="黑体" w:hint="eastAsia"/>
          <w:szCs w:val="24"/>
        </w:rPr>
        <w:t>表</w:t>
      </w:r>
      <w:r w:rsidR="00DC02C6">
        <w:rPr>
          <w:rFonts w:ascii="Times New Roman" w:eastAsia="黑体"/>
          <w:szCs w:val="24"/>
        </w:rPr>
        <w:t>9</w:t>
      </w:r>
      <w:r w:rsidRPr="00550D0E">
        <w:rPr>
          <w:rFonts w:ascii="Times New Roman" w:eastAsia="黑体"/>
          <w:szCs w:val="24"/>
        </w:rPr>
        <w:t>-</w:t>
      </w:r>
      <w:r w:rsidR="00980CCA">
        <w:rPr>
          <w:rFonts w:ascii="Times New Roman" w:eastAsia="黑体"/>
          <w:szCs w:val="24"/>
        </w:rPr>
        <w:t>7</w:t>
      </w:r>
      <w:r w:rsidRPr="00550D0E">
        <w:rPr>
          <w:rFonts w:ascii="Times New Roman" w:eastAsia="黑体" w:hint="eastAsia"/>
          <w:szCs w:val="24"/>
        </w:rPr>
        <w:t xml:space="preserve">  </w:t>
      </w:r>
      <w:r>
        <w:rPr>
          <w:rFonts w:ascii="Times New Roman" w:eastAsia="黑体" w:hint="eastAsia"/>
          <w:szCs w:val="24"/>
        </w:rPr>
        <w:t>废水总排口监测结果</w:t>
      </w:r>
      <w:r w:rsidR="008E0FA6">
        <w:rPr>
          <w:rFonts w:ascii="Times New Roman" w:eastAsia="黑体" w:hint="eastAsia"/>
          <w:szCs w:val="24"/>
        </w:rPr>
        <w:t xml:space="preserve"> </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62"/>
        <w:gridCol w:w="1272"/>
        <w:gridCol w:w="1690"/>
        <w:gridCol w:w="1129"/>
        <w:gridCol w:w="851"/>
        <w:gridCol w:w="1275"/>
        <w:gridCol w:w="1696"/>
      </w:tblGrid>
      <w:tr w:rsidR="00B024D9" w14:paraId="1A762F70" w14:textId="77777777" w:rsidTr="00B024D9">
        <w:trPr>
          <w:trHeight w:val="340"/>
        </w:trPr>
        <w:tc>
          <w:tcPr>
            <w:tcW w:w="688" w:type="pct"/>
            <w:vMerge w:val="restart"/>
            <w:vAlign w:val="center"/>
          </w:tcPr>
          <w:p w14:paraId="55737B87" w14:textId="77777777" w:rsidR="00B024D9" w:rsidRPr="001D79CC" w:rsidRDefault="00B024D9" w:rsidP="00420C02">
            <w:pPr>
              <w:autoSpaceDE w:val="0"/>
              <w:autoSpaceDN w:val="0"/>
              <w:spacing w:after="0"/>
              <w:jc w:val="center"/>
              <w:textAlignment w:val="center"/>
              <w:rPr>
                <w:rFonts w:ascii="Times New Roman" w:eastAsiaTheme="minorEastAsia" w:hAnsiTheme="minorEastAsia"/>
                <w:b/>
                <w:sz w:val="21"/>
                <w:szCs w:val="21"/>
              </w:rPr>
            </w:pPr>
            <w:bookmarkStart w:id="55" w:name="_Hlk5982757"/>
            <w:r w:rsidRPr="001D79CC">
              <w:rPr>
                <w:rFonts w:ascii="Times New Roman" w:eastAsiaTheme="minorEastAsia" w:hAnsiTheme="minorEastAsia"/>
                <w:b/>
                <w:sz w:val="21"/>
                <w:szCs w:val="21"/>
              </w:rPr>
              <w:t>检测</w:t>
            </w:r>
          </w:p>
          <w:p w14:paraId="4A56C6A7" w14:textId="77777777" w:rsidR="00B024D9" w:rsidRPr="001D79CC" w:rsidRDefault="00B024D9" w:rsidP="00420C02">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点位</w:t>
            </w:r>
          </w:p>
        </w:tc>
        <w:tc>
          <w:tcPr>
            <w:tcW w:w="693" w:type="pct"/>
            <w:vMerge w:val="restart"/>
            <w:vAlign w:val="center"/>
          </w:tcPr>
          <w:p w14:paraId="7E0FE1FC" w14:textId="77777777" w:rsidR="00B024D9" w:rsidRPr="001D79CC" w:rsidRDefault="00B024D9" w:rsidP="00420C02">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检测</w:t>
            </w:r>
          </w:p>
          <w:p w14:paraId="425D8146" w14:textId="77777777" w:rsidR="00B024D9" w:rsidRPr="001D79CC" w:rsidRDefault="00B024D9" w:rsidP="00420C02">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日期</w:t>
            </w:r>
          </w:p>
        </w:tc>
        <w:tc>
          <w:tcPr>
            <w:tcW w:w="921" w:type="pct"/>
            <w:vMerge w:val="restart"/>
            <w:vAlign w:val="center"/>
          </w:tcPr>
          <w:p w14:paraId="183536AB" w14:textId="77777777" w:rsidR="00B024D9" w:rsidRPr="001D79CC" w:rsidRDefault="00B024D9" w:rsidP="00420C02">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检测</w:t>
            </w:r>
          </w:p>
          <w:p w14:paraId="4C7F0899" w14:textId="77777777" w:rsidR="00B024D9" w:rsidRPr="001D79CC" w:rsidRDefault="00B024D9" w:rsidP="00420C02">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频次</w:t>
            </w:r>
          </w:p>
        </w:tc>
        <w:tc>
          <w:tcPr>
            <w:tcW w:w="2698" w:type="pct"/>
            <w:gridSpan w:val="4"/>
            <w:vAlign w:val="center"/>
          </w:tcPr>
          <w:p w14:paraId="4079C48D" w14:textId="77777777" w:rsidR="00B024D9" w:rsidRPr="001D79CC" w:rsidRDefault="00B024D9" w:rsidP="003968BA">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检测结果（</w:t>
            </w:r>
            <w:r w:rsidRPr="001D79CC">
              <w:rPr>
                <w:rFonts w:ascii="Times New Roman" w:eastAsiaTheme="minorEastAsia" w:hAnsiTheme="minorEastAsia"/>
                <w:b/>
                <w:sz w:val="21"/>
                <w:szCs w:val="21"/>
              </w:rPr>
              <w:t>mg/L</w:t>
            </w:r>
            <w:r w:rsidRPr="001D79CC">
              <w:rPr>
                <w:rFonts w:ascii="Times New Roman" w:eastAsiaTheme="minorEastAsia" w:hAnsiTheme="minorEastAsia"/>
                <w:b/>
                <w:sz w:val="21"/>
                <w:szCs w:val="21"/>
              </w:rPr>
              <w:t>除流量、</w:t>
            </w:r>
            <w:r w:rsidRPr="001D79CC">
              <w:rPr>
                <w:rFonts w:ascii="Times New Roman" w:eastAsiaTheme="minorEastAsia" w:hAnsiTheme="minorEastAsia"/>
                <w:b/>
                <w:sz w:val="21"/>
                <w:szCs w:val="21"/>
              </w:rPr>
              <w:t>pH</w:t>
            </w:r>
            <w:r w:rsidRPr="001D79CC">
              <w:rPr>
                <w:rFonts w:ascii="Times New Roman" w:eastAsiaTheme="minorEastAsia" w:hAnsiTheme="minorEastAsia"/>
                <w:b/>
                <w:sz w:val="21"/>
                <w:szCs w:val="21"/>
              </w:rPr>
              <w:t>外）</w:t>
            </w:r>
          </w:p>
        </w:tc>
      </w:tr>
      <w:tr w:rsidR="00B024D9" w14:paraId="232610C6" w14:textId="77777777" w:rsidTr="00B024D9">
        <w:trPr>
          <w:trHeight w:val="340"/>
        </w:trPr>
        <w:tc>
          <w:tcPr>
            <w:tcW w:w="688" w:type="pct"/>
            <w:vMerge/>
            <w:vAlign w:val="center"/>
          </w:tcPr>
          <w:p w14:paraId="4306A9D6" w14:textId="77777777" w:rsidR="00B024D9" w:rsidRPr="001D79CC" w:rsidRDefault="00B024D9" w:rsidP="00B024D9">
            <w:pPr>
              <w:autoSpaceDE w:val="0"/>
              <w:autoSpaceDN w:val="0"/>
              <w:spacing w:after="0"/>
              <w:jc w:val="center"/>
              <w:textAlignment w:val="center"/>
              <w:rPr>
                <w:rFonts w:ascii="Times New Roman" w:eastAsiaTheme="minorEastAsia" w:hAnsiTheme="minorEastAsia"/>
                <w:b/>
                <w:sz w:val="21"/>
                <w:szCs w:val="21"/>
              </w:rPr>
            </w:pPr>
          </w:p>
        </w:tc>
        <w:tc>
          <w:tcPr>
            <w:tcW w:w="693" w:type="pct"/>
            <w:vMerge/>
            <w:vAlign w:val="center"/>
          </w:tcPr>
          <w:p w14:paraId="71AE61E3" w14:textId="77777777" w:rsidR="00B024D9" w:rsidRPr="001D79CC" w:rsidRDefault="00B024D9" w:rsidP="00B024D9">
            <w:pPr>
              <w:autoSpaceDE w:val="0"/>
              <w:autoSpaceDN w:val="0"/>
              <w:spacing w:after="0"/>
              <w:jc w:val="center"/>
              <w:textAlignment w:val="center"/>
              <w:rPr>
                <w:rFonts w:ascii="Times New Roman" w:eastAsiaTheme="minorEastAsia" w:hAnsiTheme="minorEastAsia"/>
                <w:b/>
                <w:sz w:val="21"/>
                <w:szCs w:val="21"/>
              </w:rPr>
            </w:pPr>
          </w:p>
        </w:tc>
        <w:tc>
          <w:tcPr>
            <w:tcW w:w="921" w:type="pct"/>
            <w:vMerge/>
            <w:vAlign w:val="center"/>
          </w:tcPr>
          <w:p w14:paraId="49EE37ED" w14:textId="77777777" w:rsidR="00B024D9" w:rsidRPr="001D79CC" w:rsidRDefault="00B024D9" w:rsidP="00B024D9">
            <w:pPr>
              <w:autoSpaceDE w:val="0"/>
              <w:autoSpaceDN w:val="0"/>
              <w:spacing w:after="0"/>
              <w:jc w:val="center"/>
              <w:textAlignment w:val="center"/>
              <w:rPr>
                <w:rFonts w:ascii="Times New Roman" w:eastAsiaTheme="minorEastAsia" w:hAnsiTheme="minorEastAsia"/>
                <w:b/>
                <w:sz w:val="21"/>
                <w:szCs w:val="21"/>
              </w:rPr>
            </w:pPr>
          </w:p>
        </w:tc>
        <w:tc>
          <w:tcPr>
            <w:tcW w:w="615" w:type="pct"/>
            <w:vAlign w:val="center"/>
          </w:tcPr>
          <w:p w14:paraId="52E45FAE" w14:textId="77777777" w:rsidR="00B024D9" w:rsidRPr="001D79CC" w:rsidRDefault="00B024D9" w:rsidP="00B024D9">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流量</w:t>
            </w:r>
          </w:p>
          <w:p w14:paraId="1E377539" w14:textId="77777777" w:rsidR="00B024D9" w:rsidRPr="001D79CC" w:rsidRDefault="00B024D9" w:rsidP="00B024D9">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m</w:t>
            </w:r>
            <w:r w:rsidRPr="001D79CC">
              <w:rPr>
                <w:rFonts w:ascii="Times New Roman" w:eastAsiaTheme="minorEastAsia" w:hAnsiTheme="minorEastAsia"/>
                <w:b/>
                <w:sz w:val="21"/>
                <w:szCs w:val="21"/>
                <w:vertAlign w:val="superscript"/>
              </w:rPr>
              <w:t>3</w:t>
            </w:r>
            <w:r w:rsidRPr="001D79CC">
              <w:rPr>
                <w:rFonts w:ascii="Times New Roman" w:eastAsiaTheme="minorEastAsia" w:hAnsiTheme="minorEastAsia"/>
                <w:b/>
                <w:sz w:val="21"/>
                <w:szCs w:val="21"/>
              </w:rPr>
              <w:t>/</w:t>
            </w:r>
            <w:r w:rsidRPr="001D79CC">
              <w:rPr>
                <w:rFonts w:ascii="Times New Roman" w:eastAsiaTheme="minorEastAsia" w:hAnsiTheme="minorEastAsia" w:hint="eastAsia"/>
                <w:b/>
                <w:sz w:val="21"/>
                <w:szCs w:val="21"/>
              </w:rPr>
              <w:t>d</w:t>
            </w:r>
          </w:p>
        </w:tc>
        <w:tc>
          <w:tcPr>
            <w:tcW w:w="464" w:type="pct"/>
            <w:vAlign w:val="center"/>
          </w:tcPr>
          <w:p w14:paraId="5098CB78" w14:textId="77777777" w:rsidR="00B024D9" w:rsidRPr="001D79CC" w:rsidRDefault="00B024D9" w:rsidP="00B024D9">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pH</w:t>
            </w:r>
          </w:p>
        </w:tc>
        <w:tc>
          <w:tcPr>
            <w:tcW w:w="695" w:type="pct"/>
            <w:vAlign w:val="center"/>
          </w:tcPr>
          <w:p w14:paraId="10C2AA8A" w14:textId="77777777" w:rsidR="00B024D9" w:rsidRPr="001D79CC" w:rsidRDefault="00B024D9" w:rsidP="00B024D9">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化学需氧量</w:t>
            </w:r>
          </w:p>
        </w:tc>
        <w:tc>
          <w:tcPr>
            <w:tcW w:w="924" w:type="pct"/>
            <w:vAlign w:val="center"/>
          </w:tcPr>
          <w:p w14:paraId="171531D9" w14:textId="77777777" w:rsidR="00B024D9" w:rsidRPr="001D79CC" w:rsidRDefault="00B024D9" w:rsidP="00B024D9">
            <w:pPr>
              <w:autoSpaceDE w:val="0"/>
              <w:autoSpaceDN w:val="0"/>
              <w:spacing w:after="0"/>
              <w:jc w:val="center"/>
              <w:textAlignment w:val="center"/>
              <w:rPr>
                <w:rFonts w:ascii="Times New Roman" w:eastAsiaTheme="minorEastAsia" w:hAnsiTheme="minorEastAsia"/>
                <w:b/>
                <w:sz w:val="21"/>
                <w:szCs w:val="21"/>
              </w:rPr>
            </w:pPr>
            <w:r w:rsidRPr="001D79CC">
              <w:rPr>
                <w:rFonts w:ascii="Times New Roman" w:eastAsiaTheme="minorEastAsia" w:hAnsiTheme="minorEastAsia"/>
                <w:b/>
                <w:sz w:val="21"/>
                <w:szCs w:val="21"/>
              </w:rPr>
              <w:t>氨氮</w:t>
            </w:r>
          </w:p>
        </w:tc>
      </w:tr>
      <w:tr w:rsidR="00B024D9" w14:paraId="6BDDA72D" w14:textId="77777777" w:rsidTr="00B024D9">
        <w:trPr>
          <w:trHeight w:val="340"/>
        </w:trPr>
        <w:tc>
          <w:tcPr>
            <w:tcW w:w="688" w:type="pct"/>
            <w:vMerge w:val="restart"/>
            <w:vAlign w:val="center"/>
          </w:tcPr>
          <w:p w14:paraId="065E4597" w14:textId="77777777" w:rsidR="00B024D9"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lastRenderedPageBreak/>
              <w:t>厂区</w:t>
            </w:r>
          </w:p>
          <w:p w14:paraId="69A0542C" w14:textId="77777777" w:rsidR="00B024D9"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总</w:t>
            </w:r>
            <w:r w:rsidRPr="00420C02">
              <w:rPr>
                <w:rFonts w:ascii="Times New Roman" w:eastAsiaTheme="minorEastAsia" w:hAnsiTheme="minorEastAsia"/>
                <w:sz w:val="21"/>
                <w:szCs w:val="21"/>
              </w:rPr>
              <w:t>排</w:t>
            </w:r>
          </w:p>
          <w:p w14:paraId="46C9FD2B"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t>放口</w:t>
            </w:r>
          </w:p>
        </w:tc>
        <w:tc>
          <w:tcPr>
            <w:tcW w:w="693" w:type="pct"/>
            <w:vMerge w:val="restart"/>
            <w:vAlign w:val="center"/>
          </w:tcPr>
          <w:p w14:paraId="4E0224A6"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2019.3.26</w:t>
            </w:r>
          </w:p>
        </w:tc>
        <w:tc>
          <w:tcPr>
            <w:tcW w:w="921" w:type="pct"/>
            <w:vAlign w:val="center"/>
          </w:tcPr>
          <w:p w14:paraId="4344DFD4"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t>第一次</w:t>
            </w:r>
          </w:p>
        </w:tc>
        <w:tc>
          <w:tcPr>
            <w:tcW w:w="615" w:type="pct"/>
            <w:vAlign w:val="center"/>
          </w:tcPr>
          <w:p w14:paraId="444B9498"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6</w:t>
            </w:r>
            <w:r w:rsidRPr="00100354">
              <w:rPr>
                <w:rFonts w:ascii="Times New Roman" w:eastAsiaTheme="minorEastAsia" w:hAnsiTheme="minorEastAsia" w:hint="eastAsia"/>
                <w:sz w:val="21"/>
                <w:szCs w:val="21"/>
              </w:rPr>
              <w:t>5</w:t>
            </w:r>
          </w:p>
        </w:tc>
        <w:tc>
          <w:tcPr>
            <w:tcW w:w="464" w:type="pct"/>
            <w:vAlign w:val="center"/>
          </w:tcPr>
          <w:p w14:paraId="22905720"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sz w:val="21"/>
                <w:szCs w:val="21"/>
              </w:rPr>
              <w:t>7.0</w:t>
            </w:r>
            <w:r>
              <w:rPr>
                <w:rFonts w:ascii="Times New Roman" w:eastAsiaTheme="minorEastAsia" w:hAnsiTheme="minorEastAsia"/>
                <w:sz w:val="21"/>
                <w:szCs w:val="21"/>
              </w:rPr>
              <w:t>2</w:t>
            </w:r>
          </w:p>
        </w:tc>
        <w:tc>
          <w:tcPr>
            <w:tcW w:w="695" w:type="pct"/>
            <w:vAlign w:val="center"/>
          </w:tcPr>
          <w:p w14:paraId="166B1A2E"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19</w:t>
            </w:r>
          </w:p>
        </w:tc>
        <w:tc>
          <w:tcPr>
            <w:tcW w:w="924" w:type="pct"/>
            <w:vAlign w:val="center"/>
          </w:tcPr>
          <w:p w14:paraId="25D808FD"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3</w:t>
            </w:r>
            <w:r w:rsidRPr="00100354">
              <w:rPr>
                <w:rFonts w:ascii="Times New Roman" w:eastAsiaTheme="minorEastAsia" w:hAnsiTheme="minorEastAsia" w:hint="eastAsia"/>
                <w:sz w:val="21"/>
                <w:szCs w:val="21"/>
              </w:rPr>
              <w:t>.47</w:t>
            </w:r>
          </w:p>
        </w:tc>
      </w:tr>
      <w:tr w:rsidR="00B024D9" w14:paraId="700FC6A9" w14:textId="77777777" w:rsidTr="00B024D9">
        <w:trPr>
          <w:trHeight w:val="340"/>
        </w:trPr>
        <w:tc>
          <w:tcPr>
            <w:tcW w:w="688" w:type="pct"/>
            <w:vMerge/>
            <w:vAlign w:val="center"/>
          </w:tcPr>
          <w:p w14:paraId="31635E50"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693" w:type="pct"/>
            <w:vMerge/>
            <w:vAlign w:val="center"/>
          </w:tcPr>
          <w:p w14:paraId="4C25EB5E"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921" w:type="pct"/>
            <w:vAlign w:val="center"/>
          </w:tcPr>
          <w:p w14:paraId="65C359DA"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t>第二次</w:t>
            </w:r>
          </w:p>
        </w:tc>
        <w:tc>
          <w:tcPr>
            <w:tcW w:w="615" w:type="pct"/>
            <w:vAlign w:val="center"/>
          </w:tcPr>
          <w:p w14:paraId="125ADED5"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6</w:t>
            </w:r>
            <w:r w:rsidRPr="00100354">
              <w:rPr>
                <w:rFonts w:ascii="Times New Roman" w:eastAsiaTheme="minorEastAsia" w:hAnsiTheme="minorEastAsia" w:hint="eastAsia"/>
                <w:sz w:val="21"/>
                <w:szCs w:val="21"/>
              </w:rPr>
              <w:t>2</w:t>
            </w:r>
          </w:p>
        </w:tc>
        <w:tc>
          <w:tcPr>
            <w:tcW w:w="464" w:type="pct"/>
            <w:vAlign w:val="center"/>
          </w:tcPr>
          <w:p w14:paraId="432354AA"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sz w:val="21"/>
                <w:szCs w:val="21"/>
              </w:rPr>
              <w:t>7.16</w:t>
            </w:r>
          </w:p>
        </w:tc>
        <w:tc>
          <w:tcPr>
            <w:tcW w:w="695" w:type="pct"/>
            <w:vAlign w:val="center"/>
          </w:tcPr>
          <w:p w14:paraId="3D73DBF1"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2</w:t>
            </w:r>
            <w:r w:rsidRPr="00100354">
              <w:rPr>
                <w:rFonts w:ascii="Times New Roman" w:eastAsiaTheme="minorEastAsia" w:hAnsiTheme="minorEastAsia" w:hint="eastAsia"/>
                <w:sz w:val="21"/>
                <w:szCs w:val="21"/>
              </w:rPr>
              <w:t>4</w:t>
            </w:r>
          </w:p>
        </w:tc>
        <w:tc>
          <w:tcPr>
            <w:tcW w:w="924" w:type="pct"/>
            <w:vAlign w:val="center"/>
          </w:tcPr>
          <w:p w14:paraId="20C992C1"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3</w:t>
            </w:r>
            <w:r w:rsidRPr="00100354">
              <w:rPr>
                <w:rFonts w:ascii="Times New Roman" w:eastAsiaTheme="minorEastAsia" w:hAnsiTheme="minorEastAsia" w:hint="eastAsia"/>
                <w:sz w:val="21"/>
                <w:szCs w:val="21"/>
              </w:rPr>
              <w:t>.52</w:t>
            </w:r>
          </w:p>
        </w:tc>
      </w:tr>
      <w:tr w:rsidR="00B024D9" w14:paraId="2A4200A6" w14:textId="77777777" w:rsidTr="00B024D9">
        <w:trPr>
          <w:trHeight w:val="340"/>
        </w:trPr>
        <w:tc>
          <w:tcPr>
            <w:tcW w:w="688" w:type="pct"/>
            <w:vMerge/>
            <w:vAlign w:val="center"/>
          </w:tcPr>
          <w:p w14:paraId="2845255A"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693" w:type="pct"/>
            <w:vMerge/>
            <w:vAlign w:val="center"/>
          </w:tcPr>
          <w:p w14:paraId="7FB6AD28"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921" w:type="pct"/>
            <w:vAlign w:val="center"/>
          </w:tcPr>
          <w:p w14:paraId="1E1DD1F7"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t>第三次</w:t>
            </w:r>
          </w:p>
        </w:tc>
        <w:tc>
          <w:tcPr>
            <w:tcW w:w="615" w:type="pct"/>
            <w:vAlign w:val="center"/>
          </w:tcPr>
          <w:p w14:paraId="790CC313"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6</w:t>
            </w:r>
            <w:r w:rsidRPr="00100354">
              <w:rPr>
                <w:rFonts w:ascii="Times New Roman" w:eastAsiaTheme="minorEastAsia" w:hAnsiTheme="minorEastAsia" w:hint="eastAsia"/>
                <w:sz w:val="21"/>
                <w:szCs w:val="21"/>
              </w:rPr>
              <w:t>4</w:t>
            </w:r>
          </w:p>
        </w:tc>
        <w:tc>
          <w:tcPr>
            <w:tcW w:w="464" w:type="pct"/>
            <w:vAlign w:val="center"/>
          </w:tcPr>
          <w:p w14:paraId="79A4A1A4"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sz w:val="21"/>
                <w:szCs w:val="21"/>
              </w:rPr>
              <w:t>7.08</w:t>
            </w:r>
          </w:p>
        </w:tc>
        <w:tc>
          <w:tcPr>
            <w:tcW w:w="695" w:type="pct"/>
            <w:vAlign w:val="center"/>
          </w:tcPr>
          <w:p w14:paraId="3BDA0697"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16</w:t>
            </w:r>
          </w:p>
        </w:tc>
        <w:tc>
          <w:tcPr>
            <w:tcW w:w="924" w:type="pct"/>
            <w:vAlign w:val="center"/>
          </w:tcPr>
          <w:p w14:paraId="363BABFE"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hint="eastAsia"/>
                <w:sz w:val="21"/>
                <w:szCs w:val="21"/>
              </w:rPr>
              <w:t>2.66</w:t>
            </w:r>
          </w:p>
        </w:tc>
      </w:tr>
      <w:tr w:rsidR="00B024D9" w14:paraId="2CF75FE1" w14:textId="77777777" w:rsidTr="00B024D9">
        <w:trPr>
          <w:trHeight w:val="340"/>
        </w:trPr>
        <w:tc>
          <w:tcPr>
            <w:tcW w:w="688" w:type="pct"/>
            <w:vMerge/>
            <w:vAlign w:val="center"/>
          </w:tcPr>
          <w:p w14:paraId="411F9DD2"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693" w:type="pct"/>
            <w:vMerge/>
            <w:vAlign w:val="center"/>
          </w:tcPr>
          <w:p w14:paraId="74F65FFF"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921" w:type="pct"/>
            <w:vAlign w:val="center"/>
          </w:tcPr>
          <w:p w14:paraId="2ACDAA41"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t>第四次</w:t>
            </w:r>
          </w:p>
        </w:tc>
        <w:tc>
          <w:tcPr>
            <w:tcW w:w="615" w:type="pct"/>
            <w:vAlign w:val="center"/>
          </w:tcPr>
          <w:p w14:paraId="2F0959C1"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6</w:t>
            </w:r>
            <w:r w:rsidRPr="00100354">
              <w:rPr>
                <w:rFonts w:ascii="Times New Roman" w:eastAsiaTheme="minorEastAsia" w:hAnsiTheme="minorEastAsia" w:hint="eastAsia"/>
                <w:sz w:val="21"/>
                <w:szCs w:val="21"/>
              </w:rPr>
              <w:t>3</w:t>
            </w:r>
          </w:p>
        </w:tc>
        <w:tc>
          <w:tcPr>
            <w:tcW w:w="464" w:type="pct"/>
            <w:vAlign w:val="center"/>
          </w:tcPr>
          <w:p w14:paraId="14C5084C"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sz w:val="21"/>
                <w:szCs w:val="21"/>
              </w:rPr>
              <w:t>7.23</w:t>
            </w:r>
          </w:p>
        </w:tc>
        <w:tc>
          <w:tcPr>
            <w:tcW w:w="695" w:type="pct"/>
            <w:vAlign w:val="center"/>
          </w:tcPr>
          <w:p w14:paraId="65DC1483"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2</w:t>
            </w:r>
            <w:r>
              <w:rPr>
                <w:rFonts w:ascii="Times New Roman" w:eastAsiaTheme="minorEastAsia" w:hAnsiTheme="minorEastAsia"/>
                <w:sz w:val="21"/>
                <w:szCs w:val="21"/>
              </w:rPr>
              <w:t>3</w:t>
            </w:r>
          </w:p>
        </w:tc>
        <w:tc>
          <w:tcPr>
            <w:tcW w:w="924" w:type="pct"/>
            <w:vAlign w:val="center"/>
          </w:tcPr>
          <w:p w14:paraId="470BDBAD"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hint="eastAsia"/>
                <w:sz w:val="21"/>
                <w:szCs w:val="21"/>
              </w:rPr>
              <w:t>2.6</w:t>
            </w:r>
            <w:r>
              <w:rPr>
                <w:rFonts w:ascii="Times New Roman" w:eastAsiaTheme="minorEastAsia" w:hAnsiTheme="minorEastAsia" w:hint="eastAsia"/>
                <w:sz w:val="21"/>
                <w:szCs w:val="21"/>
              </w:rPr>
              <w:t>0</w:t>
            </w:r>
          </w:p>
        </w:tc>
      </w:tr>
      <w:tr w:rsidR="00B024D9" w14:paraId="4DFB1066" w14:textId="77777777" w:rsidTr="00B024D9">
        <w:trPr>
          <w:trHeight w:val="340"/>
        </w:trPr>
        <w:tc>
          <w:tcPr>
            <w:tcW w:w="688" w:type="pct"/>
            <w:vMerge/>
            <w:vAlign w:val="center"/>
          </w:tcPr>
          <w:p w14:paraId="29260106"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693" w:type="pct"/>
            <w:vMerge w:val="restart"/>
            <w:vAlign w:val="center"/>
          </w:tcPr>
          <w:p w14:paraId="32020531"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2</w:t>
            </w:r>
            <w:r>
              <w:rPr>
                <w:rFonts w:ascii="Times New Roman" w:eastAsiaTheme="minorEastAsia" w:hAnsiTheme="minorEastAsia"/>
                <w:sz w:val="21"/>
                <w:szCs w:val="21"/>
              </w:rPr>
              <w:t>019.3.27</w:t>
            </w:r>
          </w:p>
        </w:tc>
        <w:tc>
          <w:tcPr>
            <w:tcW w:w="921" w:type="pct"/>
            <w:vAlign w:val="center"/>
          </w:tcPr>
          <w:p w14:paraId="128E039E"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t>第一次</w:t>
            </w:r>
          </w:p>
        </w:tc>
        <w:tc>
          <w:tcPr>
            <w:tcW w:w="615" w:type="pct"/>
            <w:vAlign w:val="center"/>
          </w:tcPr>
          <w:p w14:paraId="6D2D7D91"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6</w:t>
            </w:r>
            <w:r w:rsidRPr="00100354">
              <w:rPr>
                <w:rFonts w:ascii="Times New Roman" w:eastAsiaTheme="minorEastAsia" w:hAnsiTheme="minorEastAsia" w:hint="eastAsia"/>
                <w:sz w:val="21"/>
                <w:szCs w:val="21"/>
              </w:rPr>
              <w:t>4</w:t>
            </w:r>
          </w:p>
        </w:tc>
        <w:tc>
          <w:tcPr>
            <w:tcW w:w="464" w:type="pct"/>
            <w:vAlign w:val="center"/>
          </w:tcPr>
          <w:p w14:paraId="05371439"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sz w:val="21"/>
                <w:szCs w:val="21"/>
              </w:rPr>
              <w:t>7.18</w:t>
            </w:r>
          </w:p>
        </w:tc>
        <w:tc>
          <w:tcPr>
            <w:tcW w:w="695" w:type="pct"/>
            <w:vAlign w:val="center"/>
          </w:tcPr>
          <w:p w14:paraId="2D0F7B97"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3</w:t>
            </w:r>
            <w:r w:rsidRPr="00100354">
              <w:rPr>
                <w:rFonts w:ascii="Times New Roman" w:eastAsiaTheme="minorEastAsia" w:hAnsiTheme="minorEastAsia" w:hint="eastAsia"/>
                <w:sz w:val="21"/>
                <w:szCs w:val="21"/>
              </w:rPr>
              <w:t>0</w:t>
            </w:r>
          </w:p>
        </w:tc>
        <w:tc>
          <w:tcPr>
            <w:tcW w:w="924" w:type="pct"/>
            <w:vAlign w:val="center"/>
          </w:tcPr>
          <w:p w14:paraId="46052220"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hint="eastAsia"/>
                <w:sz w:val="21"/>
                <w:szCs w:val="21"/>
              </w:rPr>
              <w:t>2.64</w:t>
            </w:r>
          </w:p>
        </w:tc>
      </w:tr>
      <w:tr w:rsidR="00B024D9" w14:paraId="30A31FBB" w14:textId="77777777" w:rsidTr="00B024D9">
        <w:trPr>
          <w:trHeight w:val="340"/>
        </w:trPr>
        <w:tc>
          <w:tcPr>
            <w:tcW w:w="688" w:type="pct"/>
            <w:vMerge/>
            <w:vAlign w:val="center"/>
          </w:tcPr>
          <w:p w14:paraId="33B0ECAD"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693" w:type="pct"/>
            <w:vMerge/>
            <w:vAlign w:val="center"/>
          </w:tcPr>
          <w:p w14:paraId="25747799"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921" w:type="pct"/>
            <w:vAlign w:val="center"/>
          </w:tcPr>
          <w:p w14:paraId="001CFEC1"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t>第二次</w:t>
            </w:r>
          </w:p>
        </w:tc>
        <w:tc>
          <w:tcPr>
            <w:tcW w:w="615" w:type="pct"/>
            <w:vAlign w:val="center"/>
          </w:tcPr>
          <w:p w14:paraId="7365E13E"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6</w:t>
            </w:r>
            <w:r w:rsidRPr="00100354">
              <w:rPr>
                <w:rFonts w:ascii="Times New Roman" w:eastAsiaTheme="minorEastAsia" w:hAnsiTheme="minorEastAsia" w:hint="eastAsia"/>
                <w:sz w:val="21"/>
                <w:szCs w:val="21"/>
              </w:rPr>
              <w:t>6</w:t>
            </w:r>
          </w:p>
        </w:tc>
        <w:tc>
          <w:tcPr>
            <w:tcW w:w="464" w:type="pct"/>
            <w:vAlign w:val="center"/>
          </w:tcPr>
          <w:p w14:paraId="267EEB08"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sz w:val="21"/>
                <w:szCs w:val="21"/>
              </w:rPr>
              <w:t>7.22</w:t>
            </w:r>
          </w:p>
        </w:tc>
        <w:tc>
          <w:tcPr>
            <w:tcW w:w="695" w:type="pct"/>
            <w:vAlign w:val="center"/>
          </w:tcPr>
          <w:p w14:paraId="6E0B5C28"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2</w:t>
            </w:r>
            <w:r w:rsidRPr="00100354">
              <w:rPr>
                <w:rFonts w:ascii="Times New Roman" w:eastAsiaTheme="minorEastAsia" w:hAnsiTheme="minorEastAsia" w:hint="eastAsia"/>
                <w:sz w:val="21"/>
                <w:szCs w:val="21"/>
              </w:rPr>
              <w:t>1</w:t>
            </w:r>
          </w:p>
        </w:tc>
        <w:tc>
          <w:tcPr>
            <w:tcW w:w="924" w:type="pct"/>
            <w:vAlign w:val="center"/>
          </w:tcPr>
          <w:p w14:paraId="44DB6AF5"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hint="eastAsia"/>
                <w:sz w:val="21"/>
                <w:szCs w:val="21"/>
              </w:rPr>
              <w:t>2.59</w:t>
            </w:r>
          </w:p>
        </w:tc>
      </w:tr>
      <w:tr w:rsidR="00B024D9" w14:paraId="66AEF04A" w14:textId="77777777" w:rsidTr="00B024D9">
        <w:trPr>
          <w:trHeight w:val="340"/>
        </w:trPr>
        <w:tc>
          <w:tcPr>
            <w:tcW w:w="688" w:type="pct"/>
            <w:vMerge/>
            <w:vAlign w:val="center"/>
          </w:tcPr>
          <w:p w14:paraId="7D0523E5"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693" w:type="pct"/>
            <w:vMerge/>
            <w:vAlign w:val="center"/>
          </w:tcPr>
          <w:p w14:paraId="493EF5A9"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921" w:type="pct"/>
            <w:vAlign w:val="center"/>
          </w:tcPr>
          <w:p w14:paraId="0F633CC6"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t>第三次</w:t>
            </w:r>
          </w:p>
        </w:tc>
        <w:tc>
          <w:tcPr>
            <w:tcW w:w="615" w:type="pct"/>
            <w:vAlign w:val="center"/>
          </w:tcPr>
          <w:p w14:paraId="6D1F2C61"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6</w:t>
            </w:r>
            <w:r w:rsidRPr="00100354">
              <w:rPr>
                <w:rFonts w:ascii="Times New Roman" w:eastAsiaTheme="minorEastAsia" w:hAnsiTheme="minorEastAsia" w:hint="eastAsia"/>
                <w:sz w:val="21"/>
                <w:szCs w:val="21"/>
              </w:rPr>
              <w:t>4</w:t>
            </w:r>
          </w:p>
        </w:tc>
        <w:tc>
          <w:tcPr>
            <w:tcW w:w="464" w:type="pct"/>
            <w:vAlign w:val="center"/>
          </w:tcPr>
          <w:p w14:paraId="5FF664C5"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sz w:val="21"/>
                <w:szCs w:val="21"/>
              </w:rPr>
              <w:t>7.</w:t>
            </w:r>
            <w:r>
              <w:rPr>
                <w:rFonts w:ascii="Times New Roman" w:eastAsiaTheme="minorEastAsia" w:hAnsiTheme="minorEastAsia"/>
                <w:sz w:val="21"/>
                <w:szCs w:val="21"/>
              </w:rPr>
              <w:t>1</w:t>
            </w:r>
            <w:r w:rsidRPr="00100354">
              <w:rPr>
                <w:rFonts w:ascii="Times New Roman" w:eastAsiaTheme="minorEastAsia" w:hAnsiTheme="minorEastAsia"/>
                <w:sz w:val="21"/>
                <w:szCs w:val="21"/>
              </w:rPr>
              <w:t>2</w:t>
            </w:r>
          </w:p>
        </w:tc>
        <w:tc>
          <w:tcPr>
            <w:tcW w:w="695" w:type="pct"/>
            <w:vAlign w:val="center"/>
          </w:tcPr>
          <w:p w14:paraId="0A84CA30"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2</w:t>
            </w:r>
            <w:r w:rsidRPr="00100354">
              <w:rPr>
                <w:rFonts w:ascii="Times New Roman" w:eastAsiaTheme="minorEastAsia" w:hAnsiTheme="minorEastAsia" w:hint="eastAsia"/>
                <w:sz w:val="21"/>
                <w:szCs w:val="21"/>
              </w:rPr>
              <w:t>2</w:t>
            </w:r>
          </w:p>
        </w:tc>
        <w:tc>
          <w:tcPr>
            <w:tcW w:w="924" w:type="pct"/>
            <w:vAlign w:val="center"/>
          </w:tcPr>
          <w:p w14:paraId="234D4724"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1</w:t>
            </w:r>
            <w:r w:rsidRPr="00100354">
              <w:rPr>
                <w:rFonts w:ascii="Times New Roman" w:eastAsiaTheme="minorEastAsia" w:hAnsiTheme="minorEastAsia" w:hint="eastAsia"/>
                <w:sz w:val="21"/>
                <w:szCs w:val="21"/>
              </w:rPr>
              <w:t>.</w:t>
            </w:r>
            <w:r>
              <w:rPr>
                <w:rFonts w:ascii="Times New Roman" w:eastAsiaTheme="minorEastAsia" w:hAnsiTheme="minorEastAsia"/>
                <w:sz w:val="21"/>
                <w:szCs w:val="21"/>
              </w:rPr>
              <w:t>9</w:t>
            </w:r>
            <w:r w:rsidRPr="00100354">
              <w:rPr>
                <w:rFonts w:ascii="Times New Roman" w:eastAsiaTheme="minorEastAsia" w:hAnsiTheme="minorEastAsia" w:hint="eastAsia"/>
                <w:sz w:val="21"/>
                <w:szCs w:val="21"/>
              </w:rPr>
              <w:t>2</w:t>
            </w:r>
          </w:p>
        </w:tc>
      </w:tr>
      <w:tr w:rsidR="00B024D9" w14:paraId="0E164A5D" w14:textId="77777777" w:rsidTr="00B024D9">
        <w:trPr>
          <w:trHeight w:val="340"/>
        </w:trPr>
        <w:tc>
          <w:tcPr>
            <w:tcW w:w="688" w:type="pct"/>
            <w:vMerge/>
            <w:vAlign w:val="center"/>
          </w:tcPr>
          <w:p w14:paraId="60453A45"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693" w:type="pct"/>
            <w:vMerge/>
            <w:vAlign w:val="center"/>
          </w:tcPr>
          <w:p w14:paraId="5AD95EC7"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p>
        </w:tc>
        <w:tc>
          <w:tcPr>
            <w:tcW w:w="921" w:type="pct"/>
            <w:vAlign w:val="center"/>
          </w:tcPr>
          <w:p w14:paraId="6015DFD8"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420C02">
              <w:rPr>
                <w:rFonts w:ascii="Times New Roman" w:eastAsiaTheme="minorEastAsia" w:hAnsiTheme="minorEastAsia"/>
                <w:sz w:val="21"/>
                <w:szCs w:val="21"/>
              </w:rPr>
              <w:t>第四次</w:t>
            </w:r>
          </w:p>
        </w:tc>
        <w:tc>
          <w:tcPr>
            <w:tcW w:w="615" w:type="pct"/>
            <w:vAlign w:val="center"/>
          </w:tcPr>
          <w:p w14:paraId="42393C5B"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67</w:t>
            </w:r>
          </w:p>
        </w:tc>
        <w:tc>
          <w:tcPr>
            <w:tcW w:w="464" w:type="pct"/>
            <w:vAlign w:val="center"/>
          </w:tcPr>
          <w:p w14:paraId="28CD5590"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sz w:val="21"/>
                <w:szCs w:val="21"/>
              </w:rPr>
              <w:t>7.25</w:t>
            </w:r>
          </w:p>
        </w:tc>
        <w:tc>
          <w:tcPr>
            <w:tcW w:w="695" w:type="pct"/>
            <w:vAlign w:val="center"/>
          </w:tcPr>
          <w:p w14:paraId="68583B5E"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2</w:t>
            </w:r>
            <w:r w:rsidRPr="00100354">
              <w:rPr>
                <w:rFonts w:ascii="Times New Roman" w:eastAsiaTheme="minorEastAsia" w:hAnsiTheme="minorEastAsia" w:hint="eastAsia"/>
                <w:sz w:val="21"/>
                <w:szCs w:val="21"/>
              </w:rPr>
              <w:t>2</w:t>
            </w:r>
          </w:p>
        </w:tc>
        <w:tc>
          <w:tcPr>
            <w:tcW w:w="924" w:type="pct"/>
            <w:vAlign w:val="center"/>
          </w:tcPr>
          <w:p w14:paraId="1BEA7EFC" w14:textId="77777777" w:rsidR="00B024D9" w:rsidRPr="00100354" w:rsidRDefault="00B024D9" w:rsidP="00B024D9">
            <w:pPr>
              <w:autoSpaceDE w:val="0"/>
              <w:autoSpaceDN w:val="0"/>
              <w:spacing w:after="0"/>
              <w:jc w:val="center"/>
              <w:textAlignment w:val="center"/>
              <w:rPr>
                <w:rFonts w:ascii="Times New Roman" w:eastAsiaTheme="minorEastAsia" w:hAnsiTheme="minorEastAsia"/>
                <w:sz w:val="21"/>
                <w:szCs w:val="21"/>
              </w:rPr>
            </w:pPr>
            <w:r w:rsidRPr="00100354">
              <w:rPr>
                <w:rFonts w:ascii="Times New Roman" w:eastAsiaTheme="minorEastAsia" w:hAnsiTheme="minorEastAsia" w:hint="eastAsia"/>
                <w:sz w:val="21"/>
                <w:szCs w:val="21"/>
              </w:rPr>
              <w:t>2.68</w:t>
            </w:r>
          </w:p>
        </w:tc>
      </w:tr>
      <w:tr w:rsidR="00B024D9" w14:paraId="2E1F7954" w14:textId="77777777" w:rsidTr="00B024D9">
        <w:trPr>
          <w:trHeight w:val="340"/>
        </w:trPr>
        <w:tc>
          <w:tcPr>
            <w:tcW w:w="2302" w:type="pct"/>
            <w:gridSpan w:val="3"/>
            <w:vAlign w:val="center"/>
          </w:tcPr>
          <w:p w14:paraId="082F89D6"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平均</w:t>
            </w:r>
          </w:p>
        </w:tc>
        <w:tc>
          <w:tcPr>
            <w:tcW w:w="615" w:type="pct"/>
            <w:vAlign w:val="center"/>
          </w:tcPr>
          <w:p w14:paraId="22C78520" w14:textId="77777777" w:rsidR="00B024D9" w:rsidRPr="00F77A57" w:rsidRDefault="00BC3A3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sz w:val="21"/>
                <w:szCs w:val="21"/>
              </w:rPr>
              <w:t>64</w:t>
            </w:r>
          </w:p>
        </w:tc>
        <w:tc>
          <w:tcPr>
            <w:tcW w:w="464" w:type="pct"/>
            <w:vAlign w:val="center"/>
          </w:tcPr>
          <w:p w14:paraId="5B4AE0CF" w14:textId="77777777" w:rsidR="00B024D9" w:rsidRPr="00F77A57"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w:t>
            </w:r>
          </w:p>
        </w:tc>
        <w:tc>
          <w:tcPr>
            <w:tcW w:w="695" w:type="pct"/>
            <w:vAlign w:val="center"/>
          </w:tcPr>
          <w:p w14:paraId="629F4A47" w14:textId="77777777" w:rsidR="00B024D9" w:rsidRPr="00F77A57" w:rsidRDefault="00BC3A3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2</w:t>
            </w:r>
            <w:r>
              <w:rPr>
                <w:rFonts w:ascii="Times New Roman" w:eastAsiaTheme="minorEastAsia" w:hAnsiTheme="minorEastAsia"/>
                <w:sz w:val="21"/>
                <w:szCs w:val="21"/>
              </w:rPr>
              <w:t>2</w:t>
            </w:r>
          </w:p>
        </w:tc>
        <w:tc>
          <w:tcPr>
            <w:tcW w:w="924" w:type="pct"/>
            <w:vAlign w:val="center"/>
          </w:tcPr>
          <w:p w14:paraId="13F160E9" w14:textId="77777777" w:rsidR="00B024D9" w:rsidRPr="00F77A57" w:rsidRDefault="00BC3A3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2</w:t>
            </w:r>
            <w:r>
              <w:rPr>
                <w:rFonts w:ascii="Times New Roman" w:eastAsiaTheme="minorEastAsia" w:hAnsiTheme="minorEastAsia"/>
                <w:sz w:val="21"/>
                <w:szCs w:val="21"/>
              </w:rPr>
              <w:t>.76</w:t>
            </w:r>
          </w:p>
        </w:tc>
      </w:tr>
      <w:tr w:rsidR="00B024D9" w14:paraId="384D5F42" w14:textId="77777777" w:rsidTr="00B024D9">
        <w:trPr>
          <w:trHeight w:val="340"/>
        </w:trPr>
        <w:tc>
          <w:tcPr>
            <w:tcW w:w="2302" w:type="pct"/>
            <w:gridSpan w:val="3"/>
            <w:vAlign w:val="center"/>
          </w:tcPr>
          <w:p w14:paraId="087E4537" w14:textId="77777777" w:rsidR="00B024D9"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排放标准</w:t>
            </w:r>
          </w:p>
        </w:tc>
        <w:tc>
          <w:tcPr>
            <w:tcW w:w="615" w:type="pct"/>
            <w:vAlign w:val="center"/>
          </w:tcPr>
          <w:p w14:paraId="6F31FD35"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w:t>
            </w:r>
          </w:p>
        </w:tc>
        <w:tc>
          <w:tcPr>
            <w:tcW w:w="464" w:type="pct"/>
            <w:vAlign w:val="center"/>
          </w:tcPr>
          <w:p w14:paraId="6BCBDD3A"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sidRPr="00E11BBC">
              <w:rPr>
                <w:rFonts w:ascii="Times New Roman" w:eastAsiaTheme="minorEastAsia" w:hAnsi="Times New Roman"/>
                <w:color w:val="000000"/>
                <w:sz w:val="21"/>
                <w:szCs w:val="21"/>
              </w:rPr>
              <w:t>6</w:t>
            </w:r>
            <w:r w:rsidRPr="00E11BBC">
              <w:rPr>
                <w:rFonts w:ascii="Times New Roman" w:eastAsiaTheme="minorEastAsia" w:hAnsiTheme="minorEastAsia"/>
                <w:color w:val="000000"/>
                <w:sz w:val="21"/>
                <w:szCs w:val="21"/>
              </w:rPr>
              <w:t>～</w:t>
            </w:r>
            <w:r w:rsidRPr="00E11BBC">
              <w:rPr>
                <w:rFonts w:ascii="Times New Roman" w:eastAsiaTheme="minorEastAsia" w:hAnsi="Times New Roman"/>
                <w:color w:val="000000"/>
                <w:sz w:val="21"/>
                <w:szCs w:val="21"/>
              </w:rPr>
              <w:t>9</w:t>
            </w:r>
          </w:p>
        </w:tc>
        <w:tc>
          <w:tcPr>
            <w:tcW w:w="695" w:type="pct"/>
            <w:vAlign w:val="center"/>
          </w:tcPr>
          <w:p w14:paraId="06F2E765"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5</w:t>
            </w:r>
            <w:r>
              <w:rPr>
                <w:rFonts w:ascii="Times New Roman" w:eastAsiaTheme="minorEastAsia" w:hAnsiTheme="minorEastAsia"/>
                <w:sz w:val="21"/>
                <w:szCs w:val="21"/>
              </w:rPr>
              <w:t>00</w:t>
            </w:r>
          </w:p>
        </w:tc>
        <w:tc>
          <w:tcPr>
            <w:tcW w:w="924" w:type="pct"/>
            <w:vAlign w:val="center"/>
          </w:tcPr>
          <w:p w14:paraId="2FA3C1C5" w14:textId="77777777" w:rsidR="00B024D9" w:rsidRPr="00420C02" w:rsidRDefault="00B024D9" w:rsidP="00B024D9">
            <w:pPr>
              <w:autoSpaceDE w:val="0"/>
              <w:autoSpaceDN w:val="0"/>
              <w:spacing w:after="0"/>
              <w:jc w:val="center"/>
              <w:textAlignment w:val="center"/>
              <w:rPr>
                <w:rFonts w:ascii="Times New Roman" w:eastAsiaTheme="minorEastAsia" w:hAnsiTheme="minorEastAsia"/>
                <w:sz w:val="21"/>
                <w:szCs w:val="21"/>
              </w:rPr>
            </w:pPr>
            <w:r>
              <w:rPr>
                <w:rFonts w:ascii="Times New Roman" w:eastAsiaTheme="minorEastAsia" w:hAnsiTheme="minorEastAsia" w:hint="eastAsia"/>
                <w:sz w:val="21"/>
                <w:szCs w:val="21"/>
              </w:rPr>
              <w:t>3</w:t>
            </w:r>
            <w:r>
              <w:rPr>
                <w:rFonts w:ascii="Times New Roman" w:eastAsiaTheme="minorEastAsia" w:hAnsiTheme="minorEastAsia"/>
                <w:sz w:val="21"/>
                <w:szCs w:val="21"/>
              </w:rPr>
              <w:t>5</w:t>
            </w:r>
          </w:p>
        </w:tc>
      </w:tr>
    </w:tbl>
    <w:bookmarkEnd w:id="55"/>
    <w:p w14:paraId="0B4C45C4" w14:textId="77777777" w:rsidR="00FB303B" w:rsidRDefault="00FB303B" w:rsidP="00FB303B">
      <w:pPr>
        <w:widowControl w:val="0"/>
        <w:spacing w:after="0" w:line="520" w:lineRule="exact"/>
        <w:ind w:firstLineChars="200" w:firstLine="560"/>
        <w:jc w:val="both"/>
        <w:rPr>
          <w:rFonts w:ascii="Times New Roman" w:eastAsia="宋体" w:hAnsi="宋体"/>
          <w:color w:val="000000"/>
          <w:sz w:val="28"/>
          <w:szCs w:val="28"/>
        </w:rPr>
      </w:pPr>
      <w:r w:rsidRPr="00B024D9">
        <w:rPr>
          <w:rFonts w:ascii="Times New Roman" w:eastAsia="宋体" w:hAnsi="宋体" w:hint="eastAsia"/>
          <w:color w:val="000000"/>
          <w:sz w:val="28"/>
          <w:szCs w:val="28"/>
        </w:rPr>
        <w:t>验收监测期间，该项目厂区废水总排口</w:t>
      </w:r>
      <w:r w:rsidRPr="00B024D9">
        <w:rPr>
          <w:rFonts w:ascii="Times New Roman" w:eastAsia="宋体" w:hAnsi="宋体" w:hint="eastAsia"/>
          <w:color w:val="000000"/>
          <w:sz w:val="28"/>
          <w:szCs w:val="28"/>
        </w:rPr>
        <w:t>pH</w:t>
      </w:r>
      <w:r w:rsidRPr="00B024D9">
        <w:rPr>
          <w:rFonts w:ascii="Times New Roman" w:eastAsia="宋体" w:hAnsi="宋体" w:hint="eastAsia"/>
          <w:color w:val="000000"/>
          <w:sz w:val="28"/>
          <w:szCs w:val="28"/>
        </w:rPr>
        <w:t>测定值范围为</w:t>
      </w:r>
      <w:r w:rsidRPr="00B024D9">
        <w:rPr>
          <w:rFonts w:ascii="Times New Roman" w:eastAsia="宋体" w:hAnsi="宋体" w:hint="eastAsia"/>
          <w:color w:val="000000"/>
          <w:sz w:val="28"/>
          <w:szCs w:val="28"/>
        </w:rPr>
        <w:t>7.0</w:t>
      </w:r>
      <w:r w:rsidR="00B024D9" w:rsidRPr="00B024D9">
        <w:rPr>
          <w:rFonts w:ascii="Times New Roman" w:eastAsia="宋体" w:hAnsi="宋体"/>
          <w:color w:val="000000"/>
          <w:sz w:val="28"/>
          <w:szCs w:val="28"/>
        </w:rPr>
        <w:t>2</w:t>
      </w:r>
      <w:r w:rsidRPr="00B024D9">
        <w:rPr>
          <w:rFonts w:ascii="Times New Roman" w:eastAsia="宋体" w:hAnsi="宋体" w:hint="eastAsia"/>
          <w:color w:val="000000"/>
          <w:sz w:val="28"/>
          <w:szCs w:val="28"/>
        </w:rPr>
        <w:t>~7.</w:t>
      </w:r>
      <w:r w:rsidR="00B024D9" w:rsidRPr="00B024D9">
        <w:rPr>
          <w:rFonts w:ascii="Times New Roman" w:eastAsia="宋体" w:hAnsi="宋体"/>
          <w:color w:val="000000"/>
          <w:sz w:val="28"/>
          <w:szCs w:val="28"/>
        </w:rPr>
        <w:t>25</w:t>
      </w:r>
      <w:r w:rsidR="00B024D9" w:rsidRPr="00B024D9">
        <w:rPr>
          <w:rFonts w:ascii="Times New Roman" w:eastAsia="宋体" w:hAnsi="宋体" w:hint="eastAsia"/>
          <w:color w:val="000000"/>
          <w:sz w:val="28"/>
          <w:szCs w:val="28"/>
        </w:rPr>
        <w:t>、</w:t>
      </w:r>
      <w:r w:rsidRPr="00B024D9">
        <w:rPr>
          <w:rFonts w:ascii="Times New Roman" w:eastAsia="宋体" w:hAnsi="宋体" w:hint="eastAsia"/>
          <w:color w:val="000000"/>
          <w:sz w:val="28"/>
          <w:szCs w:val="28"/>
        </w:rPr>
        <w:t>化学需氧量</w:t>
      </w:r>
      <w:r w:rsidR="00B024D9" w:rsidRPr="00B024D9">
        <w:rPr>
          <w:rFonts w:ascii="Times New Roman" w:eastAsia="宋体" w:hAnsi="宋体"/>
          <w:color w:val="000000"/>
          <w:sz w:val="28"/>
          <w:szCs w:val="28"/>
        </w:rPr>
        <w:t>16</w:t>
      </w:r>
      <w:r w:rsidRPr="00B024D9">
        <w:rPr>
          <w:rFonts w:ascii="Times New Roman" w:eastAsia="宋体" w:hAnsi="宋体" w:hint="eastAsia"/>
          <w:color w:val="000000"/>
          <w:sz w:val="28"/>
          <w:szCs w:val="28"/>
        </w:rPr>
        <w:t>~</w:t>
      </w:r>
      <w:r w:rsidR="00B024D9" w:rsidRPr="00B024D9">
        <w:rPr>
          <w:rFonts w:ascii="Times New Roman" w:eastAsia="宋体" w:hAnsi="宋体"/>
          <w:color w:val="000000"/>
          <w:sz w:val="28"/>
          <w:szCs w:val="28"/>
        </w:rPr>
        <w:t>30</w:t>
      </w:r>
      <w:r w:rsidRPr="00B024D9">
        <w:rPr>
          <w:rFonts w:ascii="Times New Roman" w:eastAsia="宋体" w:hAnsi="宋体" w:hint="eastAsia"/>
          <w:color w:val="000000"/>
          <w:sz w:val="28"/>
          <w:szCs w:val="28"/>
        </w:rPr>
        <w:t>mg/L</w:t>
      </w:r>
      <w:r w:rsidRPr="00B024D9">
        <w:rPr>
          <w:rFonts w:ascii="Times New Roman" w:eastAsia="宋体" w:hAnsi="宋体" w:hint="eastAsia"/>
          <w:color w:val="000000"/>
          <w:sz w:val="28"/>
          <w:szCs w:val="28"/>
        </w:rPr>
        <w:t>、氨氮</w:t>
      </w:r>
      <w:r w:rsidR="00B024D9" w:rsidRPr="00B024D9">
        <w:rPr>
          <w:rFonts w:ascii="Times New Roman" w:eastAsia="宋体" w:hAnsi="宋体"/>
          <w:color w:val="000000"/>
          <w:sz w:val="28"/>
          <w:szCs w:val="28"/>
        </w:rPr>
        <w:t>1.92</w:t>
      </w:r>
      <w:r w:rsidRPr="00B024D9">
        <w:rPr>
          <w:rFonts w:ascii="Times New Roman" w:eastAsia="宋体" w:hAnsi="宋体" w:hint="eastAsia"/>
          <w:color w:val="000000"/>
          <w:sz w:val="28"/>
          <w:szCs w:val="28"/>
        </w:rPr>
        <w:t>~</w:t>
      </w:r>
      <w:r w:rsidR="00B024D9" w:rsidRPr="00B024D9">
        <w:rPr>
          <w:rFonts w:ascii="Times New Roman" w:eastAsia="宋体" w:hAnsi="宋体"/>
          <w:color w:val="000000"/>
          <w:sz w:val="28"/>
          <w:szCs w:val="28"/>
        </w:rPr>
        <w:t>3.52</w:t>
      </w:r>
      <w:r w:rsidRPr="00B024D9">
        <w:rPr>
          <w:rFonts w:ascii="Times New Roman" w:eastAsia="宋体" w:hAnsi="宋体" w:hint="eastAsia"/>
          <w:color w:val="000000"/>
          <w:sz w:val="28"/>
          <w:szCs w:val="28"/>
        </w:rPr>
        <w:t>mg/L</w:t>
      </w:r>
      <w:r w:rsidR="00B024D9" w:rsidRPr="00B024D9">
        <w:rPr>
          <w:rFonts w:ascii="Times New Roman" w:eastAsia="宋体" w:hAnsi="宋体" w:hint="eastAsia"/>
          <w:color w:val="000000"/>
          <w:sz w:val="28"/>
          <w:szCs w:val="28"/>
        </w:rPr>
        <w:t>，</w:t>
      </w:r>
      <w:r w:rsidRPr="00B024D9">
        <w:rPr>
          <w:rFonts w:ascii="Times New Roman" w:eastAsia="宋体" w:hAnsi="宋体" w:hint="eastAsia"/>
          <w:color w:val="000000"/>
          <w:sz w:val="28"/>
          <w:szCs w:val="28"/>
        </w:rPr>
        <w:t>各污染物排放浓度均符合</w:t>
      </w:r>
      <w:r w:rsidR="00B024D9" w:rsidRPr="00B024D9">
        <w:rPr>
          <w:rFonts w:ascii="Times New Roman" w:eastAsia="宋体" w:hAnsi="宋体" w:hint="eastAsia"/>
          <w:color w:val="000000"/>
          <w:sz w:val="28"/>
          <w:szCs w:val="28"/>
        </w:rPr>
        <w:t>《合成树脂工业污染物排放标准》（</w:t>
      </w:r>
      <w:r w:rsidR="00B024D9" w:rsidRPr="00B024D9">
        <w:rPr>
          <w:rFonts w:ascii="Times New Roman" w:eastAsia="宋体" w:hAnsi="宋体" w:hint="eastAsia"/>
          <w:color w:val="000000"/>
          <w:sz w:val="28"/>
          <w:szCs w:val="28"/>
        </w:rPr>
        <w:t>GB31572-2015</w:t>
      </w:r>
      <w:r w:rsidR="00B024D9" w:rsidRPr="00B024D9">
        <w:rPr>
          <w:rFonts w:ascii="Times New Roman" w:eastAsia="宋体" w:hAnsi="宋体" w:hint="eastAsia"/>
          <w:color w:val="000000"/>
          <w:sz w:val="28"/>
          <w:szCs w:val="28"/>
        </w:rPr>
        <w:t>）</w:t>
      </w:r>
      <w:r w:rsidRPr="00B024D9">
        <w:rPr>
          <w:rFonts w:ascii="Times New Roman" w:eastAsia="宋体" w:hAnsi="宋体"/>
          <w:color w:val="000000"/>
          <w:sz w:val="28"/>
          <w:szCs w:val="28"/>
        </w:rPr>
        <w:t>表</w:t>
      </w:r>
      <w:r w:rsidRPr="00B024D9">
        <w:rPr>
          <w:rFonts w:ascii="Times New Roman" w:eastAsia="宋体" w:hAnsi="宋体"/>
          <w:color w:val="000000"/>
          <w:sz w:val="28"/>
          <w:szCs w:val="28"/>
        </w:rPr>
        <w:t>2</w:t>
      </w:r>
      <w:r w:rsidR="00B024D9" w:rsidRPr="00B024D9">
        <w:rPr>
          <w:rFonts w:ascii="Times New Roman" w:eastAsia="宋体" w:hAnsi="宋体" w:hint="eastAsia"/>
          <w:color w:val="000000"/>
          <w:sz w:val="28"/>
          <w:szCs w:val="28"/>
        </w:rPr>
        <w:t>水污染特别排放限值间接排放标准</w:t>
      </w:r>
      <w:r w:rsidR="00B024D9">
        <w:rPr>
          <w:rFonts w:ascii="Times New Roman" w:eastAsia="宋体" w:hAnsi="宋体" w:hint="eastAsia"/>
          <w:color w:val="000000"/>
          <w:sz w:val="28"/>
          <w:szCs w:val="28"/>
        </w:rPr>
        <w:t>和</w:t>
      </w:r>
      <w:r w:rsidR="00B024D9" w:rsidRPr="00B024D9">
        <w:rPr>
          <w:rFonts w:ascii="Times New Roman" w:eastAsia="宋体" w:hAnsi="宋体" w:hint="eastAsia"/>
          <w:color w:val="000000"/>
          <w:sz w:val="28"/>
          <w:szCs w:val="28"/>
        </w:rPr>
        <w:t>濮阳市第三污水处理厂协议收水水质</w:t>
      </w:r>
      <w:r w:rsidR="00B024D9">
        <w:rPr>
          <w:rFonts w:ascii="Times New Roman" w:eastAsia="宋体" w:hAnsi="宋体" w:hint="eastAsia"/>
          <w:color w:val="000000"/>
          <w:sz w:val="28"/>
          <w:szCs w:val="28"/>
        </w:rPr>
        <w:t>（</w:t>
      </w:r>
      <w:r w:rsidR="00B024D9">
        <w:rPr>
          <w:rFonts w:ascii="Times New Roman" w:eastAsia="宋体" w:hAnsi="宋体" w:hint="eastAsia"/>
          <w:color w:val="000000"/>
          <w:sz w:val="28"/>
          <w:szCs w:val="28"/>
        </w:rPr>
        <w:t>P</w:t>
      </w:r>
      <w:r w:rsidR="00B024D9">
        <w:rPr>
          <w:rFonts w:ascii="Times New Roman" w:eastAsia="宋体" w:hAnsi="宋体"/>
          <w:color w:val="000000"/>
          <w:sz w:val="28"/>
          <w:szCs w:val="28"/>
        </w:rPr>
        <w:t>H6~9</w:t>
      </w:r>
      <w:r w:rsidR="00B024D9">
        <w:rPr>
          <w:rFonts w:ascii="Times New Roman" w:eastAsia="宋体" w:hAnsi="宋体" w:hint="eastAsia"/>
          <w:color w:val="000000"/>
          <w:sz w:val="28"/>
          <w:szCs w:val="28"/>
        </w:rPr>
        <w:t>、</w:t>
      </w:r>
      <w:r w:rsidR="00B024D9">
        <w:rPr>
          <w:rFonts w:ascii="Times New Roman" w:eastAsia="宋体" w:hAnsi="宋体" w:hint="eastAsia"/>
          <w:color w:val="000000"/>
          <w:sz w:val="28"/>
          <w:szCs w:val="28"/>
        </w:rPr>
        <w:t>C</w:t>
      </w:r>
      <w:r w:rsidR="00B024D9">
        <w:rPr>
          <w:rFonts w:ascii="Times New Roman" w:eastAsia="宋体" w:hAnsi="宋体"/>
          <w:color w:val="000000"/>
          <w:sz w:val="28"/>
          <w:szCs w:val="28"/>
        </w:rPr>
        <w:t>OD500mg/L</w:t>
      </w:r>
      <w:r w:rsidR="00B024D9">
        <w:rPr>
          <w:rFonts w:ascii="Times New Roman" w:eastAsia="宋体" w:hAnsi="宋体" w:hint="eastAsia"/>
          <w:color w:val="000000"/>
          <w:sz w:val="28"/>
          <w:szCs w:val="28"/>
        </w:rPr>
        <w:t>、氨氮</w:t>
      </w:r>
      <w:r w:rsidR="00B024D9">
        <w:rPr>
          <w:rFonts w:ascii="Times New Roman" w:eastAsia="宋体" w:hAnsi="宋体" w:hint="eastAsia"/>
          <w:color w:val="000000"/>
          <w:sz w:val="28"/>
          <w:szCs w:val="28"/>
        </w:rPr>
        <w:t>3</w:t>
      </w:r>
      <w:r w:rsidR="00B024D9">
        <w:rPr>
          <w:rFonts w:ascii="Times New Roman" w:eastAsia="宋体" w:hAnsi="宋体"/>
          <w:color w:val="000000"/>
          <w:sz w:val="28"/>
          <w:szCs w:val="28"/>
        </w:rPr>
        <w:t>5mg/L</w:t>
      </w:r>
      <w:r w:rsidR="00B024D9">
        <w:rPr>
          <w:rFonts w:ascii="Times New Roman" w:eastAsia="宋体" w:hAnsi="宋体" w:hint="eastAsia"/>
          <w:color w:val="000000"/>
          <w:sz w:val="28"/>
          <w:szCs w:val="28"/>
        </w:rPr>
        <w:t>）的要求</w:t>
      </w:r>
      <w:r w:rsidRPr="00B024D9">
        <w:rPr>
          <w:rFonts w:ascii="Times New Roman" w:eastAsia="宋体" w:hAnsi="宋体" w:hint="eastAsia"/>
          <w:color w:val="000000"/>
          <w:sz w:val="28"/>
          <w:szCs w:val="28"/>
        </w:rPr>
        <w:t>。</w:t>
      </w:r>
    </w:p>
    <w:p w14:paraId="081D1B11" w14:textId="77777777" w:rsidR="00F45D78" w:rsidRPr="003C0830" w:rsidRDefault="00F45D78" w:rsidP="000E559D">
      <w:pPr>
        <w:widowControl w:val="0"/>
        <w:spacing w:after="0" w:line="520" w:lineRule="exact"/>
        <w:outlineLvl w:val="3"/>
        <w:rPr>
          <w:rFonts w:ascii="Times New Roman" w:eastAsia="宋体" w:hAnsi="宋体"/>
          <w:b/>
          <w:color w:val="000000"/>
          <w:sz w:val="28"/>
          <w:szCs w:val="28"/>
        </w:rPr>
      </w:pPr>
      <w:r w:rsidRPr="003C0830">
        <w:rPr>
          <w:rFonts w:ascii="Times New Roman" w:eastAsia="宋体" w:hAnsi="宋体"/>
          <w:b/>
          <w:color w:val="000000"/>
          <w:sz w:val="28"/>
          <w:szCs w:val="28"/>
        </w:rPr>
        <w:t>9.2.2.2</w:t>
      </w:r>
      <w:r w:rsidRPr="003C0830">
        <w:rPr>
          <w:rFonts w:ascii="Times New Roman" w:eastAsia="宋体" w:hAnsi="宋体"/>
          <w:b/>
          <w:color w:val="000000"/>
          <w:sz w:val="28"/>
          <w:szCs w:val="28"/>
        </w:rPr>
        <w:t>废气</w:t>
      </w:r>
    </w:p>
    <w:p w14:paraId="5FA40AC1" w14:textId="77777777" w:rsidR="00F45D78" w:rsidRPr="003C0830" w:rsidRDefault="00F45D78" w:rsidP="00761E03">
      <w:pPr>
        <w:widowControl w:val="0"/>
        <w:spacing w:after="0" w:line="480" w:lineRule="exact"/>
        <w:ind w:firstLineChars="200" w:firstLine="560"/>
        <w:rPr>
          <w:rFonts w:ascii="Times New Roman" w:eastAsia="宋体" w:hAnsi="Times New Roman"/>
          <w:bCs/>
          <w:color w:val="000000"/>
          <w:sz w:val="28"/>
          <w:szCs w:val="28"/>
        </w:rPr>
      </w:pPr>
      <w:r w:rsidRPr="003C0830">
        <w:rPr>
          <w:rFonts w:ascii="Times New Roman" w:eastAsia="宋体" w:hAnsi="宋体"/>
          <w:bCs/>
          <w:color w:val="000000"/>
          <w:sz w:val="28"/>
          <w:szCs w:val="28"/>
        </w:rPr>
        <w:t>（</w:t>
      </w:r>
      <w:r w:rsidRPr="003C0830">
        <w:rPr>
          <w:rFonts w:ascii="Times New Roman" w:eastAsia="宋体" w:hAnsi="Times New Roman"/>
          <w:bCs/>
          <w:color w:val="000000"/>
          <w:sz w:val="28"/>
          <w:szCs w:val="28"/>
        </w:rPr>
        <w:t>1</w:t>
      </w:r>
      <w:r w:rsidRPr="003C0830">
        <w:rPr>
          <w:rFonts w:ascii="Times New Roman" w:eastAsia="宋体" w:hAnsi="宋体"/>
          <w:bCs/>
          <w:color w:val="000000"/>
          <w:sz w:val="28"/>
          <w:szCs w:val="28"/>
        </w:rPr>
        <w:t>）有组织排放</w:t>
      </w:r>
    </w:p>
    <w:p w14:paraId="333D7511" w14:textId="77777777" w:rsidR="00F225A9" w:rsidRPr="00593FDC" w:rsidRDefault="00F225A9" w:rsidP="00761E03">
      <w:pPr>
        <w:widowControl w:val="0"/>
        <w:spacing w:after="0" w:line="480" w:lineRule="exact"/>
        <w:ind w:firstLineChars="200" w:firstLine="560"/>
        <w:jc w:val="both"/>
        <w:rPr>
          <w:rFonts w:ascii="Times New Roman" w:eastAsia="宋体" w:hAnsi="宋体"/>
          <w:color w:val="000000" w:themeColor="text1"/>
          <w:sz w:val="28"/>
          <w:szCs w:val="28"/>
        </w:rPr>
      </w:pPr>
      <w:r w:rsidRPr="00593FDC">
        <w:rPr>
          <w:rFonts w:ascii="Times New Roman" w:eastAsia="宋体" w:hAnsi="宋体" w:hint="eastAsia"/>
          <w:color w:val="000000" w:themeColor="text1"/>
          <w:sz w:val="28"/>
          <w:szCs w:val="28"/>
        </w:rPr>
        <w:t>根据表</w:t>
      </w:r>
      <w:r w:rsidR="00DC02C6" w:rsidRPr="00593FDC">
        <w:rPr>
          <w:rFonts w:ascii="Times New Roman" w:eastAsia="宋体" w:hAnsi="宋体" w:hint="eastAsia"/>
          <w:color w:val="000000" w:themeColor="text1"/>
          <w:sz w:val="28"/>
          <w:szCs w:val="28"/>
        </w:rPr>
        <w:t>9</w:t>
      </w:r>
      <w:r w:rsidR="00F95AA9">
        <w:rPr>
          <w:rFonts w:ascii="Times New Roman" w:eastAsia="宋体" w:hAnsi="宋体"/>
          <w:color w:val="000000" w:themeColor="text1"/>
          <w:sz w:val="28"/>
          <w:szCs w:val="28"/>
        </w:rPr>
        <w:t>-8</w:t>
      </w:r>
      <w:r w:rsidRPr="00593FDC">
        <w:rPr>
          <w:rFonts w:ascii="Times New Roman" w:eastAsia="宋体" w:hAnsi="宋体" w:hint="eastAsia"/>
          <w:color w:val="000000" w:themeColor="text1"/>
          <w:sz w:val="28"/>
          <w:szCs w:val="28"/>
        </w:rPr>
        <w:t>以及表</w:t>
      </w:r>
      <w:r w:rsidR="00DC02C6" w:rsidRPr="00593FDC">
        <w:rPr>
          <w:rFonts w:ascii="Times New Roman" w:eastAsia="宋体" w:hAnsi="宋体" w:hint="eastAsia"/>
          <w:color w:val="000000" w:themeColor="text1"/>
          <w:sz w:val="28"/>
          <w:szCs w:val="28"/>
        </w:rPr>
        <w:t>9</w:t>
      </w:r>
      <w:r w:rsidRPr="00593FDC">
        <w:rPr>
          <w:rFonts w:ascii="Times New Roman" w:eastAsia="宋体" w:hAnsi="宋体" w:hint="eastAsia"/>
          <w:color w:val="000000" w:themeColor="text1"/>
          <w:sz w:val="28"/>
          <w:szCs w:val="28"/>
        </w:rPr>
        <w:t>-</w:t>
      </w:r>
      <w:r w:rsidR="00F95AA9">
        <w:rPr>
          <w:rFonts w:ascii="Times New Roman" w:eastAsia="宋体" w:hAnsi="宋体"/>
          <w:color w:val="000000" w:themeColor="text1"/>
          <w:sz w:val="28"/>
          <w:szCs w:val="28"/>
        </w:rPr>
        <w:t>9</w:t>
      </w:r>
      <w:r w:rsidRPr="00593FDC">
        <w:rPr>
          <w:rFonts w:ascii="Times New Roman" w:eastAsia="宋体" w:hAnsi="宋体" w:hint="eastAsia"/>
          <w:color w:val="000000" w:themeColor="text1"/>
          <w:sz w:val="28"/>
          <w:szCs w:val="28"/>
        </w:rPr>
        <w:t>，项目有组织废气均能满足相应污染物达标排放的要求。</w:t>
      </w:r>
    </w:p>
    <w:p w14:paraId="57C0D6AE" w14:textId="77777777" w:rsidR="003E4547" w:rsidRPr="00593FDC" w:rsidRDefault="003E4547" w:rsidP="003E4547">
      <w:pPr>
        <w:pStyle w:val="14"/>
        <w:widowControl w:val="0"/>
        <w:snapToGrid w:val="0"/>
        <w:spacing w:before="0" w:beforeAutospacing="0" w:after="0" w:afterAutospacing="0" w:line="520" w:lineRule="exact"/>
        <w:ind w:firstLineChars="200" w:firstLine="480"/>
        <w:jc w:val="center"/>
        <w:rPr>
          <w:rFonts w:ascii="Times New Roman" w:cs="Times New Roman"/>
          <w:color w:val="000000" w:themeColor="text1"/>
          <w:sz w:val="28"/>
          <w:szCs w:val="28"/>
        </w:rPr>
      </w:pPr>
      <w:r w:rsidRPr="00593FDC">
        <w:rPr>
          <w:rFonts w:ascii="Times New Roman" w:eastAsia="黑体" w:hint="eastAsia"/>
          <w:color w:val="000000" w:themeColor="text1"/>
        </w:rPr>
        <w:t>表</w:t>
      </w:r>
      <w:r w:rsidRPr="00593FDC">
        <w:rPr>
          <w:rFonts w:ascii="Times New Roman" w:eastAsia="黑体"/>
          <w:color w:val="000000" w:themeColor="text1"/>
        </w:rPr>
        <w:t>9-8</w:t>
      </w:r>
      <w:r w:rsidRPr="00593FDC">
        <w:rPr>
          <w:rFonts w:ascii="Times New Roman" w:eastAsia="黑体" w:hint="eastAsia"/>
          <w:color w:val="000000" w:themeColor="text1"/>
        </w:rPr>
        <w:t xml:space="preserve">  </w:t>
      </w:r>
      <w:r w:rsidRPr="00593FDC">
        <w:rPr>
          <w:rFonts w:ascii="Times New Roman" w:eastAsia="黑体" w:hint="eastAsia"/>
          <w:color w:val="000000" w:themeColor="text1"/>
        </w:rPr>
        <w:t>破碎废气处理设施监测结果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16"/>
        <w:gridCol w:w="1334"/>
        <w:gridCol w:w="1145"/>
        <w:gridCol w:w="1894"/>
        <w:gridCol w:w="1892"/>
        <w:gridCol w:w="1894"/>
      </w:tblGrid>
      <w:tr w:rsidR="003E4547" w:rsidRPr="00593FDC" w14:paraId="4EB41B7F" w14:textId="77777777" w:rsidTr="00125EDB">
        <w:trPr>
          <w:trHeight w:hRule="exact" w:val="369"/>
          <w:jc w:val="center"/>
        </w:trPr>
        <w:tc>
          <w:tcPr>
            <w:tcW w:w="554" w:type="pct"/>
            <w:vMerge w:val="restart"/>
            <w:vAlign w:val="center"/>
          </w:tcPr>
          <w:p w14:paraId="1BF8B252"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imes New Roman"/>
                <w:b/>
                <w:color w:val="000000" w:themeColor="text1"/>
                <w:sz w:val="21"/>
                <w:szCs w:val="21"/>
              </w:rPr>
              <w:t>检测点位</w:t>
            </w:r>
          </w:p>
        </w:tc>
        <w:tc>
          <w:tcPr>
            <w:tcW w:w="727" w:type="pct"/>
            <w:vMerge w:val="restart"/>
            <w:vAlign w:val="center"/>
          </w:tcPr>
          <w:p w14:paraId="2EDDB6DA"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imes New Roman"/>
                <w:b/>
                <w:color w:val="000000" w:themeColor="text1"/>
                <w:sz w:val="21"/>
                <w:szCs w:val="21"/>
              </w:rPr>
              <w:t>检测日期</w:t>
            </w:r>
          </w:p>
        </w:tc>
        <w:tc>
          <w:tcPr>
            <w:tcW w:w="624" w:type="pct"/>
            <w:vMerge w:val="restart"/>
            <w:vAlign w:val="center"/>
          </w:tcPr>
          <w:p w14:paraId="0ABC927B"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imes New Roman"/>
                <w:b/>
                <w:color w:val="000000" w:themeColor="text1"/>
                <w:sz w:val="21"/>
                <w:szCs w:val="21"/>
              </w:rPr>
              <w:t>频次</w:t>
            </w:r>
          </w:p>
        </w:tc>
        <w:tc>
          <w:tcPr>
            <w:tcW w:w="2063" w:type="pct"/>
            <w:gridSpan w:val="2"/>
            <w:vAlign w:val="center"/>
          </w:tcPr>
          <w:p w14:paraId="7F4C1E85"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imes New Roman"/>
                <w:b/>
                <w:color w:val="000000" w:themeColor="text1"/>
                <w:sz w:val="21"/>
                <w:szCs w:val="21"/>
              </w:rPr>
              <w:t>颗粒物</w:t>
            </w:r>
          </w:p>
        </w:tc>
        <w:tc>
          <w:tcPr>
            <w:tcW w:w="1032" w:type="pct"/>
            <w:vMerge w:val="restart"/>
            <w:vAlign w:val="center"/>
          </w:tcPr>
          <w:p w14:paraId="263BCA1B"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imes New Roman"/>
                <w:b/>
                <w:color w:val="000000" w:themeColor="text1"/>
                <w:sz w:val="21"/>
                <w:szCs w:val="21"/>
              </w:rPr>
              <w:t>废气量</w:t>
            </w:r>
          </w:p>
          <w:p w14:paraId="5EC535F7"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imes New Roman"/>
                <w:b/>
                <w:color w:val="000000" w:themeColor="text1"/>
                <w:sz w:val="21"/>
                <w:szCs w:val="21"/>
              </w:rPr>
              <w:t>(m</w:t>
            </w:r>
            <w:r w:rsidRPr="00593FDC">
              <w:rPr>
                <w:rFonts w:ascii="Times New Roman" w:eastAsiaTheme="minorEastAsia" w:hAnsi="Times New Roman"/>
                <w:b/>
                <w:color w:val="000000" w:themeColor="text1"/>
                <w:sz w:val="21"/>
                <w:szCs w:val="21"/>
                <w:vertAlign w:val="superscript"/>
              </w:rPr>
              <w:t>3</w:t>
            </w:r>
            <w:r w:rsidRPr="00593FDC">
              <w:rPr>
                <w:rFonts w:ascii="Times New Roman" w:eastAsiaTheme="minorEastAsia" w:hAnsi="Times New Roman"/>
                <w:b/>
                <w:color w:val="000000" w:themeColor="text1"/>
                <w:sz w:val="21"/>
                <w:szCs w:val="21"/>
              </w:rPr>
              <w:t>/h)</w:t>
            </w:r>
          </w:p>
        </w:tc>
      </w:tr>
      <w:tr w:rsidR="003E4547" w:rsidRPr="00593FDC" w14:paraId="09A30B8A" w14:textId="77777777" w:rsidTr="00125EDB">
        <w:trPr>
          <w:trHeight w:hRule="exact" w:val="369"/>
          <w:jc w:val="center"/>
        </w:trPr>
        <w:tc>
          <w:tcPr>
            <w:tcW w:w="554" w:type="pct"/>
            <w:vMerge/>
            <w:vAlign w:val="center"/>
          </w:tcPr>
          <w:p w14:paraId="6E8FBE03"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p>
        </w:tc>
        <w:tc>
          <w:tcPr>
            <w:tcW w:w="727" w:type="pct"/>
            <w:vMerge/>
            <w:vAlign w:val="center"/>
          </w:tcPr>
          <w:p w14:paraId="1B7961FE" w14:textId="77777777" w:rsidR="003E4547" w:rsidRPr="00593FDC" w:rsidRDefault="003E4547" w:rsidP="00125EDB">
            <w:pPr>
              <w:widowControl w:val="0"/>
              <w:spacing w:after="0"/>
              <w:jc w:val="center"/>
              <w:rPr>
                <w:rFonts w:ascii="Times New Roman" w:eastAsiaTheme="minorEastAsia" w:hAnsi="Times New Roman"/>
                <w:b/>
                <w:color w:val="000000" w:themeColor="text1"/>
                <w:sz w:val="21"/>
                <w:szCs w:val="21"/>
              </w:rPr>
            </w:pPr>
          </w:p>
        </w:tc>
        <w:tc>
          <w:tcPr>
            <w:tcW w:w="624" w:type="pct"/>
            <w:vMerge/>
            <w:vAlign w:val="center"/>
          </w:tcPr>
          <w:p w14:paraId="1AB10C24"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p>
        </w:tc>
        <w:tc>
          <w:tcPr>
            <w:tcW w:w="1032" w:type="pct"/>
            <w:vAlign w:val="center"/>
          </w:tcPr>
          <w:p w14:paraId="152B83C4"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imes New Roman"/>
                <w:b/>
                <w:color w:val="000000" w:themeColor="text1"/>
                <w:sz w:val="21"/>
                <w:szCs w:val="21"/>
              </w:rPr>
              <w:t>排放浓度</w:t>
            </w:r>
            <w:r w:rsidRPr="00593FDC">
              <w:rPr>
                <w:rFonts w:ascii="Times New Roman" w:eastAsiaTheme="minorEastAsia" w:hAnsi="Times New Roman"/>
                <w:b/>
                <w:color w:val="000000" w:themeColor="text1"/>
                <w:sz w:val="21"/>
                <w:szCs w:val="21"/>
              </w:rPr>
              <w:t>(mg/m</w:t>
            </w:r>
            <w:r w:rsidRPr="00593FDC">
              <w:rPr>
                <w:rFonts w:ascii="Times New Roman" w:eastAsiaTheme="minorEastAsia" w:hAnsi="Times New Roman"/>
                <w:b/>
                <w:color w:val="000000" w:themeColor="text1"/>
                <w:sz w:val="21"/>
                <w:szCs w:val="21"/>
                <w:vertAlign w:val="superscript"/>
              </w:rPr>
              <w:t>3</w:t>
            </w:r>
            <w:r w:rsidRPr="00593FDC">
              <w:rPr>
                <w:rFonts w:ascii="Times New Roman" w:eastAsiaTheme="minorEastAsia" w:hAnsi="Times New Roman"/>
                <w:b/>
                <w:color w:val="000000" w:themeColor="text1"/>
                <w:sz w:val="21"/>
                <w:szCs w:val="21"/>
              </w:rPr>
              <w:t>)</w:t>
            </w:r>
          </w:p>
        </w:tc>
        <w:tc>
          <w:tcPr>
            <w:tcW w:w="1031" w:type="pct"/>
            <w:vAlign w:val="center"/>
          </w:tcPr>
          <w:p w14:paraId="416AC301"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imes New Roman"/>
                <w:b/>
                <w:color w:val="000000" w:themeColor="text1"/>
                <w:sz w:val="21"/>
                <w:szCs w:val="21"/>
              </w:rPr>
              <w:t>排放速（</w:t>
            </w:r>
            <w:r w:rsidRPr="00593FDC">
              <w:rPr>
                <w:rFonts w:ascii="Times New Roman" w:eastAsiaTheme="minorEastAsia" w:hAnsi="Times New Roman"/>
                <w:b/>
                <w:color w:val="000000" w:themeColor="text1"/>
                <w:sz w:val="21"/>
                <w:szCs w:val="21"/>
              </w:rPr>
              <w:t>kg/h</w:t>
            </w:r>
            <w:r w:rsidRPr="00593FDC">
              <w:rPr>
                <w:rFonts w:ascii="Times New Roman" w:eastAsiaTheme="minorEastAsia" w:hAnsi="Times New Roman"/>
                <w:b/>
                <w:color w:val="000000" w:themeColor="text1"/>
                <w:sz w:val="21"/>
                <w:szCs w:val="21"/>
              </w:rPr>
              <w:t>）</w:t>
            </w:r>
          </w:p>
        </w:tc>
        <w:tc>
          <w:tcPr>
            <w:tcW w:w="1032" w:type="pct"/>
            <w:vMerge/>
            <w:vAlign w:val="center"/>
          </w:tcPr>
          <w:p w14:paraId="37C7DE2C" w14:textId="77777777" w:rsidR="003E4547" w:rsidRPr="00593FDC" w:rsidRDefault="003E4547" w:rsidP="00125EDB">
            <w:pPr>
              <w:spacing w:after="0"/>
              <w:jc w:val="center"/>
              <w:rPr>
                <w:rFonts w:ascii="Times New Roman" w:eastAsiaTheme="minorEastAsia" w:hAnsi="Times New Roman"/>
                <w:b/>
                <w:color w:val="000000" w:themeColor="text1"/>
                <w:sz w:val="21"/>
                <w:szCs w:val="21"/>
              </w:rPr>
            </w:pPr>
          </w:p>
        </w:tc>
      </w:tr>
      <w:tr w:rsidR="003E4547" w:rsidRPr="00593FDC" w14:paraId="53917126" w14:textId="77777777" w:rsidTr="00125EDB">
        <w:trPr>
          <w:trHeight w:hRule="exact" w:val="369"/>
          <w:jc w:val="center"/>
        </w:trPr>
        <w:tc>
          <w:tcPr>
            <w:tcW w:w="554" w:type="pct"/>
            <w:vMerge w:val="restart"/>
            <w:vAlign w:val="center"/>
          </w:tcPr>
          <w:p w14:paraId="4EFE6088"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破碎</w:t>
            </w:r>
          </w:p>
          <w:p w14:paraId="0FCA327A"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出口</w:t>
            </w:r>
          </w:p>
        </w:tc>
        <w:tc>
          <w:tcPr>
            <w:tcW w:w="727" w:type="pct"/>
            <w:vMerge w:val="restart"/>
            <w:vAlign w:val="center"/>
          </w:tcPr>
          <w:p w14:paraId="5AFF2977"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3.26</w:t>
            </w:r>
          </w:p>
        </w:tc>
        <w:tc>
          <w:tcPr>
            <w:tcW w:w="624" w:type="pct"/>
            <w:vAlign w:val="center"/>
          </w:tcPr>
          <w:p w14:paraId="09E6AE73"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第一次</w:t>
            </w:r>
          </w:p>
        </w:tc>
        <w:tc>
          <w:tcPr>
            <w:tcW w:w="1032" w:type="pct"/>
            <w:vAlign w:val="center"/>
          </w:tcPr>
          <w:p w14:paraId="71BF1AAF" w14:textId="77777777" w:rsidR="003E4547" w:rsidRPr="00593FDC" w:rsidRDefault="003E4547" w:rsidP="00125EDB">
            <w:pPr>
              <w:jc w:val="center"/>
              <w:rPr>
                <w:rFonts w:ascii="Times New Roman" w:eastAsia="宋体" w:hAnsi="Times New Roman"/>
                <w:color w:val="000000" w:themeColor="text1"/>
                <w:sz w:val="21"/>
                <w:szCs w:val="21"/>
              </w:rPr>
            </w:pPr>
            <w:r w:rsidRPr="00593FDC">
              <w:rPr>
                <w:rFonts w:ascii="Times New Roman" w:hAnsi="Times New Roman"/>
                <w:color w:val="000000" w:themeColor="text1"/>
                <w:sz w:val="21"/>
                <w:szCs w:val="21"/>
              </w:rPr>
              <w:t>1.91</w:t>
            </w:r>
          </w:p>
        </w:tc>
        <w:tc>
          <w:tcPr>
            <w:tcW w:w="1031" w:type="pct"/>
            <w:vAlign w:val="center"/>
          </w:tcPr>
          <w:p w14:paraId="4B6FB285" w14:textId="77777777" w:rsidR="003E4547" w:rsidRPr="00593FDC" w:rsidRDefault="003E4547" w:rsidP="00125EDB">
            <w:pPr>
              <w:jc w:val="center"/>
              <w:rPr>
                <w:rFonts w:ascii="Times New Roman" w:hAnsi="Times New Roman"/>
                <w:color w:val="000000" w:themeColor="text1"/>
                <w:sz w:val="21"/>
                <w:szCs w:val="21"/>
              </w:rPr>
            </w:pPr>
            <w:r w:rsidRPr="00593FDC">
              <w:rPr>
                <w:rFonts w:ascii="Times New Roman" w:hAnsi="Times New Roman"/>
                <w:color w:val="000000" w:themeColor="text1"/>
                <w:sz w:val="21"/>
                <w:szCs w:val="21"/>
              </w:rPr>
              <w:t xml:space="preserve">0.1116 </w:t>
            </w:r>
          </w:p>
        </w:tc>
        <w:tc>
          <w:tcPr>
            <w:tcW w:w="1032" w:type="pct"/>
            <w:vAlign w:val="center"/>
          </w:tcPr>
          <w:p w14:paraId="17207767" w14:textId="77777777" w:rsidR="003E4547" w:rsidRPr="00593FDC" w:rsidRDefault="003E4547" w:rsidP="00125EDB">
            <w:pPr>
              <w:jc w:val="center"/>
              <w:rPr>
                <w:rFonts w:ascii="Times New Roman" w:hAnsi="Times New Roman"/>
                <w:color w:val="000000" w:themeColor="text1"/>
                <w:sz w:val="21"/>
                <w:szCs w:val="21"/>
              </w:rPr>
            </w:pPr>
            <w:r w:rsidRPr="00593FDC">
              <w:rPr>
                <w:rFonts w:ascii="Times New Roman" w:hAnsi="Times New Roman"/>
                <w:color w:val="000000" w:themeColor="text1"/>
                <w:sz w:val="21"/>
                <w:szCs w:val="21"/>
              </w:rPr>
              <w:t>58448</w:t>
            </w:r>
          </w:p>
        </w:tc>
      </w:tr>
      <w:tr w:rsidR="003E4547" w:rsidRPr="00593FDC" w14:paraId="616ED897" w14:textId="77777777" w:rsidTr="00125EDB">
        <w:trPr>
          <w:trHeight w:hRule="exact" w:val="369"/>
          <w:jc w:val="center"/>
        </w:trPr>
        <w:tc>
          <w:tcPr>
            <w:tcW w:w="554" w:type="pct"/>
            <w:vMerge/>
            <w:vAlign w:val="center"/>
          </w:tcPr>
          <w:p w14:paraId="0DAEAAA1"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00D4A494"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p>
        </w:tc>
        <w:tc>
          <w:tcPr>
            <w:tcW w:w="624" w:type="pct"/>
            <w:vAlign w:val="center"/>
          </w:tcPr>
          <w:p w14:paraId="78BA7D2E"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第二次</w:t>
            </w:r>
          </w:p>
        </w:tc>
        <w:tc>
          <w:tcPr>
            <w:tcW w:w="1032" w:type="pct"/>
            <w:vAlign w:val="center"/>
          </w:tcPr>
          <w:p w14:paraId="25614F7D" w14:textId="77777777" w:rsidR="003E4547" w:rsidRPr="00593FDC" w:rsidRDefault="003E4547" w:rsidP="00125EDB">
            <w:pPr>
              <w:jc w:val="center"/>
              <w:rPr>
                <w:rFonts w:ascii="Times New Roman" w:hAnsi="Times New Roman"/>
                <w:color w:val="000000" w:themeColor="text1"/>
                <w:sz w:val="21"/>
                <w:szCs w:val="21"/>
              </w:rPr>
            </w:pPr>
            <w:r w:rsidRPr="00593FDC">
              <w:rPr>
                <w:rFonts w:ascii="Times New Roman" w:hAnsi="Times New Roman"/>
                <w:color w:val="000000" w:themeColor="text1"/>
                <w:sz w:val="21"/>
                <w:szCs w:val="21"/>
              </w:rPr>
              <w:t>0.61</w:t>
            </w:r>
          </w:p>
        </w:tc>
        <w:tc>
          <w:tcPr>
            <w:tcW w:w="1031" w:type="pct"/>
            <w:vAlign w:val="center"/>
          </w:tcPr>
          <w:p w14:paraId="21334481" w14:textId="77777777" w:rsidR="003E4547" w:rsidRPr="00593FDC" w:rsidRDefault="003E4547" w:rsidP="00125EDB">
            <w:pPr>
              <w:jc w:val="center"/>
              <w:rPr>
                <w:rFonts w:ascii="Times New Roman" w:hAnsi="Times New Roman"/>
                <w:color w:val="000000" w:themeColor="text1"/>
                <w:sz w:val="21"/>
                <w:szCs w:val="21"/>
              </w:rPr>
            </w:pPr>
            <w:r w:rsidRPr="00593FDC">
              <w:rPr>
                <w:rFonts w:ascii="Times New Roman" w:hAnsi="Times New Roman"/>
                <w:color w:val="000000" w:themeColor="text1"/>
                <w:sz w:val="21"/>
                <w:szCs w:val="21"/>
              </w:rPr>
              <w:t xml:space="preserve">0.0245 </w:t>
            </w:r>
          </w:p>
        </w:tc>
        <w:tc>
          <w:tcPr>
            <w:tcW w:w="1032" w:type="pct"/>
            <w:vAlign w:val="center"/>
          </w:tcPr>
          <w:p w14:paraId="46D7D763" w14:textId="77777777" w:rsidR="003E4547" w:rsidRPr="00593FDC" w:rsidRDefault="003E4547" w:rsidP="00125EDB">
            <w:pPr>
              <w:jc w:val="center"/>
              <w:rPr>
                <w:rFonts w:ascii="Times New Roman" w:hAnsi="Times New Roman"/>
                <w:color w:val="000000" w:themeColor="text1"/>
                <w:sz w:val="21"/>
                <w:szCs w:val="21"/>
              </w:rPr>
            </w:pPr>
            <w:r w:rsidRPr="00593FDC">
              <w:rPr>
                <w:rFonts w:ascii="Times New Roman" w:hAnsi="Times New Roman"/>
                <w:color w:val="000000" w:themeColor="text1"/>
                <w:sz w:val="21"/>
                <w:szCs w:val="21"/>
              </w:rPr>
              <w:t>40088</w:t>
            </w:r>
          </w:p>
        </w:tc>
      </w:tr>
      <w:tr w:rsidR="003E4547" w:rsidRPr="00593FDC" w14:paraId="67818386" w14:textId="77777777" w:rsidTr="00125EDB">
        <w:trPr>
          <w:trHeight w:hRule="exact" w:val="369"/>
          <w:jc w:val="center"/>
        </w:trPr>
        <w:tc>
          <w:tcPr>
            <w:tcW w:w="554" w:type="pct"/>
            <w:vMerge/>
            <w:vAlign w:val="center"/>
          </w:tcPr>
          <w:p w14:paraId="7477FAB5"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39D9FA80"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p>
        </w:tc>
        <w:tc>
          <w:tcPr>
            <w:tcW w:w="624" w:type="pct"/>
            <w:vAlign w:val="center"/>
          </w:tcPr>
          <w:p w14:paraId="7A6BC701"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第三次</w:t>
            </w:r>
          </w:p>
        </w:tc>
        <w:tc>
          <w:tcPr>
            <w:tcW w:w="1032" w:type="pct"/>
            <w:vAlign w:val="center"/>
          </w:tcPr>
          <w:p w14:paraId="13BE6EA5" w14:textId="77777777" w:rsidR="003E4547" w:rsidRPr="00593FDC" w:rsidRDefault="003E4547" w:rsidP="00125EDB">
            <w:pPr>
              <w:jc w:val="center"/>
              <w:rPr>
                <w:rFonts w:ascii="Times New Roman" w:hAnsi="Times New Roman"/>
                <w:color w:val="000000" w:themeColor="text1"/>
                <w:sz w:val="21"/>
                <w:szCs w:val="21"/>
              </w:rPr>
            </w:pPr>
            <w:r w:rsidRPr="00593FDC">
              <w:rPr>
                <w:rFonts w:ascii="Times New Roman" w:hAnsi="Times New Roman"/>
                <w:color w:val="000000" w:themeColor="text1"/>
                <w:sz w:val="21"/>
                <w:szCs w:val="21"/>
              </w:rPr>
              <w:t>0.31</w:t>
            </w:r>
          </w:p>
        </w:tc>
        <w:tc>
          <w:tcPr>
            <w:tcW w:w="1031" w:type="pct"/>
            <w:vAlign w:val="center"/>
          </w:tcPr>
          <w:p w14:paraId="0BA77E65" w14:textId="77777777" w:rsidR="003E4547" w:rsidRPr="00593FDC" w:rsidRDefault="003E4547" w:rsidP="00125EDB">
            <w:pPr>
              <w:jc w:val="center"/>
              <w:rPr>
                <w:rFonts w:ascii="Times New Roman" w:hAnsi="Times New Roman"/>
                <w:color w:val="000000" w:themeColor="text1"/>
                <w:sz w:val="21"/>
                <w:szCs w:val="21"/>
              </w:rPr>
            </w:pPr>
            <w:r w:rsidRPr="00593FDC">
              <w:rPr>
                <w:rFonts w:ascii="Times New Roman" w:hAnsi="Times New Roman"/>
                <w:color w:val="000000" w:themeColor="text1"/>
                <w:sz w:val="21"/>
                <w:szCs w:val="21"/>
              </w:rPr>
              <w:t xml:space="preserve">0.0147 </w:t>
            </w:r>
          </w:p>
        </w:tc>
        <w:tc>
          <w:tcPr>
            <w:tcW w:w="1032" w:type="pct"/>
            <w:vAlign w:val="center"/>
          </w:tcPr>
          <w:p w14:paraId="33A8A2FD" w14:textId="77777777" w:rsidR="003E4547" w:rsidRPr="00593FDC" w:rsidRDefault="003E4547" w:rsidP="00125EDB">
            <w:pPr>
              <w:jc w:val="center"/>
              <w:rPr>
                <w:rFonts w:ascii="Times New Roman" w:hAnsi="Times New Roman"/>
                <w:color w:val="000000" w:themeColor="text1"/>
                <w:sz w:val="21"/>
                <w:szCs w:val="21"/>
              </w:rPr>
            </w:pPr>
            <w:r w:rsidRPr="00593FDC">
              <w:rPr>
                <w:rFonts w:ascii="Times New Roman" w:hAnsi="Times New Roman"/>
                <w:color w:val="000000" w:themeColor="text1"/>
                <w:sz w:val="21"/>
                <w:szCs w:val="21"/>
              </w:rPr>
              <w:t>47525</w:t>
            </w:r>
          </w:p>
        </w:tc>
      </w:tr>
      <w:tr w:rsidR="003E4547" w:rsidRPr="00593FDC" w14:paraId="61BF1AA4" w14:textId="77777777" w:rsidTr="00125EDB">
        <w:trPr>
          <w:trHeight w:hRule="exact" w:val="369"/>
          <w:jc w:val="center"/>
        </w:trPr>
        <w:tc>
          <w:tcPr>
            <w:tcW w:w="554" w:type="pct"/>
            <w:vMerge/>
            <w:vAlign w:val="center"/>
          </w:tcPr>
          <w:p w14:paraId="6E9F8DAF"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p>
        </w:tc>
        <w:tc>
          <w:tcPr>
            <w:tcW w:w="727" w:type="pct"/>
            <w:vMerge w:val="restart"/>
            <w:vAlign w:val="center"/>
          </w:tcPr>
          <w:p w14:paraId="7A0B62E3"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3.27</w:t>
            </w:r>
          </w:p>
        </w:tc>
        <w:tc>
          <w:tcPr>
            <w:tcW w:w="624" w:type="pct"/>
            <w:vAlign w:val="center"/>
          </w:tcPr>
          <w:p w14:paraId="21DDA976"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第一次</w:t>
            </w:r>
          </w:p>
        </w:tc>
        <w:tc>
          <w:tcPr>
            <w:tcW w:w="1032" w:type="pct"/>
            <w:vAlign w:val="center"/>
          </w:tcPr>
          <w:p w14:paraId="4FBAC53F"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.92</w:t>
            </w:r>
          </w:p>
        </w:tc>
        <w:tc>
          <w:tcPr>
            <w:tcW w:w="1031" w:type="pct"/>
            <w:vAlign w:val="center"/>
          </w:tcPr>
          <w:p w14:paraId="4B2DD043"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.0408</w:t>
            </w:r>
          </w:p>
        </w:tc>
        <w:tc>
          <w:tcPr>
            <w:tcW w:w="1032" w:type="pct"/>
            <w:vAlign w:val="center"/>
          </w:tcPr>
          <w:p w14:paraId="379B7408"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4</w:t>
            </w:r>
            <w:r w:rsidRPr="00593FDC">
              <w:rPr>
                <w:rFonts w:ascii="Times New Roman" w:eastAsiaTheme="minorEastAsia" w:hAnsi="Times New Roman"/>
                <w:color w:val="000000" w:themeColor="text1"/>
                <w:sz w:val="21"/>
                <w:szCs w:val="21"/>
              </w:rPr>
              <w:t>4315</w:t>
            </w:r>
          </w:p>
        </w:tc>
      </w:tr>
      <w:tr w:rsidR="003E4547" w:rsidRPr="00593FDC" w14:paraId="3FE85C47" w14:textId="77777777" w:rsidTr="00125EDB">
        <w:trPr>
          <w:trHeight w:hRule="exact" w:val="369"/>
          <w:jc w:val="center"/>
        </w:trPr>
        <w:tc>
          <w:tcPr>
            <w:tcW w:w="554" w:type="pct"/>
            <w:vMerge/>
            <w:vAlign w:val="center"/>
          </w:tcPr>
          <w:p w14:paraId="7B6DE735"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424BD018"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p>
        </w:tc>
        <w:tc>
          <w:tcPr>
            <w:tcW w:w="624" w:type="pct"/>
            <w:vAlign w:val="center"/>
          </w:tcPr>
          <w:p w14:paraId="717AFBA9"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第二次</w:t>
            </w:r>
          </w:p>
        </w:tc>
        <w:tc>
          <w:tcPr>
            <w:tcW w:w="1032" w:type="pct"/>
            <w:vAlign w:val="center"/>
          </w:tcPr>
          <w:p w14:paraId="16158586"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.28</w:t>
            </w:r>
          </w:p>
        </w:tc>
        <w:tc>
          <w:tcPr>
            <w:tcW w:w="1031" w:type="pct"/>
            <w:vAlign w:val="center"/>
          </w:tcPr>
          <w:p w14:paraId="52B0145C"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.0137</w:t>
            </w:r>
          </w:p>
        </w:tc>
        <w:tc>
          <w:tcPr>
            <w:tcW w:w="1032" w:type="pct"/>
            <w:vAlign w:val="center"/>
          </w:tcPr>
          <w:p w14:paraId="4809ED7B"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4</w:t>
            </w:r>
            <w:r w:rsidRPr="00593FDC">
              <w:rPr>
                <w:rFonts w:ascii="Times New Roman" w:eastAsiaTheme="minorEastAsia" w:hAnsi="Times New Roman"/>
                <w:color w:val="000000" w:themeColor="text1"/>
                <w:sz w:val="21"/>
                <w:szCs w:val="21"/>
              </w:rPr>
              <w:t>8940</w:t>
            </w:r>
          </w:p>
        </w:tc>
      </w:tr>
      <w:tr w:rsidR="003E4547" w:rsidRPr="00593FDC" w14:paraId="00CF4C6C" w14:textId="77777777" w:rsidTr="00125EDB">
        <w:trPr>
          <w:trHeight w:hRule="exact" w:val="369"/>
          <w:jc w:val="center"/>
        </w:trPr>
        <w:tc>
          <w:tcPr>
            <w:tcW w:w="554" w:type="pct"/>
            <w:vMerge/>
            <w:vAlign w:val="center"/>
          </w:tcPr>
          <w:p w14:paraId="5028EC67"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p>
        </w:tc>
        <w:tc>
          <w:tcPr>
            <w:tcW w:w="727" w:type="pct"/>
            <w:vMerge/>
            <w:vAlign w:val="center"/>
          </w:tcPr>
          <w:p w14:paraId="4D0218BD"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p>
        </w:tc>
        <w:tc>
          <w:tcPr>
            <w:tcW w:w="624" w:type="pct"/>
            <w:vAlign w:val="center"/>
          </w:tcPr>
          <w:p w14:paraId="647BE506"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第三次</w:t>
            </w:r>
          </w:p>
        </w:tc>
        <w:tc>
          <w:tcPr>
            <w:tcW w:w="1032" w:type="pct"/>
            <w:vAlign w:val="center"/>
          </w:tcPr>
          <w:p w14:paraId="000DF345"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.43</w:t>
            </w:r>
          </w:p>
        </w:tc>
        <w:tc>
          <w:tcPr>
            <w:tcW w:w="1031" w:type="pct"/>
            <w:vAlign w:val="center"/>
          </w:tcPr>
          <w:p w14:paraId="323A5A9C"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.0221</w:t>
            </w:r>
          </w:p>
        </w:tc>
        <w:tc>
          <w:tcPr>
            <w:tcW w:w="1032" w:type="pct"/>
            <w:vAlign w:val="center"/>
          </w:tcPr>
          <w:p w14:paraId="03B2E386"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5</w:t>
            </w:r>
            <w:r w:rsidRPr="00593FDC">
              <w:rPr>
                <w:rFonts w:ascii="Times New Roman" w:eastAsiaTheme="minorEastAsia" w:hAnsi="Times New Roman"/>
                <w:color w:val="000000" w:themeColor="text1"/>
                <w:sz w:val="21"/>
                <w:szCs w:val="21"/>
              </w:rPr>
              <w:t>1335</w:t>
            </w:r>
          </w:p>
        </w:tc>
      </w:tr>
      <w:tr w:rsidR="003E4547" w:rsidRPr="00593FDC" w14:paraId="26C515A1" w14:textId="77777777" w:rsidTr="00125EDB">
        <w:trPr>
          <w:trHeight w:hRule="exact" w:val="369"/>
          <w:jc w:val="center"/>
        </w:trPr>
        <w:tc>
          <w:tcPr>
            <w:tcW w:w="554" w:type="pct"/>
            <w:vMerge/>
            <w:vAlign w:val="center"/>
          </w:tcPr>
          <w:p w14:paraId="2BB37C50"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p>
        </w:tc>
        <w:tc>
          <w:tcPr>
            <w:tcW w:w="1351" w:type="pct"/>
            <w:gridSpan w:val="2"/>
            <w:vAlign w:val="center"/>
          </w:tcPr>
          <w:p w14:paraId="1FB4E1EE"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平均值</w:t>
            </w:r>
          </w:p>
        </w:tc>
        <w:tc>
          <w:tcPr>
            <w:tcW w:w="1032" w:type="pct"/>
            <w:vAlign w:val="center"/>
          </w:tcPr>
          <w:p w14:paraId="794C36C5"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.74</w:t>
            </w:r>
          </w:p>
        </w:tc>
        <w:tc>
          <w:tcPr>
            <w:tcW w:w="1031" w:type="pct"/>
            <w:vAlign w:val="center"/>
          </w:tcPr>
          <w:p w14:paraId="7BDE1AD0"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.0379</w:t>
            </w:r>
          </w:p>
        </w:tc>
        <w:tc>
          <w:tcPr>
            <w:tcW w:w="1032" w:type="pct"/>
            <w:vAlign w:val="center"/>
          </w:tcPr>
          <w:p w14:paraId="12B78DBC"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4</w:t>
            </w:r>
            <w:r w:rsidRPr="00593FDC">
              <w:rPr>
                <w:rFonts w:ascii="Times New Roman" w:eastAsiaTheme="minorEastAsia" w:hAnsi="Times New Roman"/>
                <w:color w:val="000000" w:themeColor="text1"/>
                <w:sz w:val="21"/>
                <w:szCs w:val="21"/>
              </w:rPr>
              <w:t>8441</w:t>
            </w:r>
          </w:p>
        </w:tc>
      </w:tr>
      <w:tr w:rsidR="003E4547" w:rsidRPr="00593FDC" w14:paraId="2A18BC22" w14:textId="77777777" w:rsidTr="003E4547">
        <w:trPr>
          <w:trHeight w:hRule="exact" w:val="369"/>
          <w:jc w:val="center"/>
        </w:trPr>
        <w:tc>
          <w:tcPr>
            <w:tcW w:w="1905" w:type="pct"/>
            <w:gridSpan w:val="3"/>
            <w:vAlign w:val="center"/>
          </w:tcPr>
          <w:p w14:paraId="71DB7B08" w14:textId="77777777" w:rsidR="003E4547" w:rsidRPr="00593FDC" w:rsidRDefault="003E4547" w:rsidP="00125EDB">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排放标准</w:t>
            </w:r>
          </w:p>
        </w:tc>
        <w:tc>
          <w:tcPr>
            <w:tcW w:w="1032" w:type="pct"/>
            <w:vAlign w:val="center"/>
          </w:tcPr>
          <w:p w14:paraId="0C0BCEEE"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20</w:t>
            </w:r>
          </w:p>
        </w:tc>
        <w:tc>
          <w:tcPr>
            <w:tcW w:w="1031" w:type="pct"/>
            <w:vAlign w:val="center"/>
          </w:tcPr>
          <w:p w14:paraId="3C0E3F07"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w:t>
            </w:r>
          </w:p>
        </w:tc>
        <w:tc>
          <w:tcPr>
            <w:tcW w:w="1032" w:type="pct"/>
            <w:vAlign w:val="center"/>
          </w:tcPr>
          <w:p w14:paraId="0994BCB9" w14:textId="77777777" w:rsidR="003E4547" w:rsidRPr="00593FDC" w:rsidRDefault="003E4547" w:rsidP="00125EDB">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color w:val="000000" w:themeColor="text1"/>
                <w:sz w:val="21"/>
                <w:szCs w:val="21"/>
              </w:rPr>
              <w:t>/</w:t>
            </w:r>
          </w:p>
        </w:tc>
      </w:tr>
    </w:tbl>
    <w:p w14:paraId="11F61D4D" w14:textId="77777777" w:rsidR="00F225A9" w:rsidRDefault="00F225A9" w:rsidP="00F225A9">
      <w:pPr>
        <w:pStyle w:val="14"/>
        <w:widowControl w:val="0"/>
        <w:snapToGrid w:val="0"/>
        <w:spacing w:before="0" w:beforeAutospacing="0" w:after="0" w:afterAutospacing="0" w:line="440" w:lineRule="exact"/>
        <w:ind w:firstLineChars="200" w:firstLine="480"/>
        <w:jc w:val="center"/>
        <w:rPr>
          <w:rFonts w:ascii="Times New Roman" w:eastAsia="黑体"/>
        </w:rPr>
      </w:pPr>
      <w:r w:rsidRPr="00550D0E">
        <w:rPr>
          <w:rFonts w:ascii="Times New Roman" w:eastAsia="黑体" w:hint="eastAsia"/>
        </w:rPr>
        <w:t>表</w:t>
      </w:r>
      <w:r w:rsidR="00DC02C6">
        <w:rPr>
          <w:rFonts w:ascii="Times New Roman" w:eastAsia="黑体"/>
        </w:rPr>
        <w:t>9</w:t>
      </w:r>
      <w:r w:rsidRPr="00550D0E">
        <w:rPr>
          <w:rFonts w:ascii="Times New Roman" w:eastAsia="黑体"/>
        </w:rPr>
        <w:t>-</w:t>
      </w:r>
      <w:r w:rsidR="003E4547">
        <w:rPr>
          <w:rFonts w:ascii="Times New Roman" w:eastAsia="黑体"/>
        </w:rPr>
        <w:t>9</w:t>
      </w:r>
      <w:r>
        <w:rPr>
          <w:rFonts w:ascii="Times New Roman" w:eastAsia="黑体" w:hint="eastAsia"/>
        </w:rPr>
        <w:t xml:space="preserve">  </w:t>
      </w:r>
      <w:r w:rsidR="003E4547">
        <w:rPr>
          <w:rFonts w:ascii="Times New Roman" w:eastAsia="黑体" w:hint="eastAsia"/>
        </w:rPr>
        <w:t>拉丝造粒与注塑</w:t>
      </w:r>
      <w:r>
        <w:rPr>
          <w:rFonts w:ascii="Times New Roman" w:eastAsia="黑体" w:hint="eastAsia"/>
        </w:rPr>
        <w:t>废气处理设施监测结果</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17"/>
        <w:gridCol w:w="643"/>
        <w:gridCol w:w="851"/>
        <w:gridCol w:w="1258"/>
        <w:gridCol w:w="1878"/>
        <w:gridCol w:w="1252"/>
        <w:gridCol w:w="1207"/>
        <w:gridCol w:w="1069"/>
      </w:tblGrid>
      <w:tr w:rsidR="00CE0CB3" w:rsidRPr="001D79CC" w14:paraId="7B887725" w14:textId="77777777" w:rsidTr="009B4F16">
        <w:trPr>
          <w:trHeight w:val="397"/>
          <w:tblHeader/>
          <w:jc w:val="center"/>
        </w:trPr>
        <w:tc>
          <w:tcPr>
            <w:tcW w:w="0" w:type="auto"/>
            <w:vMerge w:val="restart"/>
            <w:vAlign w:val="center"/>
          </w:tcPr>
          <w:p w14:paraId="29CEC840" w14:textId="77777777" w:rsidR="00CE0CB3" w:rsidRPr="001D79CC" w:rsidRDefault="00CE0CB3" w:rsidP="00F225A9">
            <w:pPr>
              <w:spacing w:after="0"/>
              <w:jc w:val="center"/>
              <w:textAlignment w:val="center"/>
              <w:rPr>
                <w:rFonts w:ascii="Times New Roman" w:eastAsiaTheme="minorEastAsia" w:hAnsi="Times New Roman"/>
                <w:b/>
                <w:sz w:val="21"/>
                <w:szCs w:val="21"/>
              </w:rPr>
            </w:pPr>
            <w:r w:rsidRPr="001D79CC">
              <w:rPr>
                <w:rFonts w:ascii="Times New Roman" w:eastAsiaTheme="minorEastAsia" w:hAnsi="Times New Roman"/>
                <w:b/>
                <w:sz w:val="21"/>
                <w:szCs w:val="21"/>
              </w:rPr>
              <w:t>检测点位</w:t>
            </w:r>
          </w:p>
        </w:tc>
        <w:tc>
          <w:tcPr>
            <w:tcW w:w="643" w:type="dxa"/>
            <w:vMerge w:val="restart"/>
            <w:vAlign w:val="center"/>
          </w:tcPr>
          <w:p w14:paraId="7CE4F858" w14:textId="77777777" w:rsidR="00CE0CB3" w:rsidRPr="001D79CC" w:rsidRDefault="00CE0CB3" w:rsidP="00F225A9">
            <w:pPr>
              <w:spacing w:after="0"/>
              <w:jc w:val="center"/>
              <w:textAlignment w:val="center"/>
              <w:rPr>
                <w:rFonts w:ascii="Times New Roman" w:eastAsiaTheme="minorEastAsia" w:hAnsi="Times New Roman"/>
                <w:b/>
                <w:sz w:val="21"/>
                <w:szCs w:val="21"/>
              </w:rPr>
            </w:pPr>
            <w:r w:rsidRPr="001D79CC">
              <w:rPr>
                <w:rFonts w:ascii="Times New Roman" w:eastAsiaTheme="minorEastAsia" w:hAnsi="Times New Roman"/>
                <w:b/>
                <w:sz w:val="21"/>
                <w:szCs w:val="21"/>
              </w:rPr>
              <w:t>检测日期</w:t>
            </w:r>
          </w:p>
        </w:tc>
        <w:tc>
          <w:tcPr>
            <w:tcW w:w="851" w:type="dxa"/>
            <w:vMerge w:val="restart"/>
            <w:vAlign w:val="center"/>
          </w:tcPr>
          <w:p w14:paraId="7718318A" w14:textId="77777777" w:rsidR="00CE0CB3" w:rsidRPr="001D79CC" w:rsidRDefault="00CE0CB3" w:rsidP="00F225A9">
            <w:pPr>
              <w:spacing w:after="0"/>
              <w:jc w:val="center"/>
              <w:rPr>
                <w:rFonts w:ascii="Times New Roman" w:eastAsiaTheme="minorEastAsia" w:hAnsiTheme="minorEastAsia"/>
                <w:b/>
                <w:sz w:val="21"/>
                <w:szCs w:val="21"/>
              </w:rPr>
            </w:pPr>
            <w:r w:rsidRPr="001D79CC">
              <w:rPr>
                <w:rFonts w:ascii="Times New Roman" w:eastAsiaTheme="minorEastAsia" w:hAnsiTheme="minorEastAsia"/>
                <w:b/>
                <w:sz w:val="21"/>
                <w:szCs w:val="21"/>
              </w:rPr>
              <w:t>频次</w:t>
            </w:r>
          </w:p>
        </w:tc>
        <w:tc>
          <w:tcPr>
            <w:tcW w:w="3136" w:type="dxa"/>
            <w:gridSpan w:val="2"/>
            <w:vAlign w:val="center"/>
          </w:tcPr>
          <w:p w14:paraId="763178C9" w14:textId="77777777" w:rsidR="00CE0CB3" w:rsidRPr="001D79CC" w:rsidRDefault="00CE0CB3" w:rsidP="00F225A9">
            <w:pPr>
              <w:spacing w:after="0"/>
              <w:jc w:val="center"/>
              <w:textAlignment w:val="center"/>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非甲烷总烃</w:t>
            </w:r>
          </w:p>
        </w:tc>
        <w:tc>
          <w:tcPr>
            <w:tcW w:w="0" w:type="auto"/>
            <w:gridSpan w:val="2"/>
          </w:tcPr>
          <w:p w14:paraId="62F3A862" w14:textId="77777777" w:rsidR="00CE0CB3" w:rsidRPr="001D79CC" w:rsidRDefault="00CE0CB3" w:rsidP="00F225A9">
            <w:pPr>
              <w:spacing w:after="0"/>
              <w:jc w:val="center"/>
              <w:rPr>
                <w:rFonts w:ascii="Times New Roman" w:eastAsiaTheme="minorEastAsia" w:hAnsi="Times New Roman"/>
                <w:b/>
                <w:sz w:val="21"/>
                <w:szCs w:val="21"/>
              </w:rPr>
            </w:pPr>
            <w:r>
              <w:rPr>
                <w:rFonts w:ascii="Times New Roman" w:eastAsiaTheme="minorEastAsia" w:hAnsi="Times New Roman" w:hint="eastAsia"/>
                <w:b/>
                <w:sz w:val="21"/>
                <w:szCs w:val="21"/>
              </w:rPr>
              <w:t>甲苯</w:t>
            </w:r>
          </w:p>
        </w:tc>
        <w:tc>
          <w:tcPr>
            <w:tcW w:w="0" w:type="auto"/>
            <w:vMerge w:val="restart"/>
            <w:vAlign w:val="center"/>
          </w:tcPr>
          <w:p w14:paraId="388FB110" w14:textId="77777777" w:rsidR="00CE0CB3" w:rsidRPr="001D79CC" w:rsidRDefault="00CE0CB3" w:rsidP="00F225A9">
            <w:pPr>
              <w:spacing w:after="0"/>
              <w:jc w:val="center"/>
              <w:rPr>
                <w:rFonts w:ascii="Times New Roman" w:eastAsiaTheme="minorEastAsia" w:hAnsi="Times New Roman"/>
                <w:b/>
                <w:sz w:val="21"/>
                <w:szCs w:val="21"/>
              </w:rPr>
            </w:pPr>
            <w:r w:rsidRPr="001D79CC">
              <w:rPr>
                <w:rFonts w:ascii="Times New Roman" w:eastAsiaTheme="minorEastAsia" w:hAnsi="Times New Roman"/>
                <w:b/>
                <w:sz w:val="21"/>
                <w:szCs w:val="21"/>
              </w:rPr>
              <w:t>废气量</w:t>
            </w:r>
            <w:r w:rsidRPr="001D79CC">
              <w:rPr>
                <w:rFonts w:ascii="Times New Roman" w:eastAsiaTheme="minorEastAsia" w:hAnsi="Times New Roman"/>
                <w:b/>
                <w:sz w:val="21"/>
                <w:szCs w:val="21"/>
              </w:rPr>
              <w:t>(m</w:t>
            </w:r>
            <w:r w:rsidRPr="001D79CC">
              <w:rPr>
                <w:rFonts w:ascii="Times New Roman" w:eastAsiaTheme="minorEastAsia" w:hAnsi="Times New Roman"/>
                <w:b/>
                <w:sz w:val="21"/>
                <w:szCs w:val="21"/>
                <w:vertAlign w:val="superscript"/>
              </w:rPr>
              <w:t>3</w:t>
            </w:r>
            <w:r w:rsidRPr="001D79CC">
              <w:rPr>
                <w:rFonts w:ascii="Times New Roman" w:eastAsiaTheme="minorEastAsia" w:hAnsi="Times New Roman"/>
                <w:b/>
                <w:sz w:val="21"/>
                <w:szCs w:val="21"/>
              </w:rPr>
              <w:t>/h)</w:t>
            </w:r>
          </w:p>
        </w:tc>
      </w:tr>
      <w:tr w:rsidR="00CE0CB3" w:rsidRPr="001D79CC" w14:paraId="6C4DC245" w14:textId="77777777" w:rsidTr="002D7F4F">
        <w:trPr>
          <w:tblHeader/>
          <w:jc w:val="center"/>
        </w:trPr>
        <w:tc>
          <w:tcPr>
            <w:tcW w:w="0" w:type="auto"/>
            <w:vMerge/>
            <w:vAlign w:val="center"/>
          </w:tcPr>
          <w:p w14:paraId="3D4FB975" w14:textId="77777777" w:rsidR="00CE0CB3" w:rsidRPr="001D79CC" w:rsidRDefault="00CE0CB3" w:rsidP="00CE0CB3">
            <w:pPr>
              <w:spacing w:after="0"/>
              <w:jc w:val="center"/>
              <w:textAlignment w:val="center"/>
              <w:rPr>
                <w:rFonts w:ascii="Times New Roman" w:eastAsiaTheme="minorEastAsia" w:hAnsi="Times New Roman"/>
                <w:b/>
                <w:sz w:val="21"/>
                <w:szCs w:val="21"/>
              </w:rPr>
            </w:pPr>
          </w:p>
        </w:tc>
        <w:tc>
          <w:tcPr>
            <w:tcW w:w="643" w:type="dxa"/>
            <w:vMerge/>
            <w:vAlign w:val="center"/>
          </w:tcPr>
          <w:p w14:paraId="368A9073" w14:textId="77777777" w:rsidR="00CE0CB3" w:rsidRPr="001D79CC" w:rsidRDefault="00CE0CB3" w:rsidP="00CE0CB3">
            <w:pPr>
              <w:spacing w:after="0"/>
              <w:jc w:val="center"/>
              <w:textAlignment w:val="center"/>
              <w:rPr>
                <w:rFonts w:ascii="Times New Roman" w:eastAsiaTheme="minorEastAsia" w:hAnsi="Times New Roman"/>
                <w:b/>
                <w:sz w:val="21"/>
                <w:szCs w:val="21"/>
              </w:rPr>
            </w:pPr>
          </w:p>
        </w:tc>
        <w:tc>
          <w:tcPr>
            <w:tcW w:w="851" w:type="dxa"/>
            <w:vMerge/>
            <w:vAlign w:val="center"/>
          </w:tcPr>
          <w:p w14:paraId="7CD46889" w14:textId="77777777" w:rsidR="00CE0CB3" w:rsidRPr="001D79CC" w:rsidRDefault="00CE0CB3" w:rsidP="00CE0CB3">
            <w:pPr>
              <w:spacing w:after="0"/>
              <w:jc w:val="center"/>
              <w:rPr>
                <w:rFonts w:ascii="Times New Roman" w:eastAsiaTheme="minorEastAsia" w:hAnsiTheme="minorEastAsia"/>
                <w:b/>
                <w:sz w:val="21"/>
                <w:szCs w:val="21"/>
              </w:rPr>
            </w:pPr>
          </w:p>
        </w:tc>
        <w:tc>
          <w:tcPr>
            <w:tcW w:w="0" w:type="auto"/>
            <w:vAlign w:val="center"/>
          </w:tcPr>
          <w:p w14:paraId="7BBB4B06" w14:textId="77777777" w:rsidR="00CE0CB3" w:rsidRPr="001D79CC" w:rsidRDefault="00CE0CB3" w:rsidP="00CE0CB3">
            <w:pPr>
              <w:spacing w:after="0"/>
              <w:jc w:val="center"/>
              <w:textAlignment w:val="center"/>
              <w:rPr>
                <w:rFonts w:ascii="Times New Roman" w:eastAsiaTheme="minorEastAsia" w:hAnsi="Times New Roman"/>
                <w:b/>
                <w:color w:val="000000"/>
                <w:sz w:val="21"/>
                <w:szCs w:val="21"/>
              </w:rPr>
            </w:pPr>
            <w:r w:rsidRPr="001D79CC">
              <w:rPr>
                <w:rFonts w:ascii="Times New Roman" w:eastAsiaTheme="minorEastAsia" w:hAnsi="Times New Roman"/>
                <w:b/>
                <w:color w:val="000000"/>
                <w:sz w:val="21"/>
                <w:szCs w:val="21"/>
              </w:rPr>
              <w:t>排放浓度（</w:t>
            </w:r>
            <w:r w:rsidRPr="001D79CC">
              <w:rPr>
                <w:rFonts w:ascii="Times New Roman" w:eastAsiaTheme="minorEastAsia" w:hAnsi="Times New Roman"/>
                <w:b/>
                <w:color w:val="000000"/>
                <w:sz w:val="21"/>
                <w:szCs w:val="21"/>
              </w:rPr>
              <w:t>mg/m</w:t>
            </w:r>
            <w:r w:rsidRPr="001D79CC">
              <w:rPr>
                <w:rFonts w:ascii="Times New Roman" w:eastAsiaTheme="minorEastAsia" w:hAnsi="Times New Roman"/>
                <w:b/>
                <w:color w:val="000000"/>
                <w:sz w:val="21"/>
                <w:szCs w:val="21"/>
                <w:vertAlign w:val="superscript"/>
              </w:rPr>
              <w:t>3</w:t>
            </w:r>
            <w:r w:rsidRPr="001D79CC">
              <w:rPr>
                <w:rFonts w:ascii="Times New Roman" w:eastAsiaTheme="minorEastAsia" w:hAnsi="Times New Roman"/>
                <w:b/>
                <w:color w:val="000000"/>
                <w:sz w:val="21"/>
                <w:szCs w:val="21"/>
              </w:rPr>
              <w:t>)</w:t>
            </w:r>
          </w:p>
        </w:tc>
        <w:tc>
          <w:tcPr>
            <w:tcW w:w="0" w:type="auto"/>
            <w:vAlign w:val="center"/>
          </w:tcPr>
          <w:p w14:paraId="5B3A1DBD" w14:textId="77777777" w:rsidR="00CE0CB3" w:rsidRPr="001D79CC" w:rsidRDefault="00CE0CB3" w:rsidP="00CE0CB3">
            <w:pPr>
              <w:spacing w:after="0"/>
              <w:jc w:val="center"/>
              <w:textAlignment w:val="center"/>
              <w:rPr>
                <w:rFonts w:ascii="Times New Roman" w:eastAsiaTheme="minorEastAsia" w:hAnsi="Times New Roman"/>
                <w:b/>
                <w:color w:val="000000"/>
                <w:sz w:val="21"/>
                <w:szCs w:val="21"/>
              </w:rPr>
            </w:pPr>
            <w:r w:rsidRPr="001D79CC">
              <w:rPr>
                <w:rFonts w:ascii="Times New Roman" w:eastAsiaTheme="minorEastAsia" w:hAnsi="Times New Roman"/>
                <w:b/>
                <w:color w:val="000000"/>
                <w:sz w:val="21"/>
                <w:szCs w:val="21"/>
              </w:rPr>
              <w:t>排放速</w:t>
            </w:r>
            <w:r>
              <w:rPr>
                <w:rFonts w:ascii="Times New Roman" w:eastAsiaTheme="minorEastAsia" w:hAnsi="Times New Roman" w:hint="eastAsia"/>
                <w:b/>
                <w:color w:val="000000"/>
                <w:sz w:val="21"/>
                <w:szCs w:val="21"/>
              </w:rPr>
              <w:t>率</w:t>
            </w:r>
            <w:r w:rsidRPr="001D79CC">
              <w:rPr>
                <w:rFonts w:ascii="Times New Roman" w:eastAsiaTheme="minorEastAsia" w:hAnsi="Times New Roman"/>
                <w:b/>
                <w:color w:val="000000"/>
                <w:sz w:val="21"/>
                <w:szCs w:val="21"/>
              </w:rPr>
              <w:t>（</w:t>
            </w:r>
            <w:r w:rsidRPr="001D79CC">
              <w:rPr>
                <w:rFonts w:ascii="Times New Roman" w:eastAsiaTheme="minorEastAsia" w:hAnsi="Times New Roman"/>
                <w:b/>
                <w:color w:val="000000"/>
                <w:sz w:val="21"/>
                <w:szCs w:val="21"/>
              </w:rPr>
              <w:t>kg/h</w:t>
            </w:r>
            <w:r w:rsidRPr="001D79CC">
              <w:rPr>
                <w:rFonts w:ascii="Times New Roman" w:eastAsiaTheme="minorEastAsia" w:hAnsi="Times New Roman"/>
                <w:b/>
                <w:color w:val="000000"/>
                <w:sz w:val="21"/>
                <w:szCs w:val="21"/>
              </w:rPr>
              <w:t>）</w:t>
            </w:r>
          </w:p>
        </w:tc>
        <w:tc>
          <w:tcPr>
            <w:tcW w:w="0" w:type="auto"/>
            <w:vAlign w:val="center"/>
          </w:tcPr>
          <w:p w14:paraId="5F93BF8A" w14:textId="77777777" w:rsidR="00CE0CB3" w:rsidRPr="001D79CC" w:rsidRDefault="00CE0CB3" w:rsidP="00CE0CB3">
            <w:pPr>
              <w:spacing w:after="0"/>
              <w:jc w:val="center"/>
              <w:textAlignment w:val="center"/>
              <w:rPr>
                <w:rFonts w:ascii="Times New Roman" w:eastAsiaTheme="minorEastAsia" w:hAnsi="Times New Roman"/>
                <w:b/>
                <w:color w:val="000000"/>
                <w:sz w:val="21"/>
                <w:szCs w:val="21"/>
              </w:rPr>
            </w:pPr>
            <w:r w:rsidRPr="001D79CC">
              <w:rPr>
                <w:rFonts w:ascii="Times New Roman" w:eastAsiaTheme="minorEastAsia" w:hAnsi="Times New Roman"/>
                <w:b/>
                <w:color w:val="000000"/>
                <w:sz w:val="21"/>
                <w:szCs w:val="21"/>
              </w:rPr>
              <w:t>排放浓度（</w:t>
            </w:r>
            <w:r w:rsidRPr="001D79CC">
              <w:rPr>
                <w:rFonts w:ascii="Times New Roman" w:eastAsiaTheme="minorEastAsia" w:hAnsi="Times New Roman"/>
                <w:b/>
                <w:color w:val="000000"/>
                <w:sz w:val="21"/>
                <w:szCs w:val="21"/>
              </w:rPr>
              <w:t>mg/m</w:t>
            </w:r>
            <w:r w:rsidRPr="001D79CC">
              <w:rPr>
                <w:rFonts w:ascii="Times New Roman" w:eastAsiaTheme="minorEastAsia" w:hAnsi="Times New Roman"/>
                <w:b/>
                <w:color w:val="000000"/>
                <w:sz w:val="21"/>
                <w:szCs w:val="21"/>
                <w:vertAlign w:val="superscript"/>
              </w:rPr>
              <w:t>3</w:t>
            </w:r>
            <w:r w:rsidRPr="001D79CC">
              <w:rPr>
                <w:rFonts w:ascii="Times New Roman" w:eastAsiaTheme="minorEastAsia" w:hAnsi="Times New Roman"/>
                <w:b/>
                <w:color w:val="000000"/>
                <w:sz w:val="21"/>
                <w:szCs w:val="21"/>
              </w:rPr>
              <w:t>)</w:t>
            </w:r>
          </w:p>
        </w:tc>
        <w:tc>
          <w:tcPr>
            <w:tcW w:w="0" w:type="auto"/>
            <w:vAlign w:val="center"/>
          </w:tcPr>
          <w:p w14:paraId="4227EFD8" w14:textId="77777777" w:rsidR="00CE0CB3" w:rsidRPr="001D79CC" w:rsidRDefault="00CE0CB3" w:rsidP="00CE0CB3">
            <w:pPr>
              <w:spacing w:after="0"/>
              <w:jc w:val="center"/>
              <w:textAlignment w:val="center"/>
              <w:rPr>
                <w:rFonts w:ascii="Times New Roman" w:eastAsiaTheme="minorEastAsia" w:hAnsi="Times New Roman"/>
                <w:b/>
                <w:color w:val="000000"/>
                <w:sz w:val="21"/>
                <w:szCs w:val="21"/>
              </w:rPr>
            </w:pPr>
            <w:r w:rsidRPr="001D79CC">
              <w:rPr>
                <w:rFonts w:ascii="Times New Roman" w:eastAsiaTheme="minorEastAsia" w:hAnsi="Times New Roman"/>
                <w:b/>
                <w:color w:val="000000"/>
                <w:sz w:val="21"/>
                <w:szCs w:val="21"/>
              </w:rPr>
              <w:t>排放速</w:t>
            </w:r>
            <w:r>
              <w:rPr>
                <w:rFonts w:ascii="Times New Roman" w:eastAsiaTheme="minorEastAsia" w:hAnsi="Times New Roman" w:hint="eastAsia"/>
                <w:b/>
                <w:color w:val="000000"/>
                <w:sz w:val="21"/>
                <w:szCs w:val="21"/>
              </w:rPr>
              <w:t>率</w:t>
            </w:r>
            <w:r w:rsidRPr="001D79CC">
              <w:rPr>
                <w:rFonts w:ascii="Times New Roman" w:eastAsiaTheme="minorEastAsia" w:hAnsi="Times New Roman"/>
                <w:b/>
                <w:color w:val="000000"/>
                <w:sz w:val="21"/>
                <w:szCs w:val="21"/>
              </w:rPr>
              <w:t>（</w:t>
            </w:r>
            <w:r w:rsidRPr="001D79CC">
              <w:rPr>
                <w:rFonts w:ascii="Times New Roman" w:eastAsiaTheme="minorEastAsia" w:hAnsi="Times New Roman"/>
                <w:b/>
                <w:color w:val="000000"/>
                <w:sz w:val="21"/>
                <w:szCs w:val="21"/>
              </w:rPr>
              <w:t>kg/h</w:t>
            </w:r>
            <w:r w:rsidRPr="001D79CC">
              <w:rPr>
                <w:rFonts w:ascii="Times New Roman" w:eastAsiaTheme="minorEastAsia" w:hAnsi="Times New Roman"/>
                <w:b/>
                <w:color w:val="000000"/>
                <w:sz w:val="21"/>
                <w:szCs w:val="21"/>
              </w:rPr>
              <w:t>）</w:t>
            </w:r>
          </w:p>
        </w:tc>
        <w:tc>
          <w:tcPr>
            <w:tcW w:w="0" w:type="auto"/>
            <w:vMerge/>
            <w:vAlign w:val="center"/>
          </w:tcPr>
          <w:p w14:paraId="1128FBBA" w14:textId="77777777" w:rsidR="00CE0CB3" w:rsidRPr="001D79CC" w:rsidRDefault="00CE0CB3" w:rsidP="00CE0CB3">
            <w:pPr>
              <w:spacing w:after="0"/>
              <w:jc w:val="center"/>
              <w:rPr>
                <w:rFonts w:ascii="Times New Roman" w:eastAsiaTheme="minorEastAsia" w:hAnsi="Times New Roman"/>
                <w:b/>
                <w:sz w:val="21"/>
                <w:szCs w:val="21"/>
              </w:rPr>
            </w:pPr>
          </w:p>
        </w:tc>
      </w:tr>
      <w:tr w:rsidR="000A1D86" w:rsidRPr="00CA44AF" w14:paraId="427883E7" w14:textId="77777777" w:rsidTr="00494C03">
        <w:trPr>
          <w:trHeight w:val="397"/>
          <w:jc w:val="center"/>
        </w:trPr>
        <w:tc>
          <w:tcPr>
            <w:tcW w:w="0" w:type="auto"/>
            <w:vMerge w:val="restart"/>
            <w:vAlign w:val="center"/>
          </w:tcPr>
          <w:p w14:paraId="7E22B7A4" w14:textId="77777777" w:rsidR="000A1D86" w:rsidRDefault="000A1D86" w:rsidP="000A1D86">
            <w:pPr>
              <w:spacing w:after="0"/>
              <w:jc w:val="center"/>
              <w:textAlignment w:val="center"/>
              <w:rPr>
                <w:rFonts w:ascii="Times New Roman" w:eastAsiaTheme="minorEastAsia" w:hAnsiTheme="minorEastAsia"/>
                <w:sz w:val="21"/>
                <w:szCs w:val="21"/>
              </w:rPr>
            </w:pPr>
            <w:r>
              <w:rPr>
                <w:rFonts w:ascii="Times New Roman" w:eastAsiaTheme="minorEastAsia" w:hAnsi="Times New Roman" w:hint="eastAsia"/>
                <w:sz w:val="21"/>
                <w:szCs w:val="21"/>
              </w:rPr>
              <w:lastRenderedPageBreak/>
              <w:t>拉丝造粒</w:t>
            </w:r>
          </w:p>
          <w:p w14:paraId="14EC020C" w14:textId="77777777" w:rsidR="000A1D86" w:rsidRPr="00CA44AF" w:rsidRDefault="000A1D86" w:rsidP="000A1D86">
            <w:pPr>
              <w:spacing w:after="0"/>
              <w:jc w:val="center"/>
              <w:textAlignment w:val="center"/>
              <w:rPr>
                <w:rFonts w:ascii="Times New Roman" w:eastAsiaTheme="minorEastAsia" w:hAnsi="Times New Roman"/>
                <w:sz w:val="21"/>
                <w:szCs w:val="21"/>
              </w:rPr>
            </w:pPr>
            <w:r w:rsidRPr="00CA44AF">
              <w:rPr>
                <w:rFonts w:ascii="Times New Roman" w:eastAsiaTheme="minorEastAsia" w:hAnsiTheme="minorEastAsia"/>
                <w:sz w:val="21"/>
                <w:szCs w:val="21"/>
              </w:rPr>
              <w:t>出口</w:t>
            </w:r>
          </w:p>
        </w:tc>
        <w:tc>
          <w:tcPr>
            <w:tcW w:w="643" w:type="dxa"/>
            <w:vMerge w:val="restart"/>
            <w:vAlign w:val="center"/>
          </w:tcPr>
          <w:p w14:paraId="3D173664" w14:textId="77777777" w:rsidR="000A1D86" w:rsidRPr="00CA44AF" w:rsidRDefault="000A1D86" w:rsidP="000A1D86">
            <w:pPr>
              <w:spacing w:after="0"/>
              <w:jc w:val="center"/>
              <w:textAlignment w:val="center"/>
              <w:rPr>
                <w:rFonts w:ascii="Times New Roman" w:eastAsiaTheme="minorEastAsia" w:hAnsi="Times New Roman"/>
                <w:sz w:val="21"/>
                <w:szCs w:val="21"/>
              </w:rPr>
            </w:pPr>
            <w:r>
              <w:rPr>
                <w:rFonts w:ascii="Times New Roman" w:eastAsiaTheme="minorEastAsia" w:hAnsi="Times New Roman"/>
                <w:sz w:val="21"/>
                <w:szCs w:val="21"/>
              </w:rPr>
              <w:t>3.26</w:t>
            </w:r>
          </w:p>
        </w:tc>
        <w:tc>
          <w:tcPr>
            <w:tcW w:w="851" w:type="dxa"/>
            <w:vAlign w:val="center"/>
          </w:tcPr>
          <w:p w14:paraId="3E8E5E5D" w14:textId="77777777" w:rsidR="000A1D86" w:rsidRPr="00CA44AF" w:rsidRDefault="000A1D86" w:rsidP="000A1D86">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第一次</w:t>
            </w:r>
          </w:p>
        </w:tc>
        <w:tc>
          <w:tcPr>
            <w:tcW w:w="1258" w:type="dxa"/>
            <w:vAlign w:val="center"/>
          </w:tcPr>
          <w:p w14:paraId="76C6ECEC"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.64</w:t>
            </w:r>
          </w:p>
        </w:tc>
        <w:tc>
          <w:tcPr>
            <w:tcW w:w="0" w:type="auto"/>
            <w:vAlign w:val="center"/>
          </w:tcPr>
          <w:p w14:paraId="487C2374"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.93×10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5D68ED95"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.166</w:t>
            </w:r>
          </w:p>
        </w:tc>
        <w:tc>
          <w:tcPr>
            <w:tcW w:w="0" w:type="auto"/>
            <w:vAlign w:val="center"/>
          </w:tcPr>
          <w:p w14:paraId="1D6F622B"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5.01</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0" w:type="auto"/>
            <w:vAlign w:val="center"/>
          </w:tcPr>
          <w:p w14:paraId="5515DAD2"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3.02×10</w:t>
            </w:r>
            <w:r w:rsidRPr="00217FB2">
              <w:rPr>
                <w:rFonts w:ascii="Times New Roman" w:eastAsiaTheme="minorEastAsia" w:hAnsi="Times New Roman"/>
                <w:color w:val="000000" w:themeColor="text1"/>
                <w:sz w:val="21"/>
                <w:szCs w:val="21"/>
                <w:vertAlign w:val="superscript"/>
              </w:rPr>
              <w:t>4</w:t>
            </w:r>
          </w:p>
        </w:tc>
      </w:tr>
      <w:tr w:rsidR="000A1D86" w:rsidRPr="00CA44AF" w14:paraId="2D686546" w14:textId="77777777" w:rsidTr="00494C03">
        <w:trPr>
          <w:trHeight w:val="397"/>
          <w:jc w:val="center"/>
        </w:trPr>
        <w:tc>
          <w:tcPr>
            <w:tcW w:w="0" w:type="auto"/>
            <w:vMerge/>
            <w:vAlign w:val="center"/>
          </w:tcPr>
          <w:p w14:paraId="2469180D" w14:textId="77777777" w:rsidR="000A1D86" w:rsidRPr="00CA44AF" w:rsidRDefault="000A1D86" w:rsidP="000A1D86">
            <w:pPr>
              <w:spacing w:after="0"/>
              <w:jc w:val="center"/>
              <w:textAlignment w:val="center"/>
              <w:rPr>
                <w:rFonts w:ascii="Times New Roman" w:eastAsiaTheme="minorEastAsia" w:hAnsi="Times New Roman"/>
                <w:sz w:val="21"/>
                <w:szCs w:val="21"/>
              </w:rPr>
            </w:pPr>
          </w:p>
        </w:tc>
        <w:tc>
          <w:tcPr>
            <w:tcW w:w="643" w:type="dxa"/>
            <w:vMerge/>
            <w:vAlign w:val="center"/>
          </w:tcPr>
          <w:p w14:paraId="6ECC6A1C" w14:textId="77777777" w:rsidR="000A1D86" w:rsidRPr="00CA44AF" w:rsidRDefault="000A1D86" w:rsidP="000A1D86">
            <w:pPr>
              <w:spacing w:after="0"/>
              <w:jc w:val="center"/>
              <w:rPr>
                <w:rFonts w:ascii="Times New Roman" w:eastAsiaTheme="minorEastAsia" w:hAnsi="Times New Roman"/>
                <w:sz w:val="21"/>
                <w:szCs w:val="21"/>
              </w:rPr>
            </w:pPr>
          </w:p>
        </w:tc>
        <w:tc>
          <w:tcPr>
            <w:tcW w:w="851" w:type="dxa"/>
            <w:vAlign w:val="center"/>
          </w:tcPr>
          <w:p w14:paraId="330FA7A3" w14:textId="77777777" w:rsidR="000A1D86" w:rsidRPr="00CA44AF" w:rsidRDefault="000A1D86" w:rsidP="000A1D86">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第二次</w:t>
            </w:r>
          </w:p>
        </w:tc>
        <w:tc>
          <w:tcPr>
            <w:tcW w:w="1258" w:type="dxa"/>
            <w:vAlign w:val="center"/>
          </w:tcPr>
          <w:p w14:paraId="7A9EEE9B"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.62</w:t>
            </w:r>
          </w:p>
        </w:tc>
        <w:tc>
          <w:tcPr>
            <w:tcW w:w="0" w:type="auto"/>
            <w:vAlign w:val="center"/>
          </w:tcPr>
          <w:p w14:paraId="3E349AB5"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.87×10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031FE8E6"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.173</w:t>
            </w:r>
          </w:p>
        </w:tc>
        <w:tc>
          <w:tcPr>
            <w:tcW w:w="0" w:type="auto"/>
            <w:vAlign w:val="center"/>
          </w:tcPr>
          <w:p w14:paraId="7A367C8B"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5.21</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0" w:type="auto"/>
            <w:vAlign w:val="center"/>
          </w:tcPr>
          <w:p w14:paraId="1754DB29"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3.01×10</w:t>
            </w:r>
            <w:r w:rsidRPr="00217FB2">
              <w:rPr>
                <w:rFonts w:ascii="Times New Roman" w:eastAsiaTheme="minorEastAsia" w:hAnsi="Times New Roman"/>
                <w:color w:val="000000" w:themeColor="text1"/>
                <w:sz w:val="21"/>
                <w:szCs w:val="21"/>
                <w:vertAlign w:val="superscript"/>
              </w:rPr>
              <w:t>4</w:t>
            </w:r>
          </w:p>
        </w:tc>
      </w:tr>
      <w:tr w:rsidR="000A1D86" w:rsidRPr="00CA44AF" w14:paraId="115C793C" w14:textId="77777777" w:rsidTr="00494C03">
        <w:trPr>
          <w:trHeight w:val="397"/>
          <w:jc w:val="center"/>
        </w:trPr>
        <w:tc>
          <w:tcPr>
            <w:tcW w:w="0" w:type="auto"/>
            <w:vMerge/>
            <w:vAlign w:val="center"/>
          </w:tcPr>
          <w:p w14:paraId="1901FCCF" w14:textId="77777777" w:rsidR="000A1D86" w:rsidRPr="00CA44AF" w:rsidRDefault="000A1D86" w:rsidP="000A1D86">
            <w:pPr>
              <w:spacing w:after="0"/>
              <w:jc w:val="center"/>
              <w:textAlignment w:val="center"/>
              <w:rPr>
                <w:rFonts w:ascii="Times New Roman" w:eastAsiaTheme="minorEastAsia" w:hAnsi="Times New Roman"/>
                <w:sz w:val="21"/>
                <w:szCs w:val="21"/>
              </w:rPr>
            </w:pPr>
          </w:p>
        </w:tc>
        <w:tc>
          <w:tcPr>
            <w:tcW w:w="643" w:type="dxa"/>
            <w:vMerge/>
            <w:vAlign w:val="center"/>
          </w:tcPr>
          <w:p w14:paraId="7C4C4486" w14:textId="77777777" w:rsidR="000A1D86" w:rsidRPr="00CA44AF" w:rsidRDefault="000A1D86" w:rsidP="000A1D86">
            <w:pPr>
              <w:spacing w:after="0"/>
              <w:jc w:val="center"/>
              <w:rPr>
                <w:rFonts w:ascii="Times New Roman" w:eastAsiaTheme="minorEastAsia" w:hAnsi="Times New Roman"/>
                <w:sz w:val="21"/>
                <w:szCs w:val="21"/>
              </w:rPr>
            </w:pPr>
          </w:p>
        </w:tc>
        <w:tc>
          <w:tcPr>
            <w:tcW w:w="851" w:type="dxa"/>
            <w:vAlign w:val="center"/>
          </w:tcPr>
          <w:p w14:paraId="14EDB2C8" w14:textId="77777777" w:rsidR="000A1D86" w:rsidRPr="00CA44AF" w:rsidRDefault="000A1D86" w:rsidP="000A1D86">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第三次</w:t>
            </w:r>
          </w:p>
        </w:tc>
        <w:tc>
          <w:tcPr>
            <w:tcW w:w="1258" w:type="dxa"/>
            <w:vAlign w:val="center"/>
          </w:tcPr>
          <w:p w14:paraId="7DF05DEC"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.66</w:t>
            </w:r>
          </w:p>
        </w:tc>
        <w:tc>
          <w:tcPr>
            <w:tcW w:w="0" w:type="auto"/>
            <w:vAlign w:val="center"/>
          </w:tcPr>
          <w:p w14:paraId="09501A94"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.97×10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61184C59"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.162</w:t>
            </w:r>
          </w:p>
        </w:tc>
        <w:tc>
          <w:tcPr>
            <w:tcW w:w="0" w:type="auto"/>
            <w:vAlign w:val="center"/>
          </w:tcPr>
          <w:p w14:paraId="7C35CF17"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6</w:t>
            </w:r>
            <w:r>
              <w:rPr>
                <w:rFonts w:ascii="Times New Roman" w:eastAsiaTheme="minorEastAsia" w:hAnsi="Times New Roman"/>
                <w:color w:val="000000" w:themeColor="text1"/>
                <w:sz w:val="21"/>
                <w:szCs w:val="21"/>
              </w:rPr>
              <w:t>.55</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0" w:type="auto"/>
            <w:vAlign w:val="center"/>
          </w:tcPr>
          <w:p w14:paraId="3756A09D"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2.99×10</w:t>
            </w:r>
            <w:r w:rsidRPr="00217FB2">
              <w:rPr>
                <w:rFonts w:ascii="Times New Roman" w:eastAsiaTheme="minorEastAsia" w:hAnsi="Times New Roman"/>
                <w:color w:val="000000" w:themeColor="text1"/>
                <w:sz w:val="21"/>
                <w:szCs w:val="21"/>
                <w:vertAlign w:val="superscript"/>
              </w:rPr>
              <w:t>4</w:t>
            </w:r>
          </w:p>
        </w:tc>
      </w:tr>
      <w:tr w:rsidR="000A1D86" w:rsidRPr="00CA44AF" w14:paraId="4B241352" w14:textId="77777777" w:rsidTr="00494C03">
        <w:trPr>
          <w:trHeight w:val="397"/>
          <w:jc w:val="center"/>
        </w:trPr>
        <w:tc>
          <w:tcPr>
            <w:tcW w:w="0" w:type="auto"/>
            <w:vMerge/>
            <w:vAlign w:val="center"/>
          </w:tcPr>
          <w:p w14:paraId="23A3B03D" w14:textId="77777777" w:rsidR="000A1D86" w:rsidRPr="00CA44AF" w:rsidRDefault="000A1D86" w:rsidP="000A1D86">
            <w:pPr>
              <w:spacing w:after="0"/>
              <w:jc w:val="center"/>
              <w:textAlignment w:val="center"/>
              <w:rPr>
                <w:rFonts w:ascii="Times New Roman" w:eastAsiaTheme="minorEastAsia" w:hAnsi="Times New Roman"/>
                <w:sz w:val="21"/>
                <w:szCs w:val="21"/>
              </w:rPr>
            </w:pPr>
          </w:p>
        </w:tc>
        <w:tc>
          <w:tcPr>
            <w:tcW w:w="643" w:type="dxa"/>
            <w:vMerge w:val="restart"/>
            <w:vAlign w:val="center"/>
          </w:tcPr>
          <w:p w14:paraId="59ACEBE6" w14:textId="77777777" w:rsidR="000A1D86" w:rsidRPr="00CA44AF" w:rsidRDefault="000A1D86" w:rsidP="000A1D86">
            <w:pPr>
              <w:spacing w:after="0"/>
              <w:jc w:val="center"/>
              <w:rPr>
                <w:rFonts w:ascii="Times New Roman" w:eastAsiaTheme="minorEastAsia" w:hAnsi="Times New Roman"/>
                <w:sz w:val="21"/>
                <w:szCs w:val="21"/>
              </w:rPr>
            </w:pPr>
            <w:r>
              <w:rPr>
                <w:rFonts w:ascii="Times New Roman" w:eastAsiaTheme="minorEastAsia" w:hAnsi="Times New Roman"/>
                <w:sz w:val="21"/>
                <w:szCs w:val="21"/>
              </w:rPr>
              <w:t>3.27</w:t>
            </w:r>
          </w:p>
        </w:tc>
        <w:tc>
          <w:tcPr>
            <w:tcW w:w="851" w:type="dxa"/>
            <w:vAlign w:val="center"/>
          </w:tcPr>
          <w:p w14:paraId="59E2CB4B" w14:textId="77777777" w:rsidR="000A1D86" w:rsidRPr="00CA44AF" w:rsidRDefault="000A1D86" w:rsidP="000A1D86">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第一次</w:t>
            </w:r>
          </w:p>
        </w:tc>
        <w:tc>
          <w:tcPr>
            <w:tcW w:w="1258" w:type="dxa"/>
            <w:vAlign w:val="center"/>
          </w:tcPr>
          <w:p w14:paraId="6C9DD5EF"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.71</w:t>
            </w:r>
          </w:p>
        </w:tc>
        <w:tc>
          <w:tcPr>
            <w:tcW w:w="0" w:type="auto"/>
            <w:vAlign w:val="center"/>
          </w:tcPr>
          <w:p w14:paraId="7E251BEB"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2.13×10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70AD0E5D"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.150</w:t>
            </w:r>
          </w:p>
        </w:tc>
        <w:tc>
          <w:tcPr>
            <w:tcW w:w="0" w:type="auto"/>
            <w:vAlign w:val="center"/>
          </w:tcPr>
          <w:p w14:paraId="3A0CF9B3"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4.84</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0" w:type="auto"/>
            <w:vAlign w:val="center"/>
          </w:tcPr>
          <w:p w14:paraId="1ED421DE"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3.01×10</w:t>
            </w:r>
            <w:r w:rsidRPr="00217FB2">
              <w:rPr>
                <w:rFonts w:ascii="Times New Roman" w:eastAsiaTheme="minorEastAsia" w:hAnsi="Times New Roman"/>
                <w:color w:val="000000" w:themeColor="text1"/>
                <w:sz w:val="21"/>
                <w:szCs w:val="21"/>
                <w:vertAlign w:val="superscript"/>
              </w:rPr>
              <w:t>4</w:t>
            </w:r>
          </w:p>
        </w:tc>
      </w:tr>
      <w:tr w:rsidR="000A1D86" w:rsidRPr="00CA44AF" w14:paraId="74012BDF" w14:textId="77777777" w:rsidTr="00494C03">
        <w:trPr>
          <w:trHeight w:val="397"/>
          <w:jc w:val="center"/>
        </w:trPr>
        <w:tc>
          <w:tcPr>
            <w:tcW w:w="0" w:type="auto"/>
            <w:vMerge/>
            <w:vAlign w:val="center"/>
          </w:tcPr>
          <w:p w14:paraId="42060A2E" w14:textId="77777777" w:rsidR="000A1D86" w:rsidRPr="00CA44AF" w:rsidRDefault="000A1D86" w:rsidP="000A1D86">
            <w:pPr>
              <w:spacing w:after="0"/>
              <w:jc w:val="center"/>
              <w:textAlignment w:val="center"/>
              <w:rPr>
                <w:rFonts w:ascii="Times New Roman" w:eastAsiaTheme="minorEastAsia" w:hAnsi="Times New Roman"/>
                <w:sz w:val="21"/>
                <w:szCs w:val="21"/>
              </w:rPr>
            </w:pPr>
          </w:p>
        </w:tc>
        <w:tc>
          <w:tcPr>
            <w:tcW w:w="643" w:type="dxa"/>
            <w:vMerge/>
            <w:vAlign w:val="center"/>
          </w:tcPr>
          <w:p w14:paraId="7CC154EF" w14:textId="77777777" w:rsidR="000A1D86" w:rsidRPr="00CA44AF" w:rsidRDefault="000A1D86" w:rsidP="000A1D86">
            <w:pPr>
              <w:spacing w:after="0"/>
              <w:jc w:val="center"/>
              <w:rPr>
                <w:rFonts w:ascii="Times New Roman" w:eastAsiaTheme="minorEastAsia" w:hAnsi="Times New Roman"/>
                <w:sz w:val="21"/>
                <w:szCs w:val="21"/>
              </w:rPr>
            </w:pPr>
          </w:p>
        </w:tc>
        <w:tc>
          <w:tcPr>
            <w:tcW w:w="851" w:type="dxa"/>
            <w:vAlign w:val="center"/>
          </w:tcPr>
          <w:p w14:paraId="1FE446F1" w14:textId="77777777" w:rsidR="000A1D86" w:rsidRPr="00CA44AF" w:rsidRDefault="000A1D86" w:rsidP="000A1D86">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第二次</w:t>
            </w:r>
          </w:p>
        </w:tc>
        <w:tc>
          <w:tcPr>
            <w:tcW w:w="1258" w:type="dxa"/>
            <w:vAlign w:val="center"/>
          </w:tcPr>
          <w:p w14:paraId="1382579B"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.62</w:t>
            </w:r>
          </w:p>
        </w:tc>
        <w:tc>
          <w:tcPr>
            <w:tcW w:w="0" w:type="auto"/>
            <w:vAlign w:val="center"/>
          </w:tcPr>
          <w:p w14:paraId="0A6796CD"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.85×10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4310E082"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.153</w:t>
            </w:r>
          </w:p>
        </w:tc>
        <w:tc>
          <w:tcPr>
            <w:tcW w:w="0" w:type="auto"/>
            <w:vAlign w:val="center"/>
          </w:tcPr>
          <w:p w14:paraId="7981B13E"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4.52</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0" w:type="auto"/>
            <w:vAlign w:val="center"/>
          </w:tcPr>
          <w:p w14:paraId="7F798571"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2.99×10</w:t>
            </w:r>
            <w:r w:rsidRPr="00217FB2">
              <w:rPr>
                <w:rFonts w:ascii="Times New Roman" w:eastAsiaTheme="minorEastAsia" w:hAnsi="Times New Roman"/>
                <w:color w:val="000000" w:themeColor="text1"/>
                <w:sz w:val="21"/>
                <w:szCs w:val="21"/>
                <w:vertAlign w:val="superscript"/>
              </w:rPr>
              <w:t>4</w:t>
            </w:r>
          </w:p>
        </w:tc>
      </w:tr>
      <w:tr w:rsidR="000A1D86" w:rsidRPr="00CA44AF" w14:paraId="36E88C3A" w14:textId="77777777" w:rsidTr="00494C03">
        <w:trPr>
          <w:trHeight w:val="397"/>
          <w:jc w:val="center"/>
        </w:trPr>
        <w:tc>
          <w:tcPr>
            <w:tcW w:w="0" w:type="auto"/>
            <w:vMerge/>
            <w:vAlign w:val="center"/>
          </w:tcPr>
          <w:p w14:paraId="6BFCF289" w14:textId="77777777" w:rsidR="000A1D86" w:rsidRPr="00CA44AF" w:rsidRDefault="000A1D86" w:rsidP="000A1D86">
            <w:pPr>
              <w:spacing w:after="0"/>
              <w:jc w:val="center"/>
              <w:textAlignment w:val="center"/>
              <w:rPr>
                <w:rFonts w:ascii="Times New Roman" w:eastAsiaTheme="minorEastAsia" w:hAnsi="Times New Roman"/>
                <w:sz w:val="21"/>
                <w:szCs w:val="21"/>
              </w:rPr>
            </w:pPr>
          </w:p>
        </w:tc>
        <w:tc>
          <w:tcPr>
            <w:tcW w:w="643" w:type="dxa"/>
            <w:vMerge/>
            <w:vAlign w:val="center"/>
          </w:tcPr>
          <w:p w14:paraId="61F15A98" w14:textId="77777777" w:rsidR="000A1D86" w:rsidRPr="00CA44AF" w:rsidRDefault="000A1D86" w:rsidP="000A1D86">
            <w:pPr>
              <w:spacing w:after="0"/>
              <w:jc w:val="center"/>
              <w:rPr>
                <w:rFonts w:ascii="Times New Roman" w:eastAsiaTheme="minorEastAsia" w:hAnsi="Times New Roman"/>
                <w:sz w:val="21"/>
                <w:szCs w:val="21"/>
              </w:rPr>
            </w:pPr>
          </w:p>
        </w:tc>
        <w:tc>
          <w:tcPr>
            <w:tcW w:w="851" w:type="dxa"/>
            <w:vAlign w:val="center"/>
          </w:tcPr>
          <w:p w14:paraId="032D578F" w14:textId="77777777" w:rsidR="000A1D86" w:rsidRPr="00CA44AF" w:rsidRDefault="000A1D86" w:rsidP="000A1D86">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第三次</w:t>
            </w:r>
          </w:p>
        </w:tc>
        <w:tc>
          <w:tcPr>
            <w:tcW w:w="1258" w:type="dxa"/>
            <w:vAlign w:val="center"/>
          </w:tcPr>
          <w:p w14:paraId="7D84B05C"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.66</w:t>
            </w:r>
          </w:p>
        </w:tc>
        <w:tc>
          <w:tcPr>
            <w:tcW w:w="0" w:type="auto"/>
            <w:vAlign w:val="center"/>
          </w:tcPr>
          <w:p w14:paraId="666EA817"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.97×10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3E337610"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.159</w:t>
            </w:r>
          </w:p>
        </w:tc>
        <w:tc>
          <w:tcPr>
            <w:tcW w:w="0" w:type="auto"/>
            <w:vAlign w:val="center"/>
          </w:tcPr>
          <w:p w14:paraId="57451961" w14:textId="77777777" w:rsidR="000A1D86"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4.57</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0" w:type="auto"/>
            <w:vAlign w:val="center"/>
          </w:tcPr>
          <w:p w14:paraId="10EB88B7" w14:textId="77777777" w:rsidR="000A1D86" w:rsidRPr="00217FB2" w:rsidRDefault="000A1D86" w:rsidP="000A1D86">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2.99×10</w:t>
            </w:r>
            <w:r w:rsidRPr="00217FB2">
              <w:rPr>
                <w:rFonts w:ascii="Times New Roman" w:eastAsiaTheme="minorEastAsia" w:hAnsi="Times New Roman"/>
                <w:color w:val="000000" w:themeColor="text1"/>
                <w:sz w:val="21"/>
                <w:szCs w:val="21"/>
                <w:vertAlign w:val="superscript"/>
              </w:rPr>
              <w:t>4</w:t>
            </w:r>
          </w:p>
        </w:tc>
      </w:tr>
      <w:tr w:rsidR="00884EC8" w:rsidRPr="00CA44AF" w14:paraId="732191DF" w14:textId="77777777" w:rsidTr="00494C03">
        <w:trPr>
          <w:trHeight w:val="397"/>
          <w:jc w:val="center"/>
        </w:trPr>
        <w:tc>
          <w:tcPr>
            <w:tcW w:w="0" w:type="auto"/>
            <w:vMerge/>
            <w:vAlign w:val="center"/>
          </w:tcPr>
          <w:p w14:paraId="12586C4F"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1494" w:type="dxa"/>
            <w:gridSpan w:val="2"/>
            <w:vAlign w:val="center"/>
          </w:tcPr>
          <w:p w14:paraId="653FC101" w14:textId="77777777" w:rsidR="00884EC8" w:rsidRPr="00CA44AF" w:rsidRDefault="00884EC8" w:rsidP="00884EC8">
            <w:pPr>
              <w:spacing w:after="0"/>
              <w:jc w:val="center"/>
              <w:rPr>
                <w:rFonts w:ascii="Times New Roman" w:eastAsiaTheme="minorEastAsia" w:hAnsiTheme="minorEastAsia"/>
                <w:sz w:val="21"/>
                <w:szCs w:val="21"/>
              </w:rPr>
            </w:pPr>
            <w:r>
              <w:rPr>
                <w:rFonts w:ascii="Times New Roman" w:eastAsiaTheme="minorEastAsia" w:hAnsiTheme="minorEastAsia" w:hint="eastAsia"/>
                <w:sz w:val="21"/>
                <w:szCs w:val="21"/>
              </w:rPr>
              <w:t>平均值</w:t>
            </w:r>
          </w:p>
        </w:tc>
        <w:tc>
          <w:tcPr>
            <w:tcW w:w="1258" w:type="dxa"/>
            <w:vAlign w:val="center"/>
          </w:tcPr>
          <w:p w14:paraId="59DC26F1"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.65</w:t>
            </w:r>
          </w:p>
        </w:tc>
        <w:tc>
          <w:tcPr>
            <w:tcW w:w="0" w:type="auto"/>
            <w:vAlign w:val="center"/>
          </w:tcPr>
          <w:p w14:paraId="6DCED4BF"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.95×10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32C4A47D" w14:textId="77777777" w:rsidR="00884EC8" w:rsidRPr="00217FB2" w:rsidRDefault="00884EC8"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w:t>
            </w:r>
            <w:r w:rsidR="000A1D86">
              <w:rPr>
                <w:rFonts w:ascii="Times New Roman" w:eastAsiaTheme="minorEastAsia" w:hAnsi="Times New Roman"/>
                <w:color w:val="000000" w:themeColor="text1"/>
                <w:sz w:val="21"/>
                <w:szCs w:val="21"/>
              </w:rPr>
              <w:t>161</w:t>
            </w:r>
          </w:p>
        </w:tc>
        <w:tc>
          <w:tcPr>
            <w:tcW w:w="0" w:type="auto"/>
            <w:vAlign w:val="center"/>
          </w:tcPr>
          <w:p w14:paraId="3CE7280D" w14:textId="77777777" w:rsidR="00884EC8" w:rsidRPr="00217FB2" w:rsidRDefault="000A1D86" w:rsidP="00494C03">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5.12</w:t>
            </w:r>
            <w:r w:rsidR="00884EC8" w:rsidRPr="00217FB2">
              <w:rPr>
                <w:rFonts w:ascii="Times New Roman" w:eastAsiaTheme="minorEastAsia" w:hAnsi="Times New Roman"/>
                <w:color w:val="000000" w:themeColor="text1"/>
                <w:sz w:val="21"/>
                <w:szCs w:val="21"/>
              </w:rPr>
              <w:t>×10</w:t>
            </w:r>
            <w:r w:rsidR="00884EC8" w:rsidRPr="00217FB2">
              <w:rPr>
                <w:rFonts w:ascii="Times New Roman" w:eastAsiaTheme="minorEastAsia" w:hAnsi="Times New Roman"/>
                <w:color w:val="000000" w:themeColor="text1"/>
                <w:sz w:val="21"/>
                <w:szCs w:val="21"/>
                <w:vertAlign w:val="superscript"/>
              </w:rPr>
              <w:t>-</w:t>
            </w:r>
            <w:r>
              <w:rPr>
                <w:rFonts w:ascii="Times New Roman" w:eastAsiaTheme="minorEastAsia" w:hAnsi="Times New Roman"/>
                <w:color w:val="000000" w:themeColor="text1"/>
                <w:sz w:val="21"/>
                <w:szCs w:val="21"/>
                <w:vertAlign w:val="superscript"/>
              </w:rPr>
              <w:t>3</w:t>
            </w:r>
          </w:p>
        </w:tc>
        <w:tc>
          <w:tcPr>
            <w:tcW w:w="0" w:type="auto"/>
            <w:vAlign w:val="center"/>
          </w:tcPr>
          <w:p w14:paraId="0AF84FFF" w14:textId="77777777" w:rsidR="00884EC8" w:rsidRPr="00CA44AF" w:rsidRDefault="00884EC8" w:rsidP="00884EC8">
            <w:pPr>
              <w:spacing w:after="0"/>
              <w:jc w:val="center"/>
              <w:rPr>
                <w:rFonts w:ascii="Times New Roman" w:eastAsiaTheme="minorEastAsia" w:hAnsi="Times New Roman"/>
                <w:sz w:val="21"/>
                <w:szCs w:val="21"/>
              </w:rPr>
            </w:pPr>
            <w:r w:rsidRPr="00217FB2">
              <w:rPr>
                <w:rFonts w:ascii="Times New Roman" w:eastAsiaTheme="minorEastAsia" w:hAnsi="Times New Roman" w:hint="eastAsia"/>
                <w:color w:val="000000" w:themeColor="text1"/>
                <w:sz w:val="21"/>
                <w:szCs w:val="21"/>
              </w:rPr>
              <w:t>3</w:t>
            </w:r>
            <w:r w:rsidRPr="00217FB2">
              <w:rPr>
                <w:rFonts w:ascii="Times New Roman" w:eastAsiaTheme="minorEastAsia" w:hAnsi="Times New Roman"/>
                <w:color w:val="000000" w:themeColor="text1"/>
                <w:sz w:val="21"/>
                <w:szCs w:val="21"/>
              </w:rPr>
              <w:t>.00×10</w:t>
            </w:r>
            <w:r w:rsidRPr="00217FB2">
              <w:rPr>
                <w:rFonts w:ascii="Times New Roman" w:eastAsiaTheme="minorEastAsia" w:hAnsi="Times New Roman"/>
                <w:color w:val="000000" w:themeColor="text1"/>
                <w:sz w:val="21"/>
                <w:szCs w:val="21"/>
                <w:vertAlign w:val="superscript"/>
              </w:rPr>
              <w:t>4</w:t>
            </w:r>
          </w:p>
        </w:tc>
      </w:tr>
      <w:tr w:rsidR="00884EC8" w:rsidRPr="00CA44AF" w14:paraId="63067486" w14:textId="77777777" w:rsidTr="00494C03">
        <w:trPr>
          <w:trHeight w:val="340"/>
          <w:jc w:val="center"/>
        </w:trPr>
        <w:tc>
          <w:tcPr>
            <w:tcW w:w="0" w:type="auto"/>
            <w:vMerge w:val="restart"/>
            <w:vAlign w:val="center"/>
          </w:tcPr>
          <w:p w14:paraId="69E6069B" w14:textId="77777777" w:rsidR="00884EC8" w:rsidRPr="00CE0CB3" w:rsidRDefault="00884EC8" w:rsidP="00884EC8">
            <w:pPr>
              <w:spacing w:after="0"/>
              <w:jc w:val="center"/>
              <w:rPr>
                <w:rFonts w:ascii="Times New Roman" w:eastAsiaTheme="minorEastAsia" w:hAnsiTheme="minorEastAsia"/>
                <w:sz w:val="21"/>
                <w:szCs w:val="21"/>
              </w:rPr>
            </w:pPr>
            <w:r>
              <w:rPr>
                <w:rFonts w:ascii="Times New Roman" w:eastAsiaTheme="minorEastAsia" w:hAnsiTheme="minorEastAsia" w:hint="eastAsia"/>
                <w:sz w:val="21"/>
                <w:szCs w:val="21"/>
              </w:rPr>
              <w:t>注塑（西）出口</w:t>
            </w:r>
          </w:p>
        </w:tc>
        <w:tc>
          <w:tcPr>
            <w:tcW w:w="643" w:type="dxa"/>
            <w:vMerge w:val="restart"/>
            <w:vAlign w:val="center"/>
          </w:tcPr>
          <w:p w14:paraId="3898460B" w14:textId="77777777" w:rsidR="00884EC8" w:rsidRPr="00CA44AF" w:rsidRDefault="00884EC8" w:rsidP="00884EC8">
            <w:pPr>
              <w:spacing w:after="0"/>
              <w:jc w:val="center"/>
              <w:textAlignment w:val="center"/>
              <w:rPr>
                <w:rFonts w:ascii="Times New Roman" w:eastAsiaTheme="minorEastAsia" w:hAnsi="Times New Roman"/>
                <w:sz w:val="21"/>
                <w:szCs w:val="21"/>
              </w:rPr>
            </w:pPr>
            <w:r w:rsidRPr="00CA44AF">
              <w:rPr>
                <w:rFonts w:ascii="Times New Roman" w:eastAsiaTheme="minorEastAsia" w:hAnsi="Times New Roman"/>
                <w:sz w:val="21"/>
                <w:szCs w:val="21"/>
              </w:rPr>
              <w:t>9.12</w:t>
            </w:r>
          </w:p>
        </w:tc>
        <w:tc>
          <w:tcPr>
            <w:tcW w:w="851" w:type="dxa"/>
            <w:vAlign w:val="center"/>
          </w:tcPr>
          <w:p w14:paraId="44C3F6C0"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第一次</w:t>
            </w:r>
          </w:p>
        </w:tc>
        <w:tc>
          <w:tcPr>
            <w:tcW w:w="1258" w:type="dxa"/>
            <w:vAlign w:val="center"/>
          </w:tcPr>
          <w:p w14:paraId="2CDE0D07"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4</w:t>
            </w:r>
            <w:r>
              <w:rPr>
                <w:rFonts w:ascii="Times New Roman" w:eastAsiaTheme="minorEastAsia" w:hAnsi="Times New Roman"/>
                <w:color w:val="000000" w:themeColor="text1"/>
                <w:sz w:val="21"/>
                <w:szCs w:val="21"/>
              </w:rPr>
              <w:t>.09</w:t>
            </w:r>
          </w:p>
        </w:tc>
        <w:tc>
          <w:tcPr>
            <w:tcW w:w="0" w:type="auto"/>
            <w:vAlign w:val="center"/>
          </w:tcPr>
          <w:p w14:paraId="5DA680E2"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.156</w:t>
            </w:r>
          </w:p>
        </w:tc>
        <w:tc>
          <w:tcPr>
            <w:tcW w:w="0" w:type="auto"/>
            <w:vAlign w:val="center"/>
          </w:tcPr>
          <w:p w14:paraId="57AB58E8" w14:textId="77777777" w:rsidR="00884EC8" w:rsidRPr="00C21BD6" w:rsidRDefault="00494C03" w:rsidP="00494C03">
            <w:pPr>
              <w:spacing w:after="0"/>
              <w:jc w:val="center"/>
              <w:rPr>
                <w:rFonts w:ascii="Times New Roman" w:eastAsiaTheme="minorEastAsia" w:hAnsi="Times New Roman"/>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637EB151" w14:textId="77777777" w:rsidR="00884EC8" w:rsidRPr="00C21BD6" w:rsidRDefault="00C21BD6" w:rsidP="00494C03">
            <w:pPr>
              <w:spacing w:after="0"/>
              <w:jc w:val="center"/>
              <w:rPr>
                <w:rFonts w:ascii="Times New Roman" w:eastAsiaTheme="minorEastAsia" w:hAnsi="Times New Roman"/>
                <w:b/>
                <w:sz w:val="21"/>
                <w:szCs w:val="21"/>
                <w:u w:val="single"/>
              </w:rPr>
            </w:pPr>
            <w:r w:rsidRPr="00C21BD6">
              <w:rPr>
                <w:rFonts w:ascii="Times New Roman" w:eastAsiaTheme="minorEastAsia" w:hAnsi="Times New Roman" w:hint="eastAsia"/>
                <w:b/>
                <w:sz w:val="21"/>
                <w:szCs w:val="21"/>
                <w:u w:val="single"/>
              </w:rPr>
              <w:t>/</w:t>
            </w:r>
          </w:p>
        </w:tc>
        <w:tc>
          <w:tcPr>
            <w:tcW w:w="0" w:type="auto"/>
            <w:vAlign w:val="center"/>
          </w:tcPr>
          <w:p w14:paraId="0E6565FE"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color w:val="000000" w:themeColor="text1"/>
                <w:sz w:val="21"/>
                <w:szCs w:val="21"/>
              </w:rPr>
              <w:t>3.</w:t>
            </w:r>
            <w:r>
              <w:rPr>
                <w:rFonts w:ascii="Times New Roman" w:eastAsiaTheme="minorEastAsia" w:hAnsi="Times New Roman"/>
                <w:color w:val="000000" w:themeColor="text1"/>
                <w:sz w:val="21"/>
                <w:szCs w:val="21"/>
              </w:rPr>
              <w:t>82</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884EC8" w:rsidRPr="00CA44AF" w14:paraId="4578806E" w14:textId="77777777" w:rsidTr="00494C03">
        <w:trPr>
          <w:trHeight w:val="340"/>
          <w:jc w:val="center"/>
        </w:trPr>
        <w:tc>
          <w:tcPr>
            <w:tcW w:w="0" w:type="auto"/>
            <w:vMerge/>
            <w:vAlign w:val="center"/>
          </w:tcPr>
          <w:p w14:paraId="09B11BD0"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ign w:val="center"/>
          </w:tcPr>
          <w:p w14:paraId="6A84B9F3" w14:textId="77777777" w:rsidR="00884EC8" w:rsidRPr="00CA44AF" w:rsidRDefault="00884EC8" w:rsidP="00884EC8">
            <w:pPr>
              <w:spacing w:after="0"/>
              <w:jc w:val="center"/>
              <w:rPr>
                <w:rFonts w:ascii="Times New Roman" w:eastAsiaTheme="minorEastAsia" w:hAnsi="Times New Roman"/>
                <w:sz w:val="21"/>
                <w:szCs w:val="21"/>
              </w:rPr>
            </w:pPr>
          </w:p>
        </w:tc>
        <w:tc>
          <w:tcPr>
            <w:tcW w:w="851" w:type="dxa"/>
            <w:vAlign w:val="center"/>
          </w:tcPr>
          <w:p w14:paraId="00DE92BF"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第二次</w:t>
            </w:r>
          </w:p>
        </w:tc>
        <w:tc>
          <w:tcPr>
            <w:tcW w:w="1258" w:type="dxa"/>
            <w:vAlign w:val="center"/>
          </w:tcPr>
          <w:p w14:paraId="75B05956"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5</w:t>
            </w:r>
            <w:r>
              <w:rPr>
                <w:rFonts w:ascii="Times New Roman" w:eastAsiaTheme="minorEastAsia" w:hAnsi="Times New Roman"/>
                <w:color w:val="000000" w:themeColor="text1"/>
                <w:sz w:val="21"/>
                <w:szCs w:val="21"/>
              </w:rPr>
              <w:t>.26</w:t>
            </w:r>
          </w:p>
        </w:tc>
        <w:tc>
          <w:tcPr>
            <w:tcW w:w="0" w:type="auto"/>
            <w:vAlign w:val="center"/>
          </w:tcPr>
          <w:p w14:paraId="0960420A"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.201</w:t>
            </w:r>
          </w:p>
        </w:tc>
        <w:tc>
          <w:tcPr>
            <w:tcW w:w="0" w:type="auto"/>
            <w:vAlign w:val="center"/>
          </w:tcPr>
          <w:p w14:paraId="4CD23A25" w14:textId="77777777" w:rsidR="00884EC8" w:rsidRPr="00C21BD6" w:rsidRDefault="00494C03" w:rsidP="00494C03">
            <w:pPr>
              <w:spacing w:after="0"/>
              <w:jc w:val="center"/>
              <w:rPr>
                <w:rFonts w:ascii="Times New Roman" w:eastAsiaTheme="minorEastAsia" w:hAnsi="Times New Roman"/>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380D8658" w14:textId="77777777" w:rsidR="00884EC8" w:rsidRPr="00C21BD6" w:rsidRDefault="00C21BD6" w:rsidP="00494C03">
            <w:pPr>
              <w:spacing w:after="0"/>
              <w:jc w:val="center"/>
              <w:rPr>
                <w:rFonts w:ascii="Times New Roman" w:eastAsiaTheme="minorEastAsia" w:hAnsi="Times New Roman"/>
                <w:b/>
                <w:sz w:val="21"/>
                <w:szCs w:val="21"/>
                <w:u w:val="single"/>
              </w:rPr>
            </w:pPr>
            <w:r w:rsidRPr="00C21BD6">
              <w:rPr>
                <w:rFonts w:ascii="Times New Roman" w:eastAsiaTheme="minorEastAsia" w:hAnsi="Times New Roman" w:hint="eastAsia"/>
                <w:b/>
                <w:sz w:val="21"/>
                <w:szCs w:val="21"/>
                <w:u w:val="single"/>
              </w:rPr>
              <w:t>/</w:t>
            </w:r>
          </w:p>
        </w:tc>
        <w:tc>
          <w:tcPr>
            <w:tcW w:w="0" w:type="auto"/>
            <w:vAlign w:val="center"/>
          </w:tcPr>
          <w:p w14:paraId="79E79CD5"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.83</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884EC8" w:rsidRPr="00CA44AF" w14:paraId="7C96ACFE" w14:textId="77777777" w:rsidTr="00494C03">
        <w:trPr>
          <w:trHeight w:val="340"/>
          <w:jc w:val="center"/>
        </w:trPr>
        <w:tc>
          <w:tcPr>
            <w:tcW w:w="0" w:type="auto"/>
            <w:vMerge/>
            <w:vAlign w:val="center"/>
          </w:tcPr>
          <w:p w14:paraId="3AE3C8EA"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ign w:val="center"/>
          </w:tcPr>
          <w:p w14:paraId="4F9F8163" w14:textId="77777777" w:rsidR="00884EC8" w:rsidRPr="00CA44AF" w:rsidRDefault="00884EC8" w:rsidP="00884EC8">
            <w:pPr>
              <w:spacing w:after="0"/>
              <w:jc w:val="center"/>
              <w:rPr>
                <w:rFonts w:ascii="Times New Roman" w:eastAsiaTheme="minorEastAsia" w:hAnsi="Times New Roman"/>
                <w:sz w:val="21"/>
                <w:szCs w:val="21"/>
              </w:rPr>
            </w:pPr>
          </w:p>
        </w:tc>
        <w:tc>
          <w:tcPr>
            <w:tcW w:w="851" w:type="dxa"/>
            <w:vAlign w:val="center"/>
          </w:tcPr>
          <w:p w14:paraId="35339EA3"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第三次</w:t>
            </w:r>
          </w:p>
        </w:tc>
        <w:tc>
          <w:tcPr>
            <w:tcW w:w="1258" w:type="dxa"/>
            <w:vAlign w:val="center"/>
          </w:tcPr>
          <w:p w14:paraId="1859ADBB"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4</w:t>
            </w:r>
            <w:r>
              <w:rPr>
                <w:rFonts w:ascii="Times New Roman" w:eastAsiaTheme="minorEastAsia" w:hAnsi="Times New Roman"/>
                <w:color w:val="000000" w:themeColor="text1"/>
                <w:sz w:val="21"/>
                <w:szCs w:val="21"/>
              </w:rPr>
              <w:t>.13</w:t>
            </w:r>
          </w:p>
        </w:tc>
        <w:tc>
          <w:tcPr>
            <w:tcW w:w="0" w:type="auto"/>
            <w:vAlign w:val="center"/>
          </w:tcPr>
          <w:p w14:paraId="436AA298"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.157</w:t>
            </w:r>
          </w:p>
        </w:tc>
        <w:tc>
          <w:tcPr>
            <w:tcW w:w="0" w:type="auto"/>
            <w:vAlign w:val="center"/>
          </w:tcPr>
          <w:p w14:paraId="6CEC7BE1" w14:textId="77777777" w:rsidR="00884EC8" w:rsidRPr="00C21BD6" w:rsidRDefault="00494C03" w:rsidP="00494C03">
            <w:pPr>
              <w:spacing w:after="0"/>
              <w:jc w:val="center"/>
              <w:rPr>
                <w:rFonts w:ascii="宋体" w:eastAsia="宋体" w:hAnsi="宋体"/>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47595EB3" w14:textId="77777777" w:rsidR="00884EC8" w:rsidRPr="00C21BD6" w:rsidRDefault="00C21BD6"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4A92CB86"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.79</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884EC8" w:rsidRPr="00CA44AF" w14:paraId="1108A207" w14:textId="77777777" w:rsidTr="00494C03">
        <w:trPr>
          <w:trHeight w:val="340"/>
          <w:jc w:val="center"/>
        </w:trPr>
        <w:tc>
          <w:tcPr>
            <w:tcW w:w="0" w:type="auto"/>
            <w:vMerge/>
            <w:vAlign w:val="center"/>
          </w:tcPr>
          <w:p w14:paraId="3B7779E5"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restart"/>
            <w:vAlign w:val="center"/>
          </w:tcPr>
          <w:p w14:paraId="718C1623"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imes New Roman"/>
                <w:sz w:val="21"/>
                <w:szCs w:val="21"/>
              </w:rPr>
              <w:t>9.14</w:t>
            </w:r>
          </w:p>
        </w:tc>
        <w:tc>
          <w:tcPr>
            <w:tcW w:w="851" w:type="dxa"/>
            <w:vAlign w:val="center"/>
          </w:tcPr>
          <w:p w14:paraId="263A35A7"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第一次</w:t>
            </w:r>
          </w:p>
        </w:tc>
        <w:tc>
          <w:tcPr>
            <w:tcW w:w="1258" w:type="dxa"/>
            <w:vAlign w:val="center"/>
          </w:tcPr>
          <w:p w14:paraId="222901BD"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5</w:t>
            </w:r>
            <w:r>
              <w:rPr>
                <w:rFonts w:ascii="Times New Roman" w:eastAsiaTheme="minorEastAsia" w:hAnsi="Times New Roman"/>
                <w:color w:val="000000" w:themeColor="text1"/>
                <w:sz w:val="21"/>
                <w:szCs w:val="21"/>
              </w:rPr>
              <w:t>.22</w:t>
            </w:r>
          </w:p>
        </w:tc>
        <w:tc>
          <w:tcPr>
            <w:tcW w:w="0" w:type="auto"/>
            <w:vAlign w:val="center"/>
          </w:tcPr>
          <w:p w14:paraId="1A3480BC"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.198</w:t>
            </w:r>
          </w:p>
        </w:tc>
        <w:tc>
          <w:tcPr>
            <w:tcW w:w="0" w:type="auto"/>
            <w:vAlign w:val="center"/>
          </w:tcPr>
          <w:p w14:paraId="6B3B744D" w14:textId="77777777" w:rsidR="00884EC8" w:rsidRPr="00C21BD6" w:rsidRDefault="00494C03" w:rsidP="00494C03">
            <w:pPr>
              <w:spacing w:after="0"/>
              <w:jc w:val="center"/>
              <w:rPr>
                <w:rFonts w:ascii="宋体" w:eastAsia="宋体" w:hAnsi="宋体"/>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62E99D2A" w14:textId="77777777" w:rsidR="00884EC8" w:rsidRPr="00C21BD6" w:rsidRDefault="00C21BD6"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373F4361"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.80</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884EC8" w:rsidRPr="00CA44AF" w14:paraId="391DABD6" w14:textId="77777777" w:rsidTr="00494C03">
        <w:trPr>
          <w:trHeight w:val="340"/>
          <w:jc w:val="center"/>
        </w:trPr>
        <w:tc>
          <w:tcPr>
            <w:tcW w:w="0" w:type="auto"/>
            <w:vMerge/>
            <w:vAlign w:val="center"/>
          </w:tcPr>
          <w:p w14:paraId="133CAC74"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ign w:val="center"/>
          </w:tcPr>
          <w:p w14:paraId="19B0A3AD" w14:textId="77777777" w:rsidR="00884EC8" w:rsidRPr="00CA44AF" w:rsidRDefault="00884EC8" w:rsidP="00884EC8">
            <w:pPr>
              <w:spacing w:after="0"/>
              <w:jc w:val="center"/>
              <w:rPr>
                <w:rFonts w:ascii="Times New Roman" w:eastAsiaTheme="minorEastAsia" w:hAnsi="Times New Roman"/>
                <w:sz w:val="21"/>
                <w:szCs w:val="21"/>
              </w:rPr>
            </w:pPr>
          </w:p>
        </w:tc>
        <w:tc>
          <w:tcPr>
            <w:tcW w:w="851" w:type="dxa"/>
            <w:vAlign w:val="center"/>
          </w:tcPr>
          <w:p w14:paraId="2883ECE8"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第二次</w:t>
            </w:r>
          </w:p>
        </w:tc>
        <w:tc>
          <w:tcPr>
            <w:tcW w:w="1258" w:type="dxa"/>
            <w:vAlign w:val="center"/>
          </w:tcPr>
          <w:p w14:paraId="68243794"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4</w:t>
            </w:r>
            <w:r>
              <w:rPr>
                <w:rFonts w:ascii="Times New Roman" w:eastAsiaTheme="minorEastAsia" w:hAnsi="Times New Roman"/>
                <w:color w:val="000000" w:themeColor="text1"/>
                <w:sz w:val="21"/>
                <w:szCs w:val="21"/>
              </w:rPr>
              <w:t>.91</w:t>
            </w:r>
          </w:p>
        </w:tc>
        <w:tc>
          <w:tcPr>
            <w:tcW w:w="0" w:type="auto"/>
            <w:vAlign w:val="center"/>
          </w:tcPr>
          <w:p w14:paraId="5075048D"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.189</w:t>
            </w:r>
          </w:p>
        </w:tc>
        <w:tc>
          <w:tcPr>
            <w:tcW w:w="0" w:type="auto"/>
            <w:vAlign w:val="center"/>
          </w:tcPr>
          <w:p w14:paraId="343C829E" w14:textId="77777777" w:rsidR="00884EC8" w:rsidRPr="00C21BD6" w:rsidRDefault="00494C03" w:rsidP="00494C03">
            <w:pPr>
              <w:spacing w:after="0"/>
              <w:jc w:val="center"/>
              <w:rPr>
                <w:rFonts w:ascii="宋体" w:eastAsia="宋体" w:hAnsi="宋体"/>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106BC8BC" w14:textId="77777777" w:rsidR="00884EC8" w:rsidRPr="00C21BD6" w:rsidRDefault="00C21BD6"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120085E7"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.85</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884EC8" w:rsidRPr="00CA44AF" w14:paraId="2414C1B5" w14:textId="77777777" w:rsidTr="00494C03">
        <w:trPr>
          <w:trHeight w:val="340"/>
          <w:jc w:val="center"/>
        </w:trPr>
        <w:tc>
          <w:tcPr>
            <w:tcW w:w="0" w:type="auto"/>
            <w:vMerge/>
            <w:vAlign w:val="center"/>
          </w:tcPr>
          <w:p w14:paraId="4255FE12"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ign w:val="center"/>
          </w:tcPr>
          <w:p w14:paraId="7800BD65" w14:textId="77777777" w:rsidR="00884EC8" w:rsidRPr="00CA44AF" w:rsidRDefault="00884EC8" w:rsidP="00884EC8">
            <w:pPr>
              <w:spacing w:after="0"/>
              <w:jc w:val="center"/>
              <w:rPr>
                <w:rFonts w:ascii="Times New Roman" w:eastAsiaTheme="minorEastAsia" w:hAnsi="Times New Roman"/>
                <w:sz w:val="21"/>
                <w:szCs w:val="21"/>
              </w:rPr>
            </w:pPr>
          </w:p>
        </w:tc>
        <w:tc>
          <w:tcPr>
            <w:tcW w:w="851" w:type="dxa"/>
            <w:vAlign w:val="center"/>
          </w:tcPr>
          <w:p w14:paraId="4F6EC91F"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第三次</w:t>
            </w:r>
          </w:p>
        </w:tc>
        <w:tc>
          <w:tcPr>
            <w:tcW w:w="1258" w:type="dxa"/>
            <w:vAlign w:val="center"/>
          </w:tcPr>
          <w:p w14:paraId="682686CC"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5</w:t>
            </w:r>
            <w:r>
              <w:rPr>
                <w:rFonts w:ascii="Times New Roman" w:eastAsiaTheme="minorEastAsia" w:hAnsi="Times New Roman"/>
                <w:color w:val="000000" w:themeColor="text1"/>
                <w:sz w:val="21"/>
                <w:szCs w:val="21"/>
              </w:rPr>
              <w:t>.26</w:t>
            </w:r>
          </w:p>
        </w:tc>
        <w:tc>
          <w:tcPr>
            <w:tcW w:w="0" w:type="auto"/>
            <w:vAlign w:val="center"/>
          </w:tcPr>
          <w:p w14:paraId="290E2677"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.203</w:t>
            </w:r>
          </w:p>
        </w:tc>
        <w:tc>
          <w:tcPr>
            <w:tcW w:w="0" w:type="auto"/>
            <w:vAlign w:val="center"/>
          </w:tcPr>
          <w:p w14:paraId="1EE65B5B" w14:textId="77777777" w:rsidR="00884EC8" w:rsidRPr="00C21BD6" w:rsidRDefault="00494C03" w:rsidP="00494C03">
            <w:pPr>
              <w:spacing w:after="0"/>
              <w:jc w:val="center"/>
              <w:rPr>
                <w:rFonts w:ascii="宋体" w:eastAsia="宋体" w:hAnsi="宋体"/>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064B6769" w14:textId="77777777" w:rsidR="00884EC8" w:rsidRPr="00C21BD6" w:rsidRDefault="00C21BD6"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15CAE736"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.86</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884EC8" w:rsidRPr="00CA44AF" w14:paraId="042BB67B" w14:textId="77777777" w:rsidTr="00494C03">
        <w:trPr>
          <w:trHeight w:val="340"/>
          <w:jc w:val="center"/>
        </w:trPr>
        <w:tc>
          <w:tcPr>
            <w:tcW w:w="0" w:type="auto"/>
            <w:vMerge/>
            <w:vAlign w:val="center"/>
          </w:tcPr>
          <w:p w14:paraId="4B581458"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1494" w:type="dxa"/>
            <w:gridSpan w:val="2"/>
            <w:vAlign w:val="center"/>
          </w:tcPr>
          <w:p w14:paraId="0D115AC6" w14:textId="77777777" w:rsidR="00884EC8" w:rsidRPr="00CA44AF" w:rsidRDefault="00884EC8" w:rsidP="00884EC8">
            <w:pPr>
              <w:spacing w:after="0"/>
              <w:jc w:val="center"/>
              <w:rPr>
                <w:rFonts w:ascii="Times New Roman" w:eastAsiaTheme="minorEastAsia" w:hAnsiTheme="minorEastAsia"/>
                <w:sz w:val="21"/>
                <w:szCs w:val="21"/>
              </w:rPr>
            </w:pPr>
            <w:r>
              <w:rPr>
                <w:rFonts w:ascii="Times New Roman" w:eastAsiaTheme="minorEastAsia" w:hAnsiTheme="minorEastAsia" w:hint="eastAsia"/>
                <w:sz w:val="21"/>
                <w:szCs w:val="21"/>
              </w:rPr>
              <w:t>平均值</w:t>
            </w:r>
          </w:p>
        </w:tc>
        <w:tc>
          <w:tcPr>
            <w:tcW w:w="1258" w:type="dxa"/>
            <w:vAlign w:val="center"/>
          </w:tcPr>
          <w:p w14:paraId="6DD4197F"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4</w:t>
            </w:r>
            <w:r>
              <w:rPr>
                <w:rFonts w:ascii="Times New Roman" w:eastAsiaTheme="minorEastAsia" w:hAnsi="Times New Roman"/>
                <w:color w:val="000000" w:themeColor="text1"/>
                <w:sz w:val="21"/>
                <w:szCs w:val="21"/>
              </w:rPr>
              <w:t>.8</w:t>
            </w:r>
          </w:p>
        </w:tc>
        <w:tc>
          <w:tcPr>
            <w:tcW w:w="0" w:type="auto"/>
            <w:vAlign w:val="center"/>
          </w:tcPr>
          <w:p w14:paraId="7CE3067C"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w:t>
            </w:r>
            <w:r>
              <w:rPr>
                <w:rFonts w:ascii="Times New Roman" w:eastAsiaTheme="minorEastAsia" w:hAnsi="Times New Roman"/>
                <w:color w:val="000000" w:themeColor="text1"/>
                <w:sz w:val="21"/>
                <w:szCs w:val="21"/>
              </w:rPr>
              <w:t>.184</w:t>
            </w:r>
          </w:p>
        </w:tc>
        <w:tc>
          <w:tcPr>
            <w:tcW w:w="0" w:type="auto"/>
            <w:vAlign w:val="center"/>
          </w:tcPr>
          <w:p w14:paraId="2C7CABE0" w14:textId="77777777" w:rsidR="00884EC8" w:rsidRPr="00C21BD6" w:rsidRDefault="00494C03" w:rsidP="00494C03">
            <w:pPr>
              <w:spacing w:after="0"/>
              <w:jc w:val="center"/>
              <w:textAlignment w:val="center"/>
              <w:rPr>
                <w:rFonts w:ascii="Times New Roman" w:eastAsiaTheme="minorEastAsia" w:hAnsi="Times New Roman"/>
                <w:b/>
                <w:color w:val="000000" w:themeColor="text1"/>
                <w:sz w:val="21"/>
                <w:szCs w:val="21"/>
                <w:u w:val="single"/>
              </w:rPr>
            </w:pPr>
            <w:r w:rsidRPr="00C21BD6">
              <w:rPr>
                <w:rFonts w:ascii="Times New Roman" w:eastAsiaTheme="minorEastAsia" w:hAnsi="Times New Roman" w:hint="eastAsia"/>
                <w:b/>
                <w:sz w:val="21"/>
                <w:szCs w:val="21"/>
                <w:u w:val="single"/>
              </w:rPr>
              <w:t>/</w:t>
            </w:r>
          </w:p>
        </w:tc>
        <w:tc>
          <w:tcPr>
            <w:tcW w:w="0" w:type="auto"/>
            <w:vAlign w:val="center"/>
          </w:tcPr>
          <w:p w14:paraId="45DA6859" w14:textId="77777777" w:rsidR="00884EC8" w:rsidRPr="00C21BD6" w:rsidRDefault="00494C03"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66E1EC1B" w14:textId="77777777" w:rsidR="00884EC8" w:rsidRPr="00CA44AF" w:rsidRDefault="00884EC8" w:rsidP="00884EC8">
            <w:pPr>
              <w:spacing w:after="0"/>
              <w:jc w:val="center"/>
              <w:rPr>
                <w:rFonts w:ascii="Times New Roman" w:eastAsiaTheme="minorEastAsia" w:hAnsi="Times New Roman"/>
                <w:sz w:val="21"/>
                <w:szCs w:val="21"/>
              </w:rPr>
            </w:pPr>
            <w:r>
              <w:rPr>
                <w:rFonts w:ascii="Times New Roman" w:eastAsiaTheme="minorEastAsia" w:hAnsi="Times New Roman" w:hint="eastAsia"/>
                <w:color w:val="000000" w:themeColor="text1"/>
                <w:sz w:val="21"/>
                <w:szCs w:val="21"/>
              </w:rPr>
              <w:t>3</w:t>
            </w:r>
            <w:r>
              <w:rPr>
                <w:rFonts w:ascii="Times New Roman" w:eastAsiaTheme="minorEastAsia" w:hAnsi="Times New Roman"/>
                <w:color w:val="000000" w:themeColor="text1"/>
                <w:sz w:val="21"/>
                <w:szCs w:val="21"/>
              </w:rPr>
              <w:t>.83</w:t>
            </w:r>
            <w:r w:rsidRPr="00217FB2">
              <w:rPr>
                <w:rFonts w:ascii="Times New Roman" w:eastAsiaTheme="minorEastAsia" w:hAnsi="Times New Roman"/>
                <w:color w:val="000000" w:themeColor="text1"/>
                <w:sz w:val="21"/>
                <w:szCs w:val="21"/>
              </w:rPr>
              <w:t>×10</w:t>
            </w:r>
            <w:r w:rsidRPr="00217FB2">
              <w:rPr>
                <w:rFonts w:ascii="Times New Roman" w:eastAsiaTheme="minorEastAsia" w:hAnsi="Times New Roman"/>
                <w:color w:val="000000" w:themeColor="text1"/>
                <w:sz w:val="21"/>
                <w:szCs w:val="21"/>
                <w:vertAlign w:val="superscript"/>
              </w:rPr>
              <w:t>4</w:t>
            </w:r>
          </w:p>
        </w:tc>
      </w:tr>
      <w:tr w:rsidR="00884EC8" w:rsidRPr="00CA44AF" w14:paraId="458564B5" w14:textId="77777777" w:rsidTr="00494C03">
        <w:trPr>
          <w:trHeight w:val="340"/>
          <w:jc w:val="center"/>
        </w:trPr>
        <w:tc>
          <w:tcPr>
            <w:tcW w:w="0" w:type="auto"/>
            <w:vMerge w:val="restart"/>
            <w:vAlign w:val="center"/>
          </w:tcPr>
          <w:p w14:paraId="1C044B07" w14:textId="77777777" w:rsidR="00884EC8" w:rsidRPr="00CA44AF" w:rsidRDefault="00884EC8" w:rsidP="00884EC8">
            <w:pPr>
              <w:spacing w:after="0"/>
              <w:jc w:val="center"/>
              <w:textAlignment w:val="center"/>
              <w:rPr>
                <w:rFonts w:ascii="Times New Roman" w:eastAsiaTheme="minorEastAsia" w:hAnsi="Times New Roman"/>
                <w:sz w:val="21"/>
                <w:szCs w:val="21"/>
              </w:rPr>
            </w:pPr>
            <w:r>
              <w:rPr>
                <w:rFonts w:ascii="Times New Roman" w:eastAsiaTheme="minorEastAsia" w:hAnsi="Times New Roman" w:hint="eastAsia"/>
                <w:sz w:val="21"/>
                <w:szCs w:val="21"/>
              </w:rPr>
              <w:t>注塑东出口</w:t>
            </w:r>
          </w:p>
        </w:tc>
        <w:tc>
          <w:tcPr>
            <w:tcW w:w="643" w:type="dxa"/>
            <w:vMerge w:val="restart"/>
            <w:vAlign w:val="center"/>
          </w:tcPr>
          <w:p w14:paraId="6BBF03D0"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imes New Roman"/>
                <w:sz w:val="21"/>
                <w:szCs w:val="21"/>
              </w:rPr>
              <w:t>9.12</w:t>
            </w:r>
          </w:p>
        </w:tc>
        <w:tc>
          <w:tcPr>
            <w:tcW w:w="851" w:type="dxa"/>
            <w:vAlign w:val="center"/>
          </w:tcPr>
          <w:p w14:paraId="1A022C37"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第一次</w:t>
            </w:r>
          </w:p>
        </w:tc>
        <w:tc>
          <w:tcPr>
            <w:tcW w:w="1258" w:type="dxa"/>
            <w:vAlign w:val="center"/>
          </w:tcPr>
          <w:p w14:paraId="6066F1F3"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.71</w:t>
            </w:r>
          </w:p>
        </w:tc>
        <w:tc>
          <w:tcPr>
            <w:tcW w:w="0" w:type="auto"/>
            <w:vAlign w:val="center"/>
          </w:tcPr>
          <w:p w14:paraId="685CEB6A"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.64×10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4FC0302D" w14:textId="77777777" w:rsidR="00884EC8" w:rsidRPr="00C21BD6" w:rsidRDefault="00494C03" w:rsidP="00494C03">
            <w:pPr>
              <w:spacing w:after="0"/>
              <w:jc w:val="center"/>
              <w:rPr>
                <w:rFonts w:ascii="Times New Roman" w:eastAsiaTheme="minorEastAsia" w:hAnsi="Times New Roman"/>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1B05130E" w14:textId="77777777" w:rsidR="00884EC8" w:rsidRPr="00C21BD6" w:rsidRDefault="00C21BD6" w:rsidP="00494C03">
            <w:pPr>
              <w:spacing w:after="0"/>
              <w:jc w:val="center"/>
              <w:rPr>
                <w:rFonts w:ascii="Times New Roman" w:eastAsiaTheme="minorEastAsia" w:hAnsi="Times New Roman"/>
                <w:b/>
                <w:sz w:val="21"/>
                <w:szCs w:val="21"/>
                <w:u w:val="single"/>
              </w:rPr>
            </w:pPr>
            <w:r w:rsidRPr="00C21BD6">
              <w:rPr>
                <w:rFonts w:ascii="Times New Roman" w:eastAsiaTheme="minorEastAsia" w:hAnsi="Times New Roman" w:hint="eastAsia"/>
                <w:b/>
                <w:sz w:val="21"/>
                <w:szCs w:val="21"/>
                <w:u w:val="single"/>
              </w:rPr>
              <w:t>/</w:t>
            </w:r>
          </w:p>
        </w:tc>
        <w:tc>
          <w:tcPr>
            <w:tcW w:w="0" w:type="auto"/>
            <w:vAlign w:val="center"/>
          </w:tcPr>
          <w:p w14:paraId="2CB8B85C"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.31×10</w:t>
            </w:r>
            <w:r w:rsidRPr="00217FB2">
              <w:rPr>
                <w:rFonts w:ascii="Times New Roman" w:eastAsiaTheme="minorEastAsia" w:hAnsi="Times New Roman"/>
                <w:color w:val="000000" w:themeColor="text1"/>
                <w:sz w:val="21"/>
                <w:szCs w:val="21"/>
                <w:vertAlign w:val="superscript"/>
              </w:rPr>
              <w:t>4</w:t>
            </w:r>
          </w:p>
        </w:tc>
      </w:tr>
      <w:tr w:rsidR="00884EC8" w:rsidRPr="00CA44AF" w14:paraId="612CE14A" w14:textId="77777777" w:rsidTr="00494C03">
        <w:trPr>
          <w:trHeight w:val="340"/>
          <w:jc w:val="center"/>
        </w:trPr>
        <w:tc>
          <w:tcPr>
            <w:tcW w:w="0" w:type="auto"/>
            <w:vMerge/>
            <w:vAlign w:val="center"/>
          </w:tcPr>
          <w:p w14:paraId="297551F1"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ign w:val="center"/>
          </w:tcPr>
          <w:p w14:paraId="14D54A65" w14:textId="77777777" w:rsidR="00884EC8" w:rsidRPr="00CA44AF" w:rsidRDefault="00884EC8" w:rsidP="00884EC8">
            <w:pPr>
              <w:spacing w:after="0"/>
              <w:jc w:val="center"/>
              <w:rPr>
                <w:rFonts w:ascii="Times New Roman" w:eastAsiaTheme="minorEastAsia" w:hAnsi="Times New Roman"/>
                <w:sz w:val="21"/>
                <w:szCs w:val="21"/>
              </w:rPr>
            </w:pPr>
          </w:p>
        </w:tc>
        <w:tc>
          <w:tcPr>
            <w:tcW w:w="851" w:type="dxa"/>
            <w:vAlign w:val="center"/>
          </w:tcPr>
          <w:p w14:paraId="5593AEE0"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第二次</w:t>
            </w:r>
          </w:p>
        </w:tc>
        <w:tc>
          <w:tcPr>
            <w:tcW w:w="1258" w:type="dxa"/>
            <w:vAlign w:val="center"/>
          </w:tcPr>
          <w:p w14:paraId="1DA8AB55"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.70</w:t>
            </w:r>
          </w:p>
        </w:tc>
        <w:tc>
          <w:tcPr>
            <w:tcW w:w="0" w:type="auto"/>
            <w:vAlign w:val="center"/>
          </w:tcPr>
          <w:p w14:paraId="6AC19B31"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.61×10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206B934D" w14:textId="77777777" w:rsidR="00884EC8" w:rsidRPr="00C21BD6" w:rsidRDefault="00494C03" w:rsidP="00494C03">
            <w:pPr>
              <w:spacing w:after="0"/>
              <w:jc w:val="center"/>
              <w:rPr>
                <w:rFonts w:ascii="Times New Roman" w:eastAsiaTheme="minorEastAsia" w:hAnsi="Times New Roman"/>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59FEA50C" w14:textId="77777777" w:rsidR="00884EC8" w:rsidRPr="00C21BD6" w:rsidRDefault="00C21BD6" w:rsidP="00494C03">
            <w:pPr>
              <w:spacing w:after="0"/>
              <w:jc w:val="center"/>
              <w:rPr>
                <w:rFonts w:ascii="Times New Roman" w:eastAsiaTheme="minorEastAsia" w:hAnsi="Times New Roman"/>
                <w:b/>
                <w:sz w:val="21"/>
                <w:szCs w:val="21"/>
                <w:u w:val="single"/>
              </w:rPr>
            </w:pPr>
            <w:r w:rsidRPr="00C21BD6">
              <w:rPr>
                <w:rFonts w:ascii="Times New Roman" w:eastAsiaTheme="minorEastAsia" w:hAnsi="Times New Roman" w:hint="eastAsia"/>
                <w:b/>
                <w:sz w:val="21"/>
                <w:szCs w:val="21"/>
                <w:u w:val="single"/>
              </w:rPr>
              <w:t>/</w:t>
            </w:r>
          </w:p>
        </w:tc>
        <w:tc>
          <w:tcPr>
            <w:tcW w:w="0" w:type="auto"/>
            <w:vAlign w:val="center"/>
          </w:tcPr>
          <w:p w14:paraId="190EA06B"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.30×10</w:t>
            </w:r>
            <w:r w:rsidRPr="00217FB2">
              <w:rPr>
                <w:rFonts w:ascii="Times New Roman" w:eastAsiaTheme="minorEastAsia" w:hAnsi="Times New Roman"/>
                <w:color w:val="000000" w:themeColor="text1"/>
                <w:sz w:val="21"/>
                <w:szCs w:val="21"/>
                <w:vertAlign w:val="superscript"/>
              </w:rPr>
              <w:t>4</w:t>
            </w:r>
          </w:p>
        </w:tc>
      </w:tr>
      <w:tr w:rsidR="00884EC8" w:rsidRPr="00CA44AF" w14:paraId="14B952E2" w14:textId="77777777" w:rsidTr="00494C03">
        <w:trPr>
          <w:trHeight w:val="340"/>
          <w:jc w:val="center"/>
        </w:trPr>
        <w:tc>
          <w:tcPr>
            <w:tcW w:w="0" w:type="auto"/>
            <w:vMerge/>
            <w:vAlign w:val="center"/>
          </w:tcPr>
          <w:p w14:paraId="11CBCB79"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ign w:val="center"/>
          </w:tcPr>
          <w:p w14:paraId="52499089" w14:textId="77777777" w:rsidR="00884EC8" w:rsidRPr="00CA44AF" w:rsidRDefault="00884EC8" w:rsidP="00884EC8">
            <w:pPr>
              <w:spacing w:after="0"/>
              <w:jc w:val="center"/>
              <w:rPr>
                <w:rFonts w:ascii="Times New Roman" w:eastAsiaTheme="minorEastAsia" w:hAnsi="Times New Roman"/>
                <w:sz w:val="21"/>
                <w:szCs w:val="21"/>
              </w:rPr>
            </w:pPr>
          </w:p>
        </w:tc>
        <w:tc>
          <w:tcPr>
            <w:tcW w:w="851" w:type="dxa"/>
            <w:vAlign w:val="center"/>
          </w:tcPr>
          <w:p w14:paraId="6B3ABEB8"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第三次</w:t>
            </w:r>
          </w:p>
        </w:tc>
        <w:tc>
          <w:tcPr>
            <w:tcW w:w="1258" w:type="dxa"/>
            <w:vAlign w:val="center"/>
          </w:tcPr>
          <w:p w14:paraId="47B388B6"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72</w:t>
            </w:r>
          </w:p>
        </w:tc>
        <w:tc>
          <w:tcPr>
            <w:tcW w:w="0" w:type="auto"/>
            <w:vAlign w:val="center"/>
          </w:tcPr>
          <w:p w14:paraId="4D908F4C"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.66×10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3DD64701" w14:textId="77777777" w:rsidR="00884EC8" w:rsidRPr="00C21BD6" w:rsidRDefault="00494C03" w:rsidP="00494C03">
            <w:pPr>
              <w:spacing w:after="0"/>
              <w:jc w:val="center"/>
              <w:rPr>
                <w:rFonts w:ascii="宋体" w:eastAsia="宋体" w:hAnsi="宋体"/>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606EB685" w14:textId="77777777" w:rsidR="00884EC8" w:rsidRPr="00C21BD6" w:rsidRDefault="00C21BD6"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125CFF42"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.31×10</w:t>
            </w:r>
            <w:r w:rsidRPr="00217FB2">
              <w:rPr>
                <w:rFonts w:ascii="Times New Roman" w:eastAsiaTheme="minorEastAsia" w:hAnsi="Times New Roman"/>
                <w:color w:val="000000" w:themeColor="text1"/>
                <w:sz w:val="21"/>
                <w:szCs w:val="21"/>
                <w:vertAlign w:val="superscript"/>
              </w:rPr>
              <w:t>4</w:t>
            </w:r>
          </w:p>
        </w:tc>
      </w:tr>
      <w:tr w:rsidR="00884EC8" w:rsidRPr="00CA44AF" w14:paraId="0D6D8C32" w14:textId="77777777" w:rsidTr="00494C03">
        <w:trPr>
          <w:trHeight w:val="340"/>
          <w:jc w:val="center"/>
        </w:trPr>
        <w:tc>
          <w:tcPr>
            <w:tcW w:w="0" w:type="auto"/>
            <w:vMerge/>
            <w:vAlign w:val="center"/>
          </w:tcPr>
          <w:p w14:paraId="24AD5BA7"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restart"/>
            <w:vAlign w:val="center"/>
          </w:tcPr>
          <w:p w14:paraId="29A1EE4F"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imes New Roman"/>
                <w:sz w:val="21"/>
                <w:szCs w:val="21"/>
              </w:rPr>
              <w:t>9.14</w:t>
            </w:r>
          </w:p>
        </w:tc>
        <w:tc>
          <w:tcPr>
            <w:tcW w:w="851" w:type="dxa"/>
            <w:vAlign w:val="center"/>
          </w:tcPr>
          <w:p w14:paraId="444021F8"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第一次</w:t>
            </w:r>
          </w:p>
        </w:tc>
        <w:tc>
          <w:tcPr>
            <w:tcW w:w="1258" w:type="dxa"/>
            <w:vAlign w:val="center"/>
          </w:tcPr>
          <w:p w14:paraId="6B63F5B1"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.70</w:t>
            </w:r>
          </w:p>
        </w:tc>
        <w:tc>
          <w:tcPr>
            <w:tcW w:w="0" w:type="auto"/>
            <w:vAlign w:val="center"/>
          </w:tcPr>
          <w:p w14:paraId="74D575E4"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.62×10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3C18AFED" w14:textId="77777777" w:rsidR="00884EC8" w:rsidRPr="00C21BD6" w:rsidRDefault="00494C03" w:rsidP="00494C03">
            <w:pPr>
              <w:spacing w:after="0"/>
              <w:jc w:val="center"/>
              <w:rPr>
                <w:rFonts w:ascii="宋体" w:eastAsia="宋体" w:hAnsi="宋体"/>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1A21F9EE" w14:textId="77777777" w:rsidR="00884EC8" w:rsidRPr="00C21BD6" w:rsidRDefault="00C21BD6"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247DE958"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.32×10</w:t>
            </w:r>
            <w:r w:rsidRPr="00217FB2">
              <w:rPr>
                <w:rFonts w:ascii="Times New Roman" w:eastAsiaTheme="minorEastAsia" w:hAnsi="Times New Roman"/>
                <w:color w:val="000000" w:themeColor="text1"/>
                <w:sz w:val="21"/>
                <w:szCs w:val="21"/>
                <w:vertAlign w:val="superscript"/>
              </w:rPr>
              <w:t>4</w:t>
            </w:r>
          </w:p>
        </w:tc>
      </w:tr>
      <w:tr w:rsidR="00884EC8" w:rsidRPr="00CA44AF" w14:paraId="5AF1941C" w14:textId="77777777" w:rsidTr="00494C03">
        <w:trPr>
          <w:trHeight w:val="340"/>
          <w:jc w:val="center"/>
        </w:trPr>
        <w:tc>
          <w:tcPr>
            <w:tcW w:w="0" w:type="auto"/>
            <w:vMerge/>
            <w:vAlign w:val="center"/>
          </w:tcPr>
          <w:p w14:paraId="3EA8089F"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ign w:val="center"/>
          </w:tcPr>
          <w:p w14:paraId="4F5F86EA" w14:textId="77777777" w:rsidR="00884EC8" w:rsidRPr="00CA44AF" w:rsidRDefault="00884EC8" w:rsidP="00884EC8">
            <w:pPr>
              <w:spacing w:after="0"/>
              <w:jc w:val="center"/>
              <w:rPr>
                <w:rFonts w:ascii="Times New Roman" w:eastAsiaTheme="minorEastAsia" w:hAnsi="Times New Roman"/>
                <w:sz w:val="21"/>
                <w:szCs w:val="21"/>
              </w:rPr>
            </w:pPr>
          </w:p>
        </w:tc>
        <w:tc>
          <w:tcPr>
            <w:tcW w:w="851" w:type="dxa"/>
            <w:vAlign w:val="center"/>
          </w:tcPr>
          <w:p w14:paraId="1EC79FF8"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第二次</w:t>
            </w:r>
          </w:p>
        </w:tc>
        <w:tc>
          <w:tcPr>
            <w:tcW w:w="1258" w:type="dxa"/>
            <w:vAlign w:val="center"/>
          </w:tcPr>
          <w:p w14:paraId="6B50A237"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.79</w:t>
            </w:r>
          </w:p>
        </w:tc>
        <w:tc>
          <w:tcPr>
            <w:tcW w:w="0" w:type="auto"/>
            <w:vAlign w:val="center"/>
          </w:tcPr>
          <w:p w14:paraId="0F6C0FDE"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.86×10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3FA9831A" w14:textId="77777777" w:rsidR="00884EC8" w:rsidRPr="00C21BD6" w:rsidRDefault="00494C03" w:rsidP="00494C03">
            <w:pPr>
              <w:spacing w:after="0"/>
              <w:jc w:val="center"/>
              <w:rPr>
                <w:rFonts w:ascii="宋体" w:eastAsia="宋体" w:hAnsi="宋体"/>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651752E9" w14:textId="77777777" w:rsidR="00884EC8" w:rsidRPr="00C21BD6" w:rsidRDefault="00C21BD6"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4AD4A603"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.36×10</w:t>
            </w:r>
            <w:r w:rsidRPr="00217FB2">
              <w:rPr>
                <w:rFonts w:ascii="Times New Roman" w:eastAsiaTheme="minorEastAsia" w:hAnsi="Times New Roman"/>
                <w:color w:val="000000" w:themeColor="text1"/>
                <w:sz w:val="21"/>
                <w:szCs w:val="21"/>
                <w:vertAlign w:val="superscript"/>
              </w:rPr>
              <w:t>4</w:t>
            </w:r>
          </w:p>
        </w:tc>
      </w:tr>
      <w:tr w:rsidR="00884EC8" w:rsidRPr="00CA44AF" w14:paraId="4EA3E204" w14:textId="77777777" w:rsidTr="00494C03">
        <w:trPr>
          <w:trHeight w:val="340"/>
          <w:jc w:val="center"/>
        </w:trPr>
        <w:tc>
          <w:tcPr>
            <w:tcW w:w="0" w:type="auto"/>
            <w:vMerge/>
            <w:vAlign w:val="center"/>
          </w:tcPr>
          <w:p w14:paraId="00CBD9E8"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643" w:type="dxa"/>
            <w:vMerge/>
            <w:vAlign w:val="center"/>
          </w:tcPr>
          <w:p w14:paraId="277343B1" w14:textId="77777777" w:rsidR="00884EC8" w:rsidRPr="00CA44AF" w:rsidRDefault="00884EC8" w:rsidP="00884EC8">
            <w:pPr>
              <w:spacing w:after="0"/>
              <w:jc w:val="center"/>
              <w:rPr>
                <w:rFonts w:ascii="Times New Roman" w:eastAsiaTheme="minorEastAsia" w:hAnsi="Times New Roman"/>
                <w:sz w:val="21"/>
                <w:szCs w:val="21"/>
              </w:rPr>
            </w:pPr>
          </w:p>
        </w:tc>
        <w:tc>
          <w:tcPr>
            <w:tcW w:w="851" w:type="dxa"/>
            <w:vAlign w:val="center"/>
          </w:tcPr>
          <w:p w14:paraId="0BF8AFCD" w14:textId="77777777" w:rsidR="00884EC8" w:rsidRPr="00CA44AF" w:rsidRDefault="00884EC8" w:rsidP="00884EC8">
            <w:pPr>
              <w:spacing w:after="0"/>
              <w:jc w:val="center"/>
              <w:rPr>
                <w:rFonts w:ascii="Times New Roman" w:eastAsiaTheme="minorEastAsia" w:hAnsi="Times New Roman"/>
                <w:sz w:val="21"/>
                <w:szCs w:val="21"/>
              </w:rPr>
            </w:pPr>
            <w:r w:rsidRPr="00CA44AF">
              <w:rPr>
                <w:rFonts w:ascii="Times New Roman" w:eastAsiaTheme="minorEastAsia" w:hAnsiTheme="minorEastAsia"/>
                <w:sz w:val="21"/>
                <w:szCs w:val="21"/>
              </w:rPr>
              <w:t>第三次</w:t>
            </w:r>
          </w:p>
        </w:tc>
        <w:tc>
          <w:tcPr>
            <w:tcW w:w="1258" w:type="dxa"/>
            <w:vAlign w:val="center"/>
          </w:tcPr>
          <w:p w14:paraId="5E7D09ED"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.68</w:t>
            </w:r>
          </w:p>
        </w:tc>
        <w:tc>
          <w:tcPr>
            <w:tcW w:w="0" w:type="auto"/>
            <w:vAlign w:val="center"/>
          </w:tcPr>
          <w:p w14:paraId="7DF29F00"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.56×10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5FCAB9AF" w14:textId="77777777" w:rsidR="00884EC8" w:rsidRPr="00C21BD6" w:rsidRDefault="00494C03" w:rsidP="00494C03">
            <w:pPr>
              <w:spacing w:after="0"/>
              <w:jc w:val="center"/>
              <w:rPr>
                <w:rFonts w:ascii="宋体" w:eastAsia="宋体" w:hAnsi="宋体"/>
                <w:b/>
                <w:sz w:val="21"/>
                <w:szCs w:val="21"/>
                <w:u w:val="single"/>
              </w:rPr>
            </w:pPr>
            <w:r w:rsidRPr="00C21BD6">
              <w:rPr>
                <w:rFonts w:ascii="Times New Roman" w:eastAsiaTheme="minorEastAsia" w:hAnsi="Times New Roman"/>
                <w:b/>
                <w:sz w:val="21"/>
                <w:szCs w:val="21"/>
                <w:u w:val="single"/>
              </w:rPr>
              <w:t>＜</w:t>
            </w:r>
            <w:r w:rsidRPr="00C21BD6">
              <w:rPr>
                <w:rFonts w:ascii="Times New Roman" w:eastAsiaTheme="minorEastAsia" w:hAnsi="Times New Roman"/>
                <w:b/>
                <w:sz w:val="21"/>
                <w:szCs w:val="21"/>
                <w:u w:val="single"/>
              </w:rPr>
              <w:t>0.001</w:t>
            </w:r>
          </w:p>
        </w:tc>
        <w:tc>
          <w:tcPr>
            <w:tcW w:w="0" w:type="auto"/>
            <w:vAlign w:val="center"/>
          </w:tcPr>
          <w:p w14:paraId="7F4263FC" w14:textId="77777777" w:rsidR="00884EC8" w:rsidRPr="00C21BD6" w:rsidRDefault="00C21BD6"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3102AC97"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.30×10</w:t>
            </w:r>
            <w:r w:rsidRPr="00217FB2">
              <w:rPr>
                <w:rFonts w:ascii="Times New Roman" w:eastAsiaTheme="minorEastAsia" w:hAnsi="Times New Roman"/>
                <w:color w:val="000000" w:themeColor="text1"/>
                <w:sz w:val="21"/>
                <w:szCs w:val="21"/>
                <w:vertAlign w:val="superscript"/>
              </w:rPr>
              <w:t>4</w:t>
            </w:r>
          </w:p>
        </w:tc>
      </w:tr>
      <w:tr w:rsidR="00884EC8" w:rsidRPr="00CA44AF" w14:paraId="41AAE104" w14:textId="77777777" w:rsidTr="00494C03">
        <w:trPr>
          <w:trHeight w:val="340"/>
          <w:jc w:val="center"/>
        </w:trPr>
        <w:tc>
          <w:tcPr>
            <w:tcW w:w="0" w:type="auto"/>
            <w:vMerge/>
            <w:vAlign w:val="center"/>
          </w:tcPr>
          <w:p w14:paraId="00228009" w14:textId="77777777" w:rsidR="00884EC8" w:rsidRPr="00CA44AF" w:rsidRDefault="00884EC8" w:rsidP="00884EC8">
            <w:pPr>
              <w:spacing w:after="0"/>
              <w:jc w:val="center"/>
              <w:textAlignment w:val="center"/>
              <w:rPr>
                <w:rFonts w:ascii="Times New Roman" w:eastAsiaTheme="minorEastAsia" w:hAnsi="Times New Roman"/>
                <w:sz w:val="21"/>
                <w:szCs w:val="21"/>
              </w:rPr>
            </w:pPr>
          </w:p>
        </w:tc>
        <w:tc>
          <w:tcPr>
            <w:tcW w:w="1494" w:type="dxa"/>
            <w:gridSpan w:val="2"/>
            <w:vAlign w:val="center"/>
          </w:tcPr>
          <w:p w14:paraId="46967ECF" w14:textId="77777777" w:rsidR="00884EC8" w:rsidRPr="00CA44AF" w:rsidRDefault="00884EC8" w:rsidP="00884EC8">
            <w:pPr>
              <w:spacing w:after="0"/>
              <w:jc w:val="center"/>
              <w:rPr>
                <w:rFonts w:ascii="Times New Roman" w:eastAsiaTheme="minorEastAsia" w:hAnsiTheme="minorEastAsia"/>
                <w:sz w:val="21"/>
                <w:szCs w:val="21"/>
              </w:rPr>
            </w:pPr>
            <w:r>
              <w:rPr>
                <w:rFonts w:ascii="Times New Roman" w:eastAsiaTheme="minorEastAsia" w:hAnsiTheme="minorEastAsia" w:hint="eastAsia"/>
                <w:sz w:val="21"/>
                <w:szCs w:val="21"/>
              </w:rPr>
              <w:t>平均值</w:t>
            </w:r>
          </w:p>
        </w:tc>
        <w:tc>
          <w:tcPr>
            <w:tcW w:w="1258" w:type="dxa"/>
            <w:vAlign w:val="center"/>
          </w:tcPr>
          <w:p w14:paraId="168BA51E"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0</w:t>
            </w:r>
            <w:r w:rsidRPr="00217FB2">
              <w:rPr>
                <w:rFonts w:ascii="Times New Roman" w:eastAsiaTheme="minorEastAsia" w:hAnsi="Times New Roman"/>
                <w:color w:val="000000" w:themeColor="text1"/>
                <w:sz w:val="21"/>
                <w:szCs w:val="21"/>
              </w:rPr>
              <w:t>.72</w:t>
            </w:r>
          </w:p>
        </w:tc>
        <w:tc>
          <w:tcPr>
            <w:tcW w:w="0" w:type="auto"/>
            <w:vAlign w:val="center"/>
          </w:tcPr>
          <w:p w14:paraId="064A3091" w14:textId="77777777" w:rsidR="00884EC8" w:rsidRPr="00217FB2" w:rsidRDefault="00884EC8" w:rsidP="00884EC8">
            <w:pPr>
              <w:spacing w:after="0"/>
              <w:jc w:val="center"/>
              <w:textAlignment w:val="center"/>
              <w:rPr>
                <w:rFonts w:ascii="Times New Roman" w:eastAsiaTheme="minorEastAsia" w:hAnsi="Times New Roman"/>
                <w:color w:val="000000" w:themeColor="text1"/>
                <w:sz w:val="21"/>
                <w:szCs w:val="21"/>
              </w:rPr>
            </w:pPr>
            <w:r w:rsidRPr="00217FB2">
              <w:rPr>
                <w:rFonts w:ascii="Times New Roman" w:eastAsiaTheme="minorEastAsia" w:hAnsi="Times New Roman" w:hint="eastAsia"/>
                <w:color w:val="000000" w:themeColor="text1"/>
                <w:sz w:val="21"/>
                <w:szCs w:val="21"/>
              </w:rPr>
              <w:t>1</w:t>
            </w:r>
            <w:r w:rsidRPr="00217FB2">
              <w:rPr>
                <w:rFonts w:ascii="Times New Roman" w:eastAsiaTheme="minorEastAsia" w:hAnsi="Times New Roman"/>
                <w:color w:val="000000" w:themeColor="text1"/>
                <w:sz w:val="21"/>
                <w:szCs w:val="21"/>
              </w:rPr>
              <w:t>.66×10</w:t>
            </w:r>
            <w:r w:rsidRPr="00217FB2">
              <w:rPr>
                <w:rFonts w:ascii="Times New Roman" w:eastAsiaTheme="minorEastAsia" w:hAnsi="Times New Roman"/>
                <w:color w:val="000000" w:themeColor="text1"/>
                <w:sz w:val="21"/>
                <w:szCs w:val="21"/>
                <w:vertAlign w:val="superscript"/>
              </w:rPr>
              <w:t>-2</w:t>
            </w:r>
          </w:p>
        </w:tc>
        <w:tc>
          <w:tcPr>
            <w:tcW w:w="0" w:type="auto"/>
            <w:vAlign w:val="center"/>
          </w:tcPr>
          <w:p w14:paraId="6735D4C9" w14:textId="77777777" w:rsidR="00884EC8" w:rsidRPr="00C21BD6" w:rsidRDefault="00494C03" w:rsidP="00494C03">
            <w:pPr>
              <w:spacing w:after="0"/>
              <w:jc w:val="center"/>
              <w:textAlignment w:val="center"/>
              <w:rPr>
                <w:rFonts w:ascii="Times New Roman" w:eastAsiaTheme="minorEastAsia" w:hAnsi="Times New Roman"/>
                <w:b/>
                <w:color w:val="000000" w:themeColor="text1"/>
                <w:sz w:val="21"/>
                <w:szCs w:val="21"/>
                <w:u w:val="single"/>
              </w:rPr>
            </w:pPr>
            <w:r w:rsidRPr="00C21BD6">
              <w:rPr>
                <w:rFonts w:ascii="Times New Roman" w:eastAsiaTheme="minorEastAsia" w:hAnsi="Times New Roman" w:hint="eastAsia"/>
                <w:b/>
                <w:color w:val="000000" w:themeColor="text1"/>
                <w:sz w:val="21"/>
                <w:szCs w:val="21"/>
                <w:u w:val="single"/>
              </w:rPr>
              <w:t>/</w:t>
            </w:r>
          </w:p>
        </w:tc>
        <w:tc>
          <w:tcPr>
            <w:tcW w:w="0" w:type="auto"/>
            <w:vAlign w:val="center"/>
          </w:tcPr>
          <w:p w14:paraId="17310002" w14:textId="77777777" w:rsidR="00884EC8" w:rsidRPr="00C21BD6" w:rsidRDefault="00C21BD6" w:rsidP="00494C03">
            <w:pPr>
              <w:spacing w:after="0"/>
              <w:jc w:val="center"/>
              <w:rPr>
                <w:rFonts w:ascii="宋体" w:eastAsia="宋体" w:hAnsi="宋体"/>
                <w:b/>
                <w:sz w:val="21"/>
                <w:szCs w:val="21"/>
                <w:u w:val="single"/>
              </w:rPr>
            </w:pPr>
            <w:r w:rsidRPr="00C21BD6">
              <w:rPr>
                <w:rFonts w:ascii="宋体" w:eastAsia="宋体" w:hAnsi="宋体" w:hint="eastAsia"/>
                <w:b/>
                <w:sz w:val="21"/>
                <w:szCs w:val="21"/>
                <w:u w:val="single"/>
              </w:rPr>
              <w:t>/</w:t>
            </w:r>
          </w:p>
        </w:tc>
        <w:tc>
          <w:tcPr>
            <w:tcW w:w="0" w:type="auto"/>
            <w:vAlign w:val="center"/>
          </w:tcPr>
          <w:p w14:paraId="4DDA1029" w14:textId="77777777" w:rsidR="00884EC8" w:rsidRPr="00CA44AF" w:rsidRDefault="00884EC8" w:rsidP="00884EC8">
            <w:pPr>
              <w:spacing w:after="0"/>
              <w:jc w:val="center"/>
              <w:rPr>
                <w:rFonts w:ascii="Times New Roman" w:eastAsiaTheme="minorEastAsia" w:hAnsi="Times New Roman"/>
                <w:sz w:val="21"/>
                <w:szCs w:val="21"/>
              </w:rPr>
            </w:pPr>
            <w:r w:rsidRPr="00217FB2">
              <w:rPr>
                <w:rFonts w:ascii="Times New Roman" w:eastAsiaTheme="minorEastAsia" w:hAnsi="Times New Roman" w:hint="eastAsia"/>
                <w:color w:val="000000" w:themeColor="text1"/>
                <w:sz w:val="21"/>
                <w:szCs w:val="21"/>
              </w:rPr>
              <w:t>2</w:t>
            </w:r>
            <w:r w:rsidRPr="00217FB2">
              <w:rPr>
                <w:rFonts w:ascii="Times New Roman" w:eastAsiaTheme="minorEastAsia" w:hAnsi="Times New Roman"/>
                <w:color w:val="000000" w:themeColor="text1"/>
                <w:sz w:val="21"/>
                <w:szCs w:val="21"/>
              </w:rPr>
              <w:t>.32×10</w:t>
            </w:r>
            <w:r w:rsidRPr="00217FB2">
              <w:rPr>
                <w:rFonts w:ascii="Times New Roman" w:eastAsiaTheme="minorEastAsia" w:hAnsi="Times New Roman"/>
                <w:color w:val="000000" w:themeColor="text1"/>
                <w:sz w:val="21"/>
                <w:szCs w:val="21"/>
                <w:vertAlign w:val="superscript"/>
              </w:rPr>
              <w:t>4</w:t>
            </w:r>
          </w:p>
        </w:tc>
      </w:tr>
      <w:tr w:rsidR="00884EC8" w:rsidRPr="00CA44AF" w14:paraId="77AFF810" w14:textId="77777777" w:rsidTr="00C21BD6">
        <w:trPr>
          <w:trHeight w:val="397"/>
          <w:jc w:val="center"/>
        </w:trPr>
        <w:tc>
          <w:tcPr>
            <w:tcW w:w="2511" w:type="dxa"/>
            <w:gridSpan w:val="3"/>
            <w:vAlign w:val="center"/>
          </w:tcPr>
          <w:p w14:paraId="5387346A" w14:textId="77777777" w:rsidR="00884EC8" w:rsidRDefault="00884EC8" w:rsidP="00884EC8">
            <w:pPr>
              <w:spacing w:after="0"/>
              <w:jc w:val="center"/>
              <w:rPr>
                <w:rFonts w:ascii="Times New Roman" w:eastAsiaTheme="minorEastAsia" w:hAnsiTheme="minorEastAsia"/>
                <w:sz w:val="21"/>
                <w:szCs w:val="21"/>
              </w:rPr>
            </w:pPr>
            <w:r>
              <w:rPr>
                <w:rFonts w:ascii="Times New Roman" w:eastAsiaTheme="minorEastAsia" w:hAnsiTheme="minorEastAsia" w:hint="eastAsia"/>
                <w:sz w:val="21"/>
                <w:szCs w:val="21"/>
              </w:rPr>
              <w:t>排放标准</w:t>
            </w:r>
          </w:p>
        </w:tc>
        <w:tc>
          <w:tcPr>
            <w:tcW w:w="1258" w:type="dxa"/>
            <w:vAlign w:val="center"/>
          </w:tcPr>
          <w:p w14:paraId="04F297CF" w14:textId="77777777" w:rsidR="00884EC8" w:rsidRDefault="00884EC8" w:rsidP="00884EC8">
            <w:pPr>
              <w:spacing w:after="0"/>
              <w:jc w:val="center"/>
              <w:textAlignment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60</w:t>
            </w:r>
          </w:p>
        </w:tc>
        <w:tc>
          <w:tcPr>
            <w:tcW w:w="0" w:type="auto"/>
            <w:vAlign w:val="center"/>
          </w:tcPr>
          <w:p w14:paraId="69B696BF" w14:textId="77777777" w:rsidR="00884EC8" w:rsidRDefault="00884EC8" w:rsidP="00884EC8">
            <w:pPr>
              <w:spacing w:after="0"/>
              <w:jc w:val="center"/>
              <w:textAlignment w:val="center"/>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w:t>
            </w:r>
          </w:p>
        </w:tc>
        <w:tc>
          <w:tcPr>
            <w:tcW w:w="0" w:type="auto"/>
          </w:tcPr>
          <w:p w14:paraId="1CC20038" w14:textId="77777777" w:rsidR="00884EC8" w:rsidRDefault="00884EC8" w:rsidP="00884EC8">
            <w:pPr>
              <w:spacing w:after="0"/>
              <w:jc w:val="center"/>
              <w:rPr>
                <w:rFonts w:ascii="Times New Roman" w:eastAsiaTheme="minorEastAsia" w:hAnsi="Times New Roman"/>
                <w:sz w:val="21"/>
                <w:szCs w:val="21"/>
              </w:rPr>
            </w:pPr>
            <w:r>
              <w:rPr>
                <w:rFonts w:ascii="Times New Roman" w:eastAsiaTheme="minorEastAsia" w:hAnsi="Times New Roman" w:hint="eastAsia"/>
                <w:sz w:val="21"/>
                <w:szCs w:val="21"/>
              </w:rPr>
              <w:t>8</w:t>
            </w:r>
          </w:p>
        </w:tc>
        <w:tc>
          <w:tcPr>
            <w:tcW w:w="0" w:type="auto"/>
            <w:vAlign w:val="center"/>
          </w:tcPr>
          <w:p w14:paraId="598F2E39" w14:textId="77777777" w:rsidR="00884EC8" w:rsidRDefault="00884EC8" w:rsidP="00C21BD6">
            <w:pPr>
              <w:spacing w:after="0"/>
              <w:jc w:val="center"/>
              <w:rPr>
                <w:rFonts w:ascii="Times New Roman" w:eastAsiaTheme="minorEastAsia" w:hAnsi="Times New Roman"/>
                <w:sz w:val="21"/>
                <w:szCs w:val="21"/>
              </w:rPr>
            </w:pPr>
            <w:r>
              <w:rPr>
                <w:rFonts w:ascii="Times New Roman" w:eastAsiaTheme="minorEastAsia" w:hAnsi="Times New Roman" w:hint="eastAsia"/>
                <w:sz w:val="21"/>
                <w:szCs w:val="21"/>
              </w:rPr>
              <w:t>/</w:t>
            </w:r>
          </w:p>
        </w:tc>
        <w:tc>
          <w:tcPr>
            <w:tcW w:w="0" w:type="auto"/>
            <w:vAlign w:val="center"/>
          </w:tcPr>
          <w:p w14:paraId="64ED1E4A" w14:textId="77777777" w:rsidR="00884EC8" w:rsidRDefault="00884EC8" w:rsidP="00884EC8">
            <w:pPr>
              <w:spacing w:after="0"/>
              <w:jc w:val="center"/>
              <w:rPr>
                <w:rFonts w:ascii="Times New Roman" w:eastAsiaTheme="minorEastAsia" w:hAnsi="Times New Roman"/>
                <w:sz w:val="21"/>
                <w:szCs w:val="21"/>
              </w:rPr>
            </w:pPr>
            <w:r>
              <w:rPr>
                <w:rFonts w:ascii="Times New Roman" w:eastAsiaTheme="minorEastAsia" w:hAnsi="Times New Roman" w:hint="eastAsia"/>
                <w:sz w:val="21"/>
                <w:szCs w:val="21"/>
              </w:rPr>
              <w:t>/</w:t>
            </w:r>
          </w:p>
        </w:tc>
      </w:tr>
    </w:tbl>
    <w:p w14:paraId="34CC6F54" w14:textId="1069BE83" w:rsidR="009B4F16" w:rsidRPr="00593FDC" w:rsidRDefault="009B4F16" w:rsidP="009B4F16">
      <w:pPr>
        <w:pStyle w:val="14"/>
        <w:widowControl w:val="0"/>
        <w:snapToGrid w:val="0"/>
        <w:spacing w:before="0" w:beforeAutospacing="0" w:after="0" w:afterAutospacing="0"/>
        <w:ind w:firstLineChars="200" w:firstLine="420"/>
        <w:rPr>
          <w:rFonts w:ascii="Times New Roman" w:eastAsia="黑体"/>
          <w:color w:val="000000" w:themeColor="text1"/>
        </w:rPr>
      </w:pPr>
      <w:r w:rsidRPr="00593FDC">
        <w:rPr>
          <w:rFonts w:hint="eastAsia"/>
          <w:color w:val="000000" w:themeColor="text1"/>
          <w:sz w:val="21"/>
        </w:rPr>
        <w:t>注：</w:t>
      </w:r>
      <w:r w:rsidR="004B2F44" w:rsidRPr="00217FB2">
        <w:rPr>
          <w:rFonts w:hint="eastAsia"/>
          <w:color w:val="000000" w:themeColor="text1"/>
          <w:sz w:val="21"/>
        </w:rPr>
        <w:t>注：苯乙烯</w:t>
      </w:r>
      <w:r w:rsidR="004B2F44">
        <w:rPr>
          <w:rFonts w:hint="eastAsia"/>
          <w:color w:val="000000" w:themeColor="text1"/>
          <w:sz w:val="21"/>
        </w:rPr>
        <w:t>浓度小于检出限0</w:t>
      </w:r>
      <w:r w:rsidR="004B2F44">
        <w:rPr>
          <w:color w:val="000000" w:themeColor="text1"/>
          <w:sz w:val="21"/>
        </w:rPr>
        <w:t>.003mg/m</w:t>
      </w:r>
      <w:r w:rsidR="004B2F44" w:rsidRPr="00755EE7">
        <w:rPr>
          <w:color w:val="000000" w:themeColor="text1"/>
          <w:sz w:val="21"/>
          <w:vertAlign w:val="superscript"/>
        </w:rPr>
        <w:t>3</w:t>
      </w:r>
      <w:r w:rsidR="004B2F44" w:rsidRPr="00217FB2">
        <w:rPr>
          <w:rFonts w:hint="eastAsia"/>
          <w:color w:val="000000" w:themeColor="text1"/>
          <w:sz w:val="21"/>
        </w:rPr>
        <w:t>、丙烯腈</w:t>
      </w:r>
      <w:r w:rsidR="004B2F44">
        <w:rPr>
          <w:rFonts w:hint="eastAsia"/>
          <w:color w:val="000000" w:themeColor="text1"/>
          <w:sz w:val="21"/>
        </w:rPr>
        <w:t>浓度小于检出限0</w:t>
      </w:r>
      <w:r w:rsidR="004B2F44">
        <w:rPr>
          <w:color w:val="000000" w:themeColor="text1"/>
          <w:sz w:val="21"/>
        </w:rPr>
        <w:t>.001mg/m</w:t>
      </w:r>
      <w:r w:rsidR="004B2F44" w:rsidRPr="00755EE7">
        <w:rPr>
          <w:color w:val="000000" w:themeColor="text1"/>
          <w:sz w:val="21"/>
          <w:vertAlign w:val="superscript"/>
        </w:rPr>
        <w:t>3</w:t>
      </w:r>
      <w:r w:rsidRPr="00593FDC">
        <w:rPr>
          <w:rFonts w:hint="eastAsia"/>
          <w:color w:val="000000" w:themeColor="text1"/>
          <w:sz w:val="21"/>
        </w:rPr>
        <w:t>。</w:t>
      </w:r>
    </w:p>
    <w:p w14:paraId="21D7CA8D" w14:textId="77777777" w:rsidR="00F45D78" w:rsidRPr="00593FDC" w:rsidRDefault="00F45D78" w:rsidP="000E559D">
      <w:pPr>
        <w:widowControl w:val="0"/>
        <w:spacing w:after="0" w:line="520" w:lineRule="exact"/>
        <w:ind w:firstLineChars="200" w:firstLine="560"/>
        <w:rPr>
          <w:rFonts w:ascii="Times New Roman" w:eastAsia="宋体" w:hAnsi="宋体"/>
          <w:bCs/>
          <w:color w:val="000000" w:themeColor="text1"/>
          <w:sz w:val="28"/>
          <w:szCs w:val="28"/>
        </w:rPr>
      </w:pPr>
      <w:r w:rsidRPr="00593FDC">
        <w:rPr>
          <w:rFonts w:ascii="Times New Roman" w:eastAsia="宋体" w:hAnsi="宋体"/>
          <w:bCs/>
          <w:color w:val="000000" w:themeColor="text1"/>
          <w:sz w:val="28"/>
          <w:szCs w:val="28"/>
        </w:rPr>
        <w:t>（</w:t>
      </w:r>
      <w:r w:rsidRPr="00593FDC">
        <w:rPr>
          <w:rFonts w:ascii="Times New Roman" w:eastAsia="宋体" w:hAnsi="Times New Roman"/>
          <w:bCs/>
          <w:color w:val="000000" w:themeColor="text1"/>
          <w:sz w:val="28"/>
          <w:szCs w:val="28"/>
        </w:rPr>
        <w:t>2</w:t>
      </w:r>
      <w:r w:rsidRPr="00593FDC">
        <w:rPr>
          <w:rFonts w:ascii="Times New Roman" w:eastAsia="宋体" w:hAnsi="宋体"/>
          <w:bCs/>
          <w:color w:val="000000" w:themeColor="text1"/>
          <w:sz w:val="28"/>
          <w:szCs w:val="28"/>
        </w:rPr>
        <w:t>）无组织排放</w:t>
      </w:r>
    </w:p>
    <w:p w14:paraId="6E823F50" w14:textId="77777777" w:rsidR="00F225A9" w:rsidRPr="00593FDC" w:rsidRDefault="00F225A9" w:rsidP="00E55B41">
      <w:pPr>
        <w:widowControl w:val="0"/>
        <w:spacing w:after="0" w:line="520" w:lineRule="exact"/>
        <w:ind w:firstLineChars="200" w:firstLine="560"/>
        <w:rPr>
          <w:rFonts w:ascii="Times New Roman" w:eastAsia="宋体" w:hAnsi="Times New Roman"/>
          <w:bCs/>
          <w:color w:val="000000" w:themeColor="text1"/>
          <w:sz w:val="28"/>
          <w:szCs w:val="28"/>
        </w:rPr>
      </w:pPr>
      <w:r w:rsidRPr="00593FDC">
        <w:rPr>
          <w:rFonts w:ascii="Times New Roman" w:eastAsia="宋体" w:hAnsi="宋体" w:hint="eastAsia"/>
          <w:bCs/>
          <w:color w:val="000000" w:themeColor="text1"/>
          <w:sz w:val="28"/>
          <w:szCs w:val="28"/>
        </w:rPr>
        <w:t>项目无组织废气排放监测结果见表</w:t>
      </w:r>
      <w:r w:rsidR="00DC02C6" w:rsidRPr="00593FDC">
        <w:rPr>
          <w:rFonts w:ascii="Times New Roman" w:eastAsia="宋体" w:hAnsi="宋体" w:hint="eastAsia"/>
          <w:bCs/>
          <w:color w:val="000000" w:themeColor="text1"/>
          <w:sz w:val="28"/>
          <w:szCs w:val="28"/>
        </w:rPr>
        <w:t>9</w:t>
      </w:r>
      <w:r w:rsidRPr="00593FDC">
        <w:rPr>
          <w:rFonts w:ascii="Times New Roman" w:eastAsia="宋体" w:hAnsi="宋体" w:hint="eastAsia"/>
          <w:bCs/>
          <w:color w:val="000000" w:themeColor="text1"/>
          <w:sz w:val="28"/>
          <w:szCs w:val="28"/>
        </w:rPr>
        <w:t>-1</w:t>
      </w:r>
      <w:r w:rsidR="001F412F" w:rsidRPr="00593FDC">
        <w:rPr>
          <w:rFonts w:ascii="Times New Roman" w:eastAsia="宋体" w:hAnsi="宋体"/>
          <w:bCs/>
          <w:color w:val="000000" w:themeColor="text1"/>
          <w:sz w:val="28"/>
          <w:szCs w:val="28"/>
        </w:rPr>
        <w:t>0</w:t>
      </w:r>
      <w:r w:rsidRPr="00593FDC">
        <w:rPr>
          <w:rFonts w:ascii="Times New Roman" w:eastAsia="宋体" w:hAnsi="宋体" w:hint="eastAsia"/>
          <w:bCs/>
          <w:color w:val="000000" w:themeColor="text1"/>
          <w:sz w:val="28"/>
          <w:szCs w:val="28"/>
        </w:rPr>
        <w:t>。由监测结果可知，项目无组织排放满足《</w:t>
      </w:r>
      <w:r w:rsidR="00E55B41" w:rsidRPr="00593FDC">
        <w:rPr>
          <w:rFonts w:ascii="Times New Roman" w:eastAsia="宋体" w:hAnsi="宋体" w:hint="eastAsia"/>
          <w:bCs/>
          <w:color w:val="000000" w:themeColor="text1"/>
          <w:sz w:val="28"/>
          <w:szCs w:val="28"/>
        </w:rPr>
        <w:t>关于全省开展工业企业挥发性有机物专项治理工作中排放建议值的通知</w:t>
      </w:r>
      <w:r w:rsidRPr="00593FDC">
        <w:rPr>
          <w:rFonts w:ascii="Times New Roman" w:eastAsia="宋体" w:hAnsi="宋体" w:hint="eastAsia"/>
          <w:bCs/>
          <w:color w:val="000000" w:themeColor="text1"/>
          <w:sz w:val="28"/>
          <w:szCs w:val="28"/>
        </w:rPr>
        <w:t>》（</w:t>
      </w:r>
      <w:proofErr w:type="gramStart"/>
      <w:r w:rsidR="00E55B41" w:rsidRPr="00593FDC">
        <w:rPr>
          <w:rFonts w:ascii="Times New Roman" w:eastAsia="宋体" w:hAnsi="宋体" w:hint="eastAsia"/>
          <w:bCs/>
          <w:color w:val="000000" w:themeColor="text1"/>
          <w:sz w:val="28"/>
          <w:szCs w:val="28"/>
        </w:rPr>
        <w:t>豫环攻坚</w:t>
      </w:r>
      <w:proofErr w:type="gramEnd"/>
      <w:r w:rsidR="00E55B41" w:rsidRPr="00593FDC">
        <w:rPr>
          <w:rFonts w:ascii="Times New Roman" w:eastAsia="宋体" w:hAnsi="宋体" w:hint="eastAsia"/>
          <w:bCs/>
          <w:color w:val="000000" w:themeColor="text1"/>
          <w:sz w:val="28"/>
          <w:szCs w:val="28"/>
        </w:rPr>
        <w:t>[2017]162</w:t>
      </w:r>
      <w:r w:rsidR="00E55B41" w:rsidRPr="00593FDC">
        <w:rPr>
          <w:rFonts w:ascii="Times New Roman" w:eastAsia="宋体" w:hAnsi="宋体" w:hint="eastAsia"/>
          <w:bCs/>
          <w:color w:val="000000" w:themeColor="text1"/>
          <w:sz w:val="28"/>
          <w:szCs w:val="28"/>
        </w:rPr>
        <w:t>号文</w:t>
      </w:r>
      <w:r w:rsidRPr="00593FDC">
        <w:rPr>
          <w:rFonts w:ascii="Times New Roman" w:eastAsia="宋体" w:hAnsi="宋体" w:hint="eastAsia"/>
          <w:bCs/>
          <w:color w:val="000000" w:themeColor="text1"/>
          <w:sz w:val="28"/>
          <w:szCs w:val="28"/>
        </w:rPr>
        <w:t>）</w:t>
      </w:r>
      <w:r w:rsidR="004026A3" w:rsidRPr="00593FDC">
        <w:rPr>
          <w:rFonts w:ascii="Times New Roman" w:eastAsia="宋体" w:hAnsi="宋体" w:hint="eastAsia"/>
          <w:bCs/>
          <w:color w:val="000000" w:themeColor="text1"/>
          <w:sz w:val="28"/>
          <w:szCs w:val="28"/>
        </w:rPr>
        <w:t>工业企业边界挥发性有机物排放建议值</w:t>
      </w:r>
      <w:r w:rsidRPr="00593FDC">
        <w:rPr>
          <w:rFonts w:ascii="Times New Roman" w:eastAsia="宋体" w:hAnsi="宋体" w:hint="eastAsia"/>
          <w:bCs/>
          <w:color w:val="000000" w:themeColor="text1"/>
          <w:sz w:val="28"/>
          <w:szCs w:val="28"/>
        </w:rPr>
        <w:t>要求。</w:t>
      </w:r>
    </w:p>
    <w:p w14:paraId="15C3D3D4" w14:textId="77777777" w:rsidR="008E5777" w:rsidRPr="00593FDC" w:rsidRDefault="008E5777" w:rsidP="008E5777">
      <w:pPr>
        <w:pStyle w:val="af0"/>
        <w:spacing w:line="480" w:lineRule="exact"/>
        <w:ind w:firstLineChars="245" w:firstLine="588"/>
        <w:jc w:val="center"/>
        <w:rPr>
          <w:rFonts w:ascii="Times New Roman" w:eastAsia="黑体"/>
          <w:color w:val="000000" w:themeColor="text1"/>
          <w:szCs w:val="24"/>
        </w:rPr>
      </w:pPr>
      <w:r w:rsidRPr="00593FDC">
        <w:rPr>
          <w:rFonts w:ascii="Times New Roman" w:eastAsia="黑体" w:hint="eastAsia"/>
          <w:color w:val="000000" w:themeColor="text1"/>
          <w:szCs w:val="24"/>
        </w:rPr>
        <w:t>表</w:t>
      </w:r>
      <w:r w:rsidR="00DC02C6" w:rsidRPr="00593FDC">
        <w:rPr>
          <w:rFonts w:ascii="Times New Roman" w:eastAsia="黑体" w:hint="eastAsia"/>
          <w:color w:val="000000" w:themeColor="text1"/>
          <w:szCs w:val="24"/>
        </w:rPr>
        <w:t>9</w:t>
      </w:r>
      <w:r w:rsidR="00F225A9" w:rsidRPr="00593FDC">
        <w:rPr>
          <w:rFonts w:ascii="Times New Roman" w:eastAsia="黑体" w:hint="eastAsia"/>
          <w:color w:val="000000" w:themeColor="text1"/>
          <w:szCs w:val="24"/>
        </w:rPr>
        <w:t>-1</w:t>
      </w:r>
      <w:r w:rsidR="003E4547" w:rsidRPr="00593FDC">
        <w:rPr>
          <w:rFonts w:ascii="Times New Roman" w:eastAsia="黑体"/>
          <w:color w:val="000000" w:themeColor="text1"/>
          <w:szCs w:val="24"/>
        </w:rPr>
        <w:t>0</w:t>
      </w:r>
      <w:r w:rsidRPr="00593FDC">
        <w:rPr>
          <w:rFonts w:ascii="Times New Roman" w:eastAsia="黑体" w:hint="eastAsia"/>
          <w:color w:val="000000" w:themeColor="text1"/>
          <w:szCs w:val="24"/>
        </w:rPr>
        <w:t xml:space="preserve">  </w:t>
      </w:r>
      <w:r w:rsidRPr="00593FDC">
        <w:rPr>
          <w:rFonts w:ascii="Times New Roman" w:eastAsia="黑体" w:hint="eastAsia"/>
          <w:color w:val="000000" w:themeColor="text1"/>
          <w:szCs w:val="24"/>
        </w:rPr>
        <w:t>无组织废气检测结果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10"/>
        <w:gridCol w:w="1985"/>
        <w:gridCol w:w="1842"/>
        <w:gridCol w:w="3538"/>
      </w:tblGrid>
      <w:tr w:rsidR="004026A3" w:rsidRPr="00593FDC" w14:paraId="22EDF8DC" w14:textId="77777777" w:rsidTr="004026A3">
        <w:trPr>
          <w:trHeight w:hRule="exact" w:val="369"/>
          <w:tblHeader/>
          <w:jc w:val="center"/>
        </w:trPr>
        <w:tc>
          <w:tcPr>
            <w:tcW w:w="986" w:type="pct"/>
            <w:vMerge w:val="restart"/>
            <w:vAlign w:val="center"/>
          </w:tcPr>
          <w:p w14:paraId="14A237EC" w14:textId="77777777" w:rsidR="004026A3" w:rsidRPr="00593FDC" w:rsidRDefault="004026A3" w:rsidP="008E5777">
            <w:pPr>
              <w:widowControl w:val="0"/>
              <w:spacing w:after="0"/>
              <w:jc w:val="center"/>
              <w:rPr>
                <w:rFonts w:ascii="Times New Roman" w:eastAsiaTheme="minorEastAsia" w:hAnsi="Times New Roman"/>
                <w:b/>
                <w:bCs/>
                <w:color w:val="000000" w:themeColor="text1"/>
                <w:sz w:val="21"/>
                <w:szCs w:val="21"/>
              </w:rPr>
            </w:pPr>
            <w:r w:rsidRPr="00593FDC">
              <w:rPr>
                <w:rFonts w:ascii="Times New Roman" w:eastAsiaTheme="minorEastAsia" w:hAnsiTheme="minorEastAsia"/>
                <w:b/>
                <w:color w:val="000000" w:themeColor="text1"/>
                <w:sz w:val="21"/>
                <w:szCs w:val="21"/>
              </w:rPr>
              <w:t>检测点位</w:t>
            </w:r>
          </w:p>
        </w:tc>
        <w:tc>
          <w:tcPr>
            <w:tcW w:w="1082" w:type="pct"/>
            <w:vMerge w:val="restart"/>
            <w:vAlign w:val="center"/>
          </w:tcPr>
          <w:p w14:paraId="2E480C49" w14:textId="77777777" w:rsidR="004026A3" w:rsidRPr="00593FDC" w:rsidRDefault="004026A3" w:rsidP="008E5777">
            <w:pPr>
              <w:widowControl w:val="0"/>
              <w:spacing w:after="0"/>
              <w:jc w:val="center"/>
              <w:rPr>
                <w:rFonts w:ascii="Times New Roman" w:eastAsiaTheme="minorEastAsia" w:hAnsi="Times New Roman"/>
                <w:b/>
                <w:bCs/>
                <w:color w:val="000000" w:themeColor="text1"/>
                <w:sz w:val="21"/>
                <w:szCs w:val="21"/>
              </w:rPr>
            </w:pPr>
            <w:r w:rsidRPr="00593FDC">
              <w:rPr>
                <w:rFonts w:ascii="Times New Roman" w:eastAsiaTheme="minorEastAsia" w:hAnsiTheme="minorEastAsia"/>
                <w:b/>
                <w:bCs/>
                <w:color w:val="000000" w:themeColor="text1"/>
                <w:sz w:val="21"/>
                <w:szCs w:val="21"/>
              </w:rPr>
              <w:t>检测日期</w:t>
            </w:r>
          </w:p>
        </w:tc>
        <w:tc>
          <w:tcPr>
            <w:tcW w:w="1004" w:type="pct"/>
            <w:vMerge w:val="restart"/>
            <w:vAlign w:val="center"/>
          </w:tcPr>
          <w:p w14:paraId="1D0C252A" w14:textId="77777777" w:rsidR="004026A3" w:rsidRPr="00593FDC" w:rsidRDefault="004026A3" w:rsidP="008E5777">
            <w:pPr>
              <w:widowControl w:val="0"/>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heme="minorEastAsia"/>
                <w:b/>
                <w:color w:val="000000" w:themeColor="text1"/>
                <w:sz w:val="21"/>
                <w:szCs w:val="21"/>
              </w:rPr>
              <w:t>检测频次</w:t>
            </w:r>
          </w:p>
        </w:tc>
        <w:tc>
          <w:tcPr>
            <w:tcW w:w="1928" w:type="pct"/>
            <w:vAlign w:val="center"/>
          </w:tcPr>
          <w:p w14:paraId="75FA6B29" w14:textId="77777777" w:rsidR="004026A3" w:rsidRPr="00593FDC" w:rsidRDefault="004026A3" w:rsidP="008E5777">
            <w:pPr>
              <w:widowControl w:val="0"/>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heme="minorEastAsia"/>
                <w:b/>
                <w:color w:val="000000" w:themeColor="text1"/>
                <w:sz w:val="21"/>
                <w:szCs w:val="21"/>
              </w:rPr>
              <w:t>检测结果（</w:t>
            </w:r>
            <w:r w:rsidRPr="00593FDC">
              <w:rPr>
                <w:rFonts w:ascii="Times New Roman" w:eastAsiaTheme="minorEastAsia" w:hAnsi="Times New Roman"/>
                <w:b/>
                <w:color w:val="000000" w:themeColor="text1"/>
                <w:sz w:val="21"/>
                <w:szCs w:val="21"/>
              </w:rPr>
              <w:t>mg/m</w:t>
            </w:r>
            <w:r w:rsidRPr="00593FDC">
              <w:rPr>
                <w:rFonts w:ascii="Times New Roman" w:eastAsiaTheme="minorEastAsia" w:hAnsi="Times New Roman"/>
                <w:b/>
                <w:color w:val="000000" w:themeColor="text1"/>
                <w:sz w:val="21"/>
                <w:szCs w:val="21"/>
                <w:vertAlign w:val="superscript"/>
              </w:rPr>
              <w:t>3</w:t>
            </w:r>
            <w:r w:rsidRPr="00593FDC">
              <w:rPr>
                <w:rFonts w:ascii="Times New Roman" w:eastAsiaTheme="minorEastAsia" w:hAnsiTheme="minorEastAsia"/>
                <w:b/>
                <w:color w:val="000000" w:themeColor="text1"/>
                <w:sz w:val="21"/>
                <w:szCs w:val="21"/>
              </w:rPr>
              <w:t>）</w:t>
            </w:r>
          </w:p>
        </w:tc>
      </w:tr>
      <w:tr w:rsidR="004026A3" w:rsidRPr="00593FDC" w14:paraId="3B6BBF8D" w14:textId="77777777" w:rsidTr="004026A3">
        <w:trPr>
          <w:trHeight w:hRule="exact" w:val="369"/>
          <w:tblHeader/>
          <w:jc w:val="center"/>
        </w:trPr>
        <w:tc>
          <w:tcPr>
            <w:tcW w:w="986" w:type="pct"/>
            <w:vMerge/>
            <w:vAlign w:val="center"/>
          </w:tcPr>
          <w:p w14:paraId="1E70D83B" w14:textId="77777777" w:rsidR="004026A3" w:rsidRPr="00593FDC" w:rsidRDefault="004026A3" w:rsidP="008E5777">
            <w:pPr>
              <w:widowControl w:val="0"/>
              <w:spacing w:after="0"/>
              <w:jc w:val="center"/>
              <w:rPr>
                <w:rFonts w:ascii="Times New Roman" w:eastAsiaTheme="minorEastAsia" w:hAnsi="Times New Roman"/>
                <w:b/>
                <w:color w:val="000000" w:themeColor="text1"/>
                <w:sz w:val="21"/>
                <w:szCs w:val="21"/>
              </w:rPr>
            </w:pPr>
          </w:p>
        </w:tc>
        <w:tc>
          <w:tcPr>
            <w:tcW w:w="1082" w:type="pct"/>
            <w:vMerge/>
            <w:vAlign w:val="center"/>
          </w:tcPr>
          <w:p w14:paraId="6A240DC6" w14:textId="77777777" w:rsidR="004026A3" w:rsidRPr="00593FDC" w:rsidRDefault="004026A3" w:rsidP="008E5777">
            <w:pPr>
              <w:widowControl w:val="0"/>
              <w:spacing w:after="0"/>
              <w:jc w:val="center"/>
              <w:rPr>
                <w:rFonts w:ascii="Times New Roman" w:eastAsiaTheme="minorEastAsia" w:hAnsi="Times New Roman"/>
                <w:b/>
                <w:color w:val="000000" w:themeColor="text1"/>
                <w:sz w:val="21"/>
                <w:szCs w:val="21"/>
              </w:rPr>
            </w:pPr>
          </w:p>
        </w:tc>
        <w:tc>
          <w:tcPr>
            <w:tcW w:w="1004" w:type="pct"/>
            <w:vMerge/>
            <w:vAlign w:val="center"/>
          </w:tcPr>
          <w:p w14:paraId="04314391" w14:textId="77777777" w:rsidR="004026A3" w:rsidRPr="00593FDC" w:rsidRDefault="004026A3" w:rsidP="008E5777">
            <w:pPr>
              <w:widowControl w:val="0"/>
              <w:spacing w:after="0"/>
              <w:jc w:val="center"/>
              <w:rPr>
                <w:rFonts w:ascii="Times New Roman" w:eastAsiaTheme="minorEastAsia" w:hAnsi="Times New Roman"/>
                <w:b/>
                <w:color w:val="000000" w:themeColor="text1"/>
                <w:sz w:val="21"/>
                <w:szCs w:val="21"/>
              </w:rPr>
            </w:pPr>
          </w:p>
        </w:tc>
        <w:tc>
          <w:tcPr>
            <w:tcW w:w="1928" w:type="pct"/>
            <w:vAlign w:val="center"/>
          </w:tcPr>
          <w:p w14:paraId="70F9D4F5" w14:textId="77777777" w:rsidR="004026A3" w:rsidRPr="00593FDC" w:rsidRDefault="004026A3" w:rsidP="008E5777">
            <w:pPr>
              <w:widowControl w:val="0"/>
              <w:spacing w:after="0"/>
              <w:jc w:val="center"/>
              <w:rPr>
                <w:rFonts w:ascii="Times New Roman" w:eastAsiaTheme="minorEastAsia" w:hAnsi="Times New Roman"/>
                <w:b/>
                <w:color w:val="000000" w:themeColor="text1"/>
                <w:sz w:val="21"/>
                <w:szCs w:val="21"/>
              </w:rPr>
            </w:pPr>
            <w:r w:rsidRPr="00593FDC">
              <w:rPr>
                <w:rFonts w:ascii="Times New Roman" w:eastAsiaTheme="minorEastAsia" w:hAnsiTheme="minorEastAsia" w:hint="eastAsia"/>
                <w:b/>
                <w:color w:val="000000" w:themeColor="text1"/>
                <w:sz w:val="21"/>
                <w:szCs w:val="21"/>
              </w:rPr>
              <w:t>非甲烷总烃</w:t>
            </w:r>
          </w:p>
        </w:tc>
      </w:tr>
      <w:tr w:rsidR="004026A3" w:rsidRPr="00593FDC" w14:paraId="1E653104" w14:textId="77777777" w:rsidTr="004026A3">
        <w:trPr>
          <w:trHeight w:hRule="exact" w:val="369"/>
          <w:jc w:val="center"/>
        </w:trPr>
        <w:tc>
          <w:tcPr>
            <w:tcW w:w="986" w:type="pct"/>
            <w:vMerge w:val="restart"/>
            <w:vAlign w:val="center"/>
          </w:tcPr>
          <w:p w14:paraId="2FA06A80"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厂界上风向</w:t>
            </w:r>
          </w:p>
        </w:tc>
        <w:tc>
          <w:tcPr>
            <w:tcW w:w="1082" w:type="pct"/>
            <w:vMerge w:val="restart"/>
            <w:vAlign w:val="center"/>
          </w:tcPr>
          <w:p w14:paraId="38228804"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imes New Roman"/>
                <w:bCs/>
                <w:color w:val="000000" w:themeColor="text1"/>
                <w:sz w:val="21"/>
                <w:szCs w:val="21"/>
              </w:rPr>
              <w:t>2019.3.26</w:t>
            </w:r>
          </w:p>
        </w:tc>
        <w:tc>
          <w:tcPr>
            <w:tcW w:w="1004" w:type="pct"/>
            <w:vAlign w:val="center"/>
          </w:tcPr>
          <w:p w14:paraId="1FC8E14A"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第一次</w:t>
            </w:r>
          </w:p>
        </w:tc>
        <w:tc>
          <w:tcPr>
            <w:tcW w:w="1928" w:type="pct"/>
            <w:vAlign w:val="center"/>
          </w:tcPr>
          <w:p w14:paraId="78779392"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.33</w:t>
            </w:r>
          </w:p>
        </w:tc>
      </w:tr>
      <w:tr w:rsidR="004026A3" w:rsidRPr="00593FDC" w14:paraId="151D30EE" w14:textId="77777777" w:rsidTr="004026A3">
        <w:trPr>
          <w:trHeight w:hRule="exact" w:val="369"/>
          <w:jc w:val="center"/>
        </w:trPr>
        <w:tc>
          <w:tcPr>
            <w:tcW w:w="986" w:type="pct"/>
            <w:vMerge/>
            <w:vAlign w:val="center"/>
          </w:tcPr>
          <w:p w14:paraId="2B162C5D"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0CB0B152"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718F5FD7"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第二次</w:t>
            </w:r>
          </w:p>
        </w:tc>
        <w:tc>
          <w:tcPr>
            <w:tcW w:w="1928" w:type="pct"/>
            <w:vAlign w:val="center"/>
          </w:tcPr>
          <w:p w14:paraId="245CBF22"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w:t>
            </w:r>
            <w:r w:rsidRPr="00593FDC">
              <w:rPr>
                <w:rFonts w:ascii="Times New Roman" w:eastAsiaTheme="minorEastAsia" w:hAnsi="Times New Roman" w:hint="eastAsia"/>
                <w:color w:val="000000" w:themeColor="text1"/>
                <w:sz w:val="21"/>
                <w:szCs w:val="21"/>
              </w:rPr>
              <w:t>3</w:t>
            </w:r>
            <w:r w:rsidRPr="00593FDC">
              <w:rPr>
                <w:rFonts w:ascii="Times New Roman" w:eastAsiaTheme="minorEastAsia" w:hAnsi="Times New Roman"/>
                <w:color w:val="000000" w:themeColor="text1"/>
                <w:sz w:val="21"/>
                <w:szCs w:val="21"/>
              </w:rPr>
              <w:t>0</w:t>
            </w:r>
          </w:p>
        </w:tc>
      </w:tr>
      <w:tr w:rsidR="004026A3" w:rsidRPr="00593FDC" w14:paraId="6B0B50B9" w14:textId="77777777" w:rsidTr="004026A3">
        <w:trPr>
          <w:trHeight w:hRule="exact" w:val="369"/>
          <w:jc w:val="center"/>
        </w:trPr>
        <w:tc>
          <w:tcPr>
            <w:tcW w:w="986" w:type="pct"/>
            <w:vMerge/>
            <w:vAlign w:val="center"/>
          </w:tcPr>
          <w:p w14:paraId="1BEAC912"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19306A45"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71698B6A"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第三次</w:t>
            </w:r>
          </w:p>
        </w:tc>
        <w:tc>
          <w:tcPr>
            <w:tcW w:w="1928" w:type="pct"/>
            <w:vAlign w:val="center"/>
          </w:tcPr>
          <w:p w14:paraId="7916641B"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.30</w:t>
            </w:r>
          </w:p>
        </w:tc>
      </w:tr>
      <w:tr w:rsidR="004026A3" w:rsidRPr="00593FDC" w14:paraId="2EDFE271" w14:textId="77777777" w:rsidTr="004026A3">
        <w:trPr>
          <w:trHeight w:hRule="exact" w:val="369"/>
          <w:jc w:val="center"/>
        </w:trPr>
        <w:tc>
          <w:tcPr>
            <w:tcW w:w="986" w:type="pct"/>
            <w:vMerge/>
            <w:vAlign w:val="center"/>
          </w:tcPr>
          <w:p w14:paraId="2C24BF38"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restart"/>
            <w:vAlign w:val="center"/>
          </w:tcPr>
          <w:p w14:paraId="18C8A47B"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imes New Roman"/>
                <w:bCs/>
                <w:color w:val="000000" w:themeColor="text1"/>
                <w:sz w:val="21"/>
                <w:szCs w:val="21"/>
              </w:rPr>
              <w:t>2019.3.27</w:t>
            </w:r>
          </w:p>
        </w:tc>
        <w:tc>
          <w:tcPr>
            <w:tcW w:w="1004" w:type="pct"/>
            <w:vAlign w:val="center"/>
          </w:tcPr>
          <w:p w14:paraId="645AD40E"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第一次</w:t>
            </w:r>
          </w:p>
        </w:tc>
        <w:tc>
          <w:tcPr>
            <w:tcW w:w="1928" w:type="pct"/>
            <w:vAlign w:val="center"/>
          </w:tcPr>
          <w:p w14:paraId="0B8600F8"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.38</w:t>
            </w:r>
          </w:p>
        </w:tc>
      </w:tr>
      <w:tr w:rsidR="004026A3" w:rsidRPr="00593FDC" w14:paraId="36864A17" w14:textId="77777777" w:rsidTr="004026A3">
        <w:trPr>
          <w:trHeight w:hRule="exact" w:val="369"/>
          <w:jc w:val="center"/>
        </w:trPr>
        <w:tc>
          <w:tcPr>
            <w:tcW w:w="986" w:type="pct"/>
            <w:vMerge/>
            <w:vAlign w:val="center"/>
          </w:tcPr>
          <w:p w14:paraId="5DFED34E"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13FD3167"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735CFCA1"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第二次</w:t>
            </w:r>
          </w:p>
        </w:tc>
        <w:tc>
          <w:tcPr>
            <w:tcW w:w="1928" w:type="pct"/>
            <w:vAlign w:val="center"/>
          </w:tcPr>
          <w:p w14:paraId="51549FE1"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.40</w:t>
            </w:r>
          </w:p>
        </w:tc>
      </w:tr>
      <w:tr w:rsidR="004026A3" w:rsidRPr="00593FDC" w14:paraId="7680669E" w14:textId="77777777" w:rsidTr="004026A3">
        <w:trPr>
          <w:trHeight w:hRule="exact" w:val="369"/>
          <w:jc w:val="center"/>
        </w:trPr>
        <w:tc>
          <w:tcPr>
            <w:tcW w:w="986" w:type="pct"/>
            <w:vMerge/>
            <w:vAlign w:val="center"/>
          </w:tcPr>
          <w:p w14:paraId="58D5158B"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01A85063"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3120A61B"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第三次</w:t>
            </w:r>
          </w:p>
        </w:tc>
        <w:tc>
          <w:tcPr>
            <w:tcW w:w="1928" w:type="pct"/>
            <w:vAlign w:val="center"/>
          </w:tcPr>
          <w:p w14:paraId="4C911FDE"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.39</w:t>
            </w:r>
          </w:p>
        </w:tc>
      </w:tr>
      <w:tr w:rsidR="004026A3" w:rsidRPr="00593FDC" w14:paraId="35D07D23" w14:textId="77777777" w:rsidTr="004026A3">
        <w:trPr>
          <w:trHeight w:hRule="exact" w:val="369"/>
          <w:jc w:val="center"/>
        </w:trPr>
        <w:tc>
          <w:tcPr>
            <w:tcW w:w="986" w:type="pct"/>
            <w:vMerge w:val="restart"/>
            <w:vAlign w:val="center"/>
          </w:tcPr>
          <w:p w14:paraId="36EDB130"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厂界下风向</w:t>
            </w:r>
            <w:r w:rsidRPr="00593FDC">
              <w:rPr>
                <w:rFonts w:ascii="Times New Roman" w:eastAsiaTheme="minorEastAsia" w:hAnsi="Times New Roman"/>
                <w:color w:val="000000" w:themeColor="text1"/>
                <w:sz w:val="21"/>
                <w:szCs w:val="21"/>
              </w:rPr>
              <w:t>1#</w:t>
            </w:r>
          </w:p>
        </w:tc>
        <w:tc>
          <w:tcPr>
            <w:tcW w:w="1082" w:type="pct"/>
            <w:vMerge w:val="restart"/>
            <w:vAlign w:val="center"/>
          </w:tcPr>
          <w:p w14:paraId="57B34698"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imes New Roman"/>
                <w:bCs/>
                <w:color w:val="000000" w:themeColor="text1"/>
                <w:sz w:val="21"/>
                <w:szCs w:val="21"/>
              </w:rPr>
              <w:t>2019.3.26</w:t>
            </w:r>
          </w:p>
        </w:tc>
        <w:tc>
          <w:tcPr>
            <w:tcW w:w="1004" w:type="pct"/>
            <w:vAlign w:val="center"/>
          </w:tcPr>
          <w:p w14:paraId="13A80BFD"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第一次</w:t>
            </w:r>
          </w:p>
        </w:tc>
        <w:tc>
          <w:tcPr>
            <w:tcW w:w="1928" w:type="pct"/>
            <w:vAlign w:val="center"/>
          </w:tcPr>
          <w:p w14:paraId="30E0A96D"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1</w:t>
            </w:r>
            <w:r w:rsidRPr="00593FDC">
              <w:rPr>
                <w:rFonts w:ascii="Times New Roman" w:eastAsiaTheme="minorEastAsia" w:hAnsi="Times New Roman"/>
                <w:color w:val="000000" w:themeColor="text1"/>
                <w:sz w:val="21"/>
                <w:szCs w:val="21"/>
              </w:rPr>
              <w:t>.25</w:t>
            </w:r>
          </w:p>
        </w:tc>
      </w:tr>
      <w:tr w:rsidR="004026A3" w:rsidRPr="00593FDC" w14:paraId="3C5C58CA" w14:textId="77777777" w:rsidTr="004026A3">
        <w:trPr>
          <w:trHeight w:hRule="exact" w:val="369"/>
          <w:jc w:val="center"/>
        </w:trPr>
        <w:tc>
          <w:tcPr>
            <w:tcW w:w="986" w:type="pct"/>
            <w:vMerge/>
            <w:vAlign w:val="center"/>
          </w:tcPr>
          <w:p w14:paraId="1A5D6695"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0C3524D2"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6DD232BA"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第二次</w:t>
            </w:r>
          </w:p>
        </w:tc>
        <w:tc>
          <w:tcPr>
            <w:tcW w:w="1928" w:type="pct"/>
            <w:vAlign w:val="center"/>
          </w:tcPr>
          <w:p w14:paraId="33F0EA61"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1</w:t>
            </w:r>
            <w:r w:rsidRPr="00593FDC">
              <w:rPr>
                <w:rFonts w:ascii="Times New Roman" w:eastAsiaTheme="minorEastAsia" w:hAnsi="Times New Roman"/>
                <w:color w:val="000000" w:themeColor="text1"/>
                <w:sz w:val="21"/>
                <w:szCs w:val="21"/>
              </w:rPr>
              <w:t>.36</w:t>
            </w:r>
          </w:p>
        </w:tc>
      </w:tr>
      <w:tr w:rsidR="004026A3" w:rsidRPr="00593FDC" w14:paraId="7F355BDC" w14:textId="77777777" w:rsidTr="004026A3">
        <w:trPr>
          <w:trHeight w:hRule="exact" w:val="369"/>
          <w:jc w:val="center"/>
        </w:trPr>
        <w:tc>
          <w:tcPr>
            <w:tcW w:w="986" w:type="pct"/>
            <w:vMerge/>
            <w:vAlign w:val="center"/>
          </w:tcPr>
          <w:p w14:paraId="3DC71726"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19CFD783"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558B73BC"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第三次</w:t>
            </w:r>
          </w:p>
        </w:tc>
        <w:tc>
          <w:tcPr>
            <w:tcW w:w="1928" w:type="pct"/>
            <w:vAlign w:val="center"/>
          </w:tcPr>
          <w:p w14:paraId="61E3E782"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1</w:t>
            </w:r>
            <w:r w:rsidRPr="00593FDC">
              <w:rPr>
                <w:rFonts w:ascii="Times New Roman" w:eastAsiaTheme="minorEastAsia" w:hAnsi="Times New Roman"/>
                <w:color w:val="000000" w:themeColor="text1"/>
                <w:sz w:val="21"/>
                <w:szCs w:val="21"/>
              </w:rPr>
              <w:t>.34</w:t>
            </w:r>
          </w:p>
        </w:tc>
      </w:tr>
      <w:tr w:rsidR="004026A3" w:rsidRPr="00593FDC" w14:paraId="08C2073D" w14:textId="77777777" w:rsidTr="004026A3">
        <w:trPr>
          <w:trHeight w:hRule="exact" w:val="369"/>
          <w:jc w:val="center"/>
        </w:trPr>
        <w:tc>
          <w:tcPr>
            <w:tcW w:w="986" w:type="pct"/>
            <w:vMerge/>
            <w:vAlign w:val="center"/>
          </w:tcPr>
          <w:p w14:paraId="3D120DDE"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p>
        </w:tc>
        <w:tc>
          <w:tcPr>
            <w:tcW w:w="1082" w:type="pct"/>
            <w:vMerge w:val="restart"/>
            <w:vAlign w:val="center"/>
          </w:tcPr>
          <w:p w14:paraId="78AADCBB"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imes New Roman"/>
                <w:bCs/>
                <w:color w:val="000000" w:themeColor="text1"/>
                <w:sz w:val="21"/>
                <w:szCs w:val="21"/>
              </w:rPr>
              <w:t>2019.3.27</w:t>
            </w:r>
          </w:p>
        </w:tc>
        <w:tc>
          <w:tcPr>
            <w:tcW w:w="1004" w:type="pct"/>
            <w:vAlign w:val="center"/>
          </w:tcPr>
          <w:p w14:paraId="4DE2DF07"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第一次</w:t>
            </w:r>
          </w:p>
        </w:tc>
        <w:tc>
          <w:tcPr>
            <w:tcW w:w="1928" w:type="pct"/>
            <w:vAlign w:val="center"/>
          </w:tcPr>
          <w:p w14:paraId="1392FB5E"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1</w:t>
            </w:r>
            <w:r w:rsidRPr="00593FDC">
              <w:rPr>
                <w:rFonts w:ascii="Times New Roman" w:eastAsiaTheme="minorEastAsia" w:hAnsi="Times New Roman"/>
                <w:color w:val="000000" w:themeColor="text1"/>
                <w:sz w:val="21"/>
                <w:szCs w:val="21"/>
              </w:rPr>
              <w:t>.10</w:t>
            </w:r>
          </w:p>
        </w:tc>
      </w:tr>
      <w:tr w:rsidR="004026A3" w:rsidRPr="00593FDC" w14:paraId="2E299809" w14:textId="77777777" w:rsidTr="004026A3">
        <w:trPr>
          <w:trHeight w:hRule="exact" w:val="369"/>
          <w:jc w:val="center"/>
        </w:trPr>
        <w:tc>
          <w:tcPr>
            <w:tcW w:w="986" w:type="pct"/>
            <w:vMerge/>
            <w:vAlign w:val="center"/>
          </w:tcPr>
          <w:p w14:paraId="169C6A95"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09B18B2F"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7B352E43"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第二次</w:t>
            </w:r>
          </w:p>
        </w:tc>
        <w:tc>
          <w:tcPr>
            <w:tcW w:w="1928" w:type="pct"/>
            <w:vAlign w:val="center"/>
          </w:tcPr>
          <w:p w14:paraId="423CB647"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.95</w:t>
            </w:r>
          </w:p>
        </w:tc>
      </w:tr>
      <w:tr w:rsidR="004026A3" w:rsidRPr="00593FDC" w14:paraId="7F1B768B" w14:textId="77777777" w:rsidTr="004026A3">
        <w:trPr>
          <w:trHeight w:hRule="exact" w:val="369"/>
          <w:jc w:val="center"/>
        </w:trPr>
        <w:tc>
          <w:tcPr>
            <w:tcW w:w="986" w:type="pct"/>
            <w:vMerge/>
            <w:vAlign w:val="center"/>
          </w:tcPr>
          <w:p w14:paraId="0CBA6DBC"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67107E51"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7ECACC07"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第三次</w:t>
            </w:r>
          </w:p>
        </w:tc>
        <w:tc>
          <w:tcPr>
            <w:tcW w:w="1928" w:type="pct"/>
            <w:vAlign w:val="center"/>
          </w:tcPr>
          <w:p w14:paraId="45022A3E"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.97</w:t>
            </w:r>
          </w:p>
        </w:tc>
      </w:tr>
      <w:tr w:rsidR="004026A3" w:rsidRPr="00593FDC" w14:paraId="75FD194C" w14:textId="77777777" w:rsidTr="004026A3">
        <w:trPr>
          <w:trHeight w:hRule="exact" w:val="369"/>
          <w:jc w:val="center"/>
        </w:trPr>
        <w:tc>
          <w:tcPr>
            <w:tcW w:w="986" w:type="pct"/>
            <w:vMerge w:val="restart"/>
            <w:vAlign w:val="center"/>
          </w:tcPr>
          <w:p w14:paraId="5B9FB385"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厂界下风向</w:t>
            </w:r>
            <w:r w:rsidRPr="00593FDC">
              <w:rPr>
                <w:rFonts w:ascii="Times New Roman" w:eastAsiaTheme="minorEastAsia" w:hAnsi="Times New Roman"/>
                <w:color w:val="000000" w:themeColor="text1"/>
                <w:sz w:val="21"/>
                <w:szCs w:val="21"/>
              </w:rPr>
              <w:t>2#</w:t>
            </w:r>
          </w:p>
        </w:tc>
        <w:tc>
          <w:tcPr>
            <w:tcW w:w="1082" w:type="pct"/>
            <w:vMerge w:val="restart"/>
            <w:vAlign w:val="center"/>
          </w:tcPr>
          <w:p w14:paraId="18B6ED6E"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imes New Roman"/>
                <w:bCs/>
                <w:color w:val="000000" w:themeColor="text1"/>
                <w:sz w:val="21"/>
                <w:szCs w:val="21"/>
              </w:rPr>
              <w:t>2019.3.26</w:t>
            </w:r>
          </w:p>
        </w:tc>
        <w:tc>
          <w:tcPr>
            <w:tcW w:w="1004" w:type="pct"/>
            <w:vAlign w:val="center"/>
          </w:tcPr>
          <w:p w14:paraId="3CBF4EF5" w14:textId="77777777" w:rsidR="004026A3" w:rsidRPr="00593FDC" w:rsidRDefault="004026A3" w:rsidP="004026A3">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第一次</w:t>
            </w:r>
          </w:p>
        </w:tc>
        <w:tc>
          <w:tcPr>
            <w:tcW w:w="1928" w:type="pct"/>
            <w:vAlign w:val="center"/>
          </w:tcPr>
          <w:p w14:paraId="1244D71C"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.49</w:t>
            </w:r>
          </w:p>
        </w:tc>
      </w:tr>
      <w:tr w:rsidR="004026A3" w:rsidRPr="00593FDC" w14:paraId="0A9BC31C" w14:textId="77777777" w:rsidTr="004026A3">
        <w:trPr>
          <w:trHeight w:hRule="exact" w:val="369"/>
          <w:jc w:val="center"/>
        </w:trPr>
        <w:tc>
          <w:tcPr>
            <w:tcW w:w="986" w:type="pct"/>
            <w:vMerge/>
            <w:vAlign w:val="center"/>
          </w:tcPr>
          <w:p w14:paraId="09C0676F"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354CB350"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5A87E16C" w14:textId="77777777" w:rsidR="004026A3" w:rsidRPr="00593FDC" w:rsidRDefault="004026A3" w:rsidP="004026A3">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第二次</w:t>
            </w:r>
          </w:p>
        </w:tc>
        <w:tc>
          <w:tcPr>
            <w:tcW w:w="1928" w:type="pct"/>
            <w:vAlign w:val="center"/>
          </w:tcPr>
          <w:p w14:paraId="29DFD283"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.62</w:t>
            </w:r>
          </w:p>
        </w:tc>
      </w:tr>
      <w:tr w:rsidR="004026A3" w:rsidRPr="00593FDC" w14:paraId="6EF069BD" w14:textId="77777777" w:rsidTr="004026A3">
        <w:trPr>
          <w:trHeight w:hRule="exact" w:val="369"/>
          <w:jc w:val="center"/>
        </w:trPr>
        <w:tc>
          <w:tcPr>
            <w:tcW w:w="986" w:type="pct"/>
            <w:vMerge/>
            <w:vAlign w:val="center"/>
          </w:tcPr>
          <w:p w14:paraId="1498C2A5"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436FF3A1"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38E25077" w14:textId="77777777" w:rsidR="004026A3" w:rsidRPr="00593FDC" w:rsidRDefault="004026A3" w:rsidP="004026A3">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第三次</w:t>
            </w:r>
          </w:p>
        </w:tc>
        <w:tc>
          <w:tcPr>
            <w:tcW w:w="1928" w:type="pct"/>
            <w:vAlign w:val="center"/>
          </w:tcPr>
          <w:p w14:paraId="5D35AB10"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.63</w:t>
            </w:r>
          </w:p>
        </w:tc>
      </w:tr>
      <w:tr w:rsidR="004026A3" w:rsidRPr="00593FDC" w14:paraId="359F882B" w14:textId="77777777" w:rsidTr="004026A3">
        <w:trPr>
          <w:trHeight w:hRule="exact" w:val="369"/>
          <w:jc w:val="center"/>
        </w:trPr>
        <w:tc>
          <w:tcPr>
            <w:tcW w:w="986" w:type="pct"/>
            <w:vMerge/>
            <w:vAlign w:val="center"/>
          </w:tcPr>
          <w:p w14:paraId="18156B34"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p>
        </w:tc>
        <w:tc>
          <w:tcPr>
            <w:tcW w:w="1082" w:type="pct"/>
            <w:vMerge w:val="restart"/>
            <w:vAlign w:val="center"/>
          </w:tcPr>
          <w:p w14:paraId="08BE60F7"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imes New Roman"/>
                <w:bCs/>
                <w:color w:val="000000" w:themeColor="text1"/>
                <w:sz w:val="21"/>
                <w:szCs w:val="21"/>
              </w:rPr>
              <w:t>2019.3.27</w:t>
            </w:r>
          </w:p>
        </w:tc>
        <w:tc>
          <w:tcPr>
            <w:tcW w:w="1004" w:type="pct"/>
            <w:vAlign w:val="center"/>
          </w:tcPr>
          <w:p w14:paraId="0A9AAA9E" w14:textId="77777777" w:rsidR="004026A3" w:rsidRPr="00593FDC" w:rsidRDefault="004026A3" w:rsidP="004026A3">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第一次</w:t>
            </w:r>
          </w:p>
        </w:tc>
        <w:tc>
          <w:tcPr>
            <w:tcW w:w="1928" w:type="pct"/>
            <w:vAlign w:val="center"/>
          </w:tcPr>
          <w:p w14:paraId="6A901C6E"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.39</w:t>
            </w:r>
          </w:p>
        </w:tc>
      </w:tr>
      <w:tr w:rsidR="004026A3" w:rsidRPr="00593FDC" w14:paraId="75A3E2D6" w14:textId="77777777" w:rsidTr="004026A3">
        <w:trPr>
          <w:trHeight w:hRule="exact" w:val="369"/>
          <w:jc w:val="center"/>
        </w:trPr>
        <w:tc>
          <w:tcPr>
            <w:tcW w:w="986" w:type="pct"/>
            <w:vMerge/>
            <w:vAlign w:val="center"/>
          </w:tcPr>
          <w:p w14:paraId="4437BC27"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2939F88A"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30008DD7" w14:textId="77777777" w:rsidR="004026A3" w:rsidRPr="00593FDC" w:rsidRDefault="004026A3" w:rsidP="008E5777">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第二次</w:t>
            </w:r>
          </w:p>
        </w:tc>
        <w:tc>
          <w:tcPr>
            <w:tcW w:w="1928" w:type="pct"/>
            <w:vAlign w:val="center"/>
          </w:tcPr>
          <w:p w14:paraId="204E446E"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.90</w:t>
            </w:r>
          </w:p>
        </w:tc>
      </w:tr>
      <w:tr w:rsidR="004026A3" w:rsidRPr="00593FDC" w14:paraId="6AA24CD8" w14:textId="77777777" w:rsidTr="004026A3">
        <w:trPr>
          <w:trHeight w:hRule="exact" w:val="369"/>
          <w:jc w:val="center"/>
        </w:trPr>
        <w:tc>
          <w:tcPr>
            <w:tcW w:w="986" w:type="pct"/>
            <w:vMerge/>
            <w:vAlign w:val="center"/>
          </w:tcPr>
          <w:p w14:paraId="2B421265"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20C880D7"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47036AE8" w14:textId="77777777" w:rsidR="004026A3" w:rsidRPr="00593FDC" w:rsidRDefault="004026A3" w:rsidP="008E5777">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第三次</w:t>
            </w:r>
          </w:p>
        </w:tc>
        <w:tc>
          <w:tcPr>
            <w:tcW w:w="1928" w:type="pct"/>
            <w:vAlign w:val="center"/>
          </w:tcPr>
          <w:p w14:paraId="692925F6"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.79</w:t>
            </w:r>
          </w:p>
        </w:tc>
      </w:tr>
      <w:tr w:rsidR="004026A3" w:rsidRPr="00593FDC" w14:paraId="1BED9AFA" w14:textId="77777777" w:rsidTr="004026A3">
        <w:trPr>
          <w:trHeight w:hRule="exact" w:val="369"/>
          <w:jc w:val="center"/>
        </w:trPr>
        <w:tc>
          <w:tcPr>
            <w:tcW w:w="986" w:type="pct"/>
            <w:vMerge w:val="restart"/>
            <w:vAlign w:val="center"/>
          </w:tcPr>
          <w:p w14:paraId="6F6AEBAF"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heme="minorEastAsia"/>
                <w:color w:val="000000" w:themeColor="text1"/>
                <w:sz w:val="21"/>
                <w:szCs w:val="21"/>
              </w:rPr>
              <w:t>厂界下风向</w:t>
            </w:r>
            <w:r w:rsidRPr="00593FDC">
              <w:rPr>
                <w:rFonts w:ascii="Times New Roman" w:eastAsiaTheme="minorEastAsia" w:hAnsi="Times New Roman"/>
                <w:color w:val="000000" w:themeColor="text1"/>
                <w:sz w:val="21"/>
                <w:szCs w:val="21"/>
              </w:rPr>
              <w:t>3#</w:t>
            </w:r>
          </w:p>
        </w:tc>
        <w:tc>
          <w:tcPr>
            <w:tcW w:w="1082" w:type="pct"/>
            <w:vMerge w:val="restart"/>
            <w:vAlign w:val="center"/>
          </w:tcPr>
          <w:p w14:paraId="73E08405"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imes New Roman"/>
                <w:bCs/>
                <w:color w:val="000000" w:themeColor="text1"/>
                <w:sz w:val="21"/>
                <w:szCs w:val="21"/>
              </w:rPr>
              <w:t>2019.3.26</w:t>
            </w:r>
          </w:p>
        </w:tc>
        <w:tc>
          <w:tcPr>
            <w:tcW w:w="1004" w:type="pct"/>
            <w:vAlign w:val="center"/>
          </w:tcPr>
          <w:p w14:paraId="07359FF1" w14:textId="77777777" w:rsidR="004026A3" w:rsidRPr="00593FDC" w:rsidRDefault="004026A3" w:rsidP="004026A3">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第一次</w:t>
            </w:r>
          </w:p>
        </w:tc>
        <w:tc>
          <w:tcPr>
            <w:tcW w:w="1928" w:type="pct"/>
            <w:vAlign w:val="center"/>
          </w:tcPr>
          <w:p w14:paraId="2F459839"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.38</w:t>
            </w:r>
          </w:p>
        </w:tc>
      </w:tr>
      <w:tr w:rsidR="004026A3" w:rsidRPr="00593FDC" w14:paraId="3A113594" w14:textId="77777777" w:rsidTr="004026A3">
        <w:trPr>
          <w:trHeight w:hRule="exact" w:val="369"/>
          <w:jc w:val="center"/>
        </w:trPr>
        <w:tc>
          <w:tcPr>
            <w:tcW w:w="986" w:type="pct"/>
            <w:vMerge/>
            <w:vAlign w:val="center"/>
          </w:tcPr>
          <w:p w14:paraId="055F1B40"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2CA52318"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56401613" w14:textId="77777777" w:rsidR="004026A3" w:rsidRPr="00593FDC" w:rsidRDefault="004026A3" w:rsidP="004026A3">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第二次</w:t>
            </w:r>
          </w:p>
        </w:tc>
        <w:tc>
          <w:tcPr>
            <w:tcW w:w="1928" w:type="pct"/>
            <w:vAlign w:val="center"/>
          </w:tcPr>
          <w:p w14:paraId="739BC63E"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.38</w:t>
            </w:r>
          </w:p>
        </w:tc>
      </w:tr>
      <w:tr w:rsidR="004026A3" w:rsidRPr="00593FDC" w14:paraId="333BF9F7" w14:textId="77777777" w:rsidTr="004026A3">
        <w:trPr>
          <w:trHeight w:hRule="exact" w:val="369"/>
          <w:jc w:val="center"/>
        </w:trPr>
        <w:tc>
          <w:tcPr>
            <w:tcW w:w="986" w:type="pct"/>
            <w:vMerge/>
            <w:vAlign w:val="center"/>
          </w:tcPr>
          <w:p w14:paraId="41414EC0"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0176E961"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49E3E89B" w14:textId="77777777" w:rsidR="004026A3" w:rsidRPr="00593FDC" w:rsidRDefault="004026A3" w:rsidP="004026A3">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第三次</w:t>
            </w:r>
          </w:p>
        </w:tc>
        <w:tc>
          <w:tcPr>
            <w:tcW w:w="1928" w:type="pct"/>
            <w:vAlign w:val="center"/>
          </w:tcPr>
          <w:p w14:paraId="475F6F41"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.37</w:t>
            </w:r>
          </w:p>
        </w:tc>
      </w:tr>
      <w:tr w:rsidR="004026A3" w:rsidRPr="00593FDC" w14:paraId="25894C2E" w14:textId="77777777" w:rsidTr="004026A3">
        <w:trPr>
          <w:trHeight w:hRule="exact" w:val="369"/>
          <w:jc w:val="center"/>
        </w:trPr>
        <w:tc>
          <w:tcPr>
            <w:tcW w:w="986" w:type="pct"/>
            <w:vMerge/>
            <w:vAlign w:val="center"/>
          </w:tcPr>
          <w:p w14:paraId="1EF13B0B" w14:textId="77777777" w:rsidR="004026A3" w:rsidRPr="00593FDC" w:rsidRDefault="004026A3" w:rsidP="004026A3">
            <w:pPr>
              <w:spacing w:after="0"/>
              <w:jc w:val="center"/>
              <w:rPr>
                <w:rFonts w:ascii="Times New Roman" w:eastAsiaTheme="minorEastAsia" w:hAnsi="Times New Roman"/>
                <w:bCs/>
                <w:color w:val="000000" w:themeColor="text1"/>
                <w:sz w:val="21"/>
                <w:szCs w:val="21"/>
              </w:rPr>
            </w:pPr>
          </w:p>
        </w:tc>
        <w:tc>
          <w:tcPr>
            <w:tcW w:w="1082" w:type="pct"/>
            <w:vMerge w:val="restart"/>
            <w:vAlign w:val="center"/>
          </w:tcPr>
          <w:p w14:paraId="2772E552" w14:textId="77777777" w:rsidR="004026A3" w:rsidRPr="00593FDC" w:rsidRDefault="004026A3" w:rsidP="004026A3">
            <w:pPr>
              <w:widowControl w:val="0"/>
              <w:spacing w:after="0"/>
              <w:jc w:val="center"/>
              <w:rPr>
                <w:rFonts w:ascii="Times New Roman" w:eastAsiaTheme="minorEastAsia" w:hAnsi="Times New Roman"/>
                <w:bCs/>
                <w:color w:val="000000" w:themeColor="text1"/>
                <w:sz w:val="21"/>
                <w:szCs w:val="21"/>
              </w:rPr>
            </w:pPr>
            <w:r w:rsidRPr="00593FDC">
              <w:rPr>
                <w:rFonts w:ascii="Times New Roman" w:eastAsiaTheme="minorEastAsia" w:hAnsi="Times New Roman"/>
                <w:bCs/>
                <w:color w:val="000000" w:themeColor="text1"/>
                <w:sz w:val="21"/>
                <w:szCs w:val="21"/>
              </w:rPr>
              <w:t>2019.3.27</w:t>
            </w:r>
          </w:p>
        </w:tc>
        <w:tc>
          <w:tcPr>
            <w:tcW w:w="1004" w:type="pct"/>
            <w:vAlign w:val="center"/>
          </w:tcPr>
          <w:p w14:paraId="7DD449D6" w14:textId="77777777" w:rsidR="004026A3" w:rsidRPr="00593FDC" w:rsidRDefault="004026A3" w:rsidP="004026A3">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第一次</w:t>
            </w:r>
          </w:p>
        </w:tc>
        <w:tc>
          <w:tcPr>
            <w:tcW w:w="1928" w:type="pct"/>
            <w:vAlign w:val="center"/>
          </w:tcPr>
          <w:p w14:paraId="542188C8" w14:textId="77777777" w:rsidR="004026A3" w:rsidRPr="00593FDC" w:rsidRDefault="004026A3" w:rsidP="004026A3">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.41</w:t>
            </w:r>
          </w:p>
        </w:tc>
      </w:tr>
      <w:tr w:rsidR="004026A3" w:rsidRPr="00593FDC" w14:paraId="23F40E93" w14:textId="77777777" w:rsidTr="004026A3">
        <w:trPr>
          <w:trHeight w:hRule="exact" w:val="369"/>
          <w:jc w:val="center"/>
        </w:trPr>
        <w:tc>
          <w:tcPr>
            <w:tcW w:w="986" w:type="pct"/>
            <w:vMerge/>
            <w:vAlign w:val="center"/>
          </w:tcPr>
          <w:p w14:paraId="1F3C4D4A"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676DDBC8"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7C9587EE" w14:textId="77777777" w:rsidR="004026A3" w:rsidRPr="00593FDC" w:rsidRDefault="004026A3" w:rsidP="008E5777">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第二次</w:t>
            </w:r>
          </w:p>
        </w:tc>
        <w:tc>
          <w:tcPr>
            <w:tcW w:w="1928" w:type="pct"/>
            <w:vAlign w:val="center"/>
          </w:tcPr>
          <w:p w14:paraId="0F8CB478"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.44</w:t>
            </w:r>
          </w:p>
        </w:tc>
      </w:tr>
      <w:tr w:rsidR="004026A3" w:rsidRPr="00593FDC" w14:paraId="74972648" w14:textId="77777777" w:rsidTr="004026A3">
        <w:trPr>
          <w:trHeight w:hRule="exact" w:val="369"/>
          <w:jc w:val="center"/>
        </w:trPr>
        <w:tc>
          <w:tcPr>
            <w:tcW w:w="986" w:type="pct"/>
            <w:vMerge/>
            <w:vAlign w:val="center"/>
          </w:tcPr>
          <w:p w14:paraId="64DFF2F8" w14:textId="77777777" w:rsidR="004026A3" w:rsidRPr="00593FDC" w:rsidRDefault="004026A3" w:rsidP="008E5777">
            <w:pPr>
              <w:spacing w:after="0"/>
              <w:jc w:val="center"/>
              <w:rPr>
                <w:rFonts w:ascii="Times New Roman" w:eastAsiaTheme="minorEastAsia" w:hAnsi="Times New Roman"/>
                <w:bCs/>
                <w:color w:val="000000" w:themeColor="text1"/>
                <w:sz w:val="21"/>
                <w:szCs w:val="21"/>
              </w:rPr>
            </w:pPr>
          </w:p>
        </w:tc>
        <w:tc>
          <w:tcPr>
            <w:tcW w:w="1082" w:type="pct"/>
            <w:vMerge/>
            <w:vAlign w:val="center"/>
          </w:tcPr>
          <w:p w14:paraId="7E78FE90" w14:textId="77777777" w:rsidR="004026A3" w:rsidRPr="00593FDC" w:rsidRDefault="004026A3" w:rsidP="008E5777">
            <w:pPr>
              <w:widowControl w:val="0"/>
              <w:spacing w:after="0"/>
              <w:jc w:val="center"/>
              <w:rPr>
                <w:rFonts w:ascii="Times New Roman" w:eastAsiaTheme="minorEastAsia" w:hAnsi="Times New Roman"/>
                <w:bCs/>
                <w:color w:val="000000" w:themeColor="text1"/>
                <w:sz w:val="21"/>
                <w:szCs w:val="21"/>
              </w:rPr>
            </w:pPr>
          </w:p>
        </w:tc>
        <w:tc>
          <w:tcPr>
            <w:tcW w:w="1004" w:type="pct"/>
            <w:vAlign w:val="center"/>
          </w:tcPr>
          <w:p w14:paraId="02CADECA" w14:textId="77777777" w:rsidR="004026A3" w:rsidRPr="00593FDC" w:rsidRDefault="004026A3" w:rsidP="008E5777">
            <w:pPr>
              <w:spacing w:after="0"/>
              <w:jc w:val="center"/>
              <w:rPr>
                <w:rFonts w:ascii="Times New Roman" w:eastAsiaTheme="minorEastAsia" w:hAnsi="Times New Roman"/>
                <w:color w:val="000000" w:themeColor="text1"/>
                <w:sz w:val="21"/>
                <w:szCs w:val="21"/>
              </w:rPr>
            </w:pPr>
            <w:r w:rsidRPr="00593FDC">
              <w:rPr>
                <w:rFonts w:ascii="Times New Roman" w:eastAsiaTheme="minorEastAsia" w:hAnsiTheme="minorEastAsia"/>
                <w:color w:val="000000" w:themeColor="text1"/>
                <w:sz w:val="21"/>
                <w:szCs w:val="21"/>
              </w:rPr>
              <w:t>第三次</w:t>
            </w:r>
          </w:p>
        </w:tc>
        <w:tc>
          <w:tcPr>
            <w:tcW w:w="1928" w:type="pct"/>
            <w:vAlign w:val="center"/>
          </w:tcPr>
          <w:p w14:paraId="3BD1A441" w14:textId="77777777" w:rsidR="004026A3" w:rsidRPr="00593FDC" w:rsidRDefault="004026A3" w:rsidP="008E5777">
            <w:pPr>
              <w:spacing w:after="0"/>
              <w:jc w:val="center"/>
              <w:textAlignment w:val="center"/>
              <w:rPr>
                <w:rFonts w:ascii="Times New Roman" w:eastAsiaTheme="minorEastAsia" w:hAnsi="Times New Roman"/>
                <w:color w:val="000000" w:themeColor="text1"/>
                <w:sz w:val="21"/>
                <w:szCs w:val="21"/>
              </w:rPr>
            </w:pPr>
            <w:r w:rsidRPr="00593FDC">
              <w:rPr>
                <w:rFonts w:ascii="Times New Roman" w:eastAsiaTheme="minorEastAsia" w:hAnsi="Times New Roman" w:hint="eastAsia"/>
                <w:color w:val="000000" w:themeColor="text1"/>
                <w:sz w:val="21"/>
                <w:szCs w:val="21"/>
              </w:rPr>
              <w:t>0</w:t>
            </w:r>
            <w:r w:rsidRPr="00593FDC">
              <w:rPr>
                <w:rFonts w:ascii="Times New Roman" w:eastAsiaTheme="minorEastAsia" w:hAnsi="Times New Roman"/>
                <w:color w:val="000000" w:themeColor="text1"/>
                <w:sz w:val="21"/>
                <w:szCs w:val="21"/>
              </w:rPr>
              <w:t>.42</w:t>
            </w:r>
          </w:p>
        </w:tc>
      </w:tr>
    </w:tbl>
    <w:p w14:paraId="65A492BD" w14:textId="77777777" w:rsidR="00F45D78" w:rsidRPr="003C0830" w:rsidRDefault="00F45D78" w:rsidP="000E559D">
      <w:pPr>
        <w:widowControl w:val="0"/>
        <w:spacing w:after="0" w:line="520" w:lineRule="exact"/>
        <w:outlineLvl w:val="3"/>
        <w:rPr>
          <w:rFonts w:ascii="Times New Roman" w:eastAsia="宋体" w:hAnsi="宋体"/>
          <w:b/>
          <w:color w:val="000000"/>
          <w:sz w:val="28"/>
          <w:szCs w:val="28"/>
        </w:rPr>
      </w:pPr>
      <w:r w:rsidRPr="003C0830">
        <w:rPr>
          <w:rFonts w:ascii="Times New Roman" w:eastAsia="宋体" w:hAnsi="宋体"/>
          <w:b/>
          <w:color w:val="000000"/>
          <w:sz w:val="28"/>
          <w:szCs w:val="28"/>
        </w:rPr>
        <w:t>9.2.2.3</w:t>
      </w:r>
      <w:r w:rsidRPr="003C0830">
        <w:rPr>
          <w:rFonts w:ascii="Times New Roman" w:eastAsia="宋体" w:hAnsi="宋体"/>
          <w:b/>
          <w:color w:val="000000"/>
          <w:sz w:val="28"/>
          <w:szCs w:val="28"/>
        </w:rPr>
        <w:t>厂界噪声</w:t>
      </w:r>
    </w:p>
    <w:p w14:paraId="759E3CCA" w14:textId="77777777" w:rsidR="0018587F" w:rsidRPr="00593FDC" w:rsidRDefault="0018587F" w:rsidP="0018587F">
      <w:pPr>
        <w:pStyle w:val="14"/>
        <w:widowControl w:val="0"/>
        <w:snapToGrid w:val="0"/>
        <w:spacing w:before="0" w:beforeAutospacing="0" w:after="0" w:afterAutospacing="0" w:line="520" w:lineRule="exact"/>
        <w:ind w:firstLineChars="200" w:firstLine="560"/>
        <w:jc w:val="both"/>
        <w:rPr>
          <w:rFonts w:ascii="Times New Roman" w:cs="Times New Roman"/>
          <w:color w:val="000000" w:themeColor="text1"/>
          <w:sz w:val="28"/>
          <w:szCs w:val="28"/>
        </w:rPr>
      </w:pPr>
      <w:r w:rsidRPr="00593FDC">
        <w:rPr>
          <w:rFonts w:ascii="Times New Roman" w:cs="Times New Roman" w:hint="eastAsia"/>
          <w:color w:val="000000" w:themeColor="text1"/>
          <w:sz w:val="28"/>
          <w:szCs w:val="28"/>
        </w:rPr>
        <w:t>监测结果表明，验收监测期间，厂界各监测点满足《工业企业厂界环境噪声排放标准》（</w:t>
      </w:r>
      <w:r w:rsidRPr="00593FDC">
        <w:rPr>
          <w:rFonts w:ascii="Times New Roman" w:cs="Times New Roman" w:hint="eastAsia"/>
          <w:color w:val="000000" w:themeColor="text1"/>
          <w:sz w:val="28"/>
          <w:szCs w:val="28"/>
        </w:rPr>
        <w:t>GB12348-2008</w:t>
      </w:r>
      <w:r w:rsidRPr="00593FDC">
        <w:rPr>
          <w:rFonts w:ascii="Times New Roman" w:cs="Times New Roman" w:hint="eastAsia"/>
          <w:color w:val="000000" w:themeColor="text1"/>
          <w:sz w:val="28"/>
          <w:szCs w:val="28"/>
        </w:rPr>
        <w:t>）中</w:t>
      </w:r>
      <w:r w:rsidRPr="00593FDC">
        <w:rPr>
          <w:rFonts w:ascii="Times New Roman" w:cs="Times New Roman" w:hint="eastAsia"/>
          <w:color w:val="000000" w:themeColor="text1"/>
          <w:sz w:val="28"/>
          <w:szCs w:val="28"/>
        </w:rPr>
        <w:t>3</w:t>
      </w:r>
      <w:r w:rsidRPr="00593FDC">
        <w:rPr>
          <w:rFonts w:ascii="Times New Roman" w:cs="Times New Roman" w:hint="eastAsia"/>
          <w:color w:val="000000" w:themeColor="text1"/>
          <w:sz w:val="28"/>
          <w:szCs w:val="28"/>
        </w:rPr>
        <w:t>类标准限值的要求，项目噪声经治理效果良好。厂界噪声监测结果见表</w:t>
      </w:r>
      <w:r w:rsidR="00DC02C6" w:rsidRPr="00593FDC">
        <w:rPr>
          <w:rFonts w:ascii="Times New Roman" w:cs="Times New Roman" w:hint="eastAsia"/>
          <w:color w:val="000000" w:themeColor="text1"/>
          <w:sz w:val="28"/>
          <w:szCs w:val="28"/>
        </w:rPr>
        <w:t>9-1</w:t>
      </w:r>
      <w:r w:rsidR="003E4547" w:rsidRPr="00593FDC">
        <w:rPr>
          <w:rFonts w:ascii="Times New Roman" w:cs="Times New Roman"/>
          <w:color w:val="000000" w:themeColor="text1"/>
          <w:sz w:val="28"/>
          <w:szCs w:val="28"/>
        </w:rPr>
        <w:t>1</w:t>
      </w:r>
      <w:r w:rsidRPr="00593FDC">
        <w:rPr>
          <w:rFonts w:ascii="Times New Roman" w:cs="Times New Roman" w:hint="eastAsia"/>
          <w:color w:val="000000" w:themeColor="text1"/>
          <w:sz w:val="28"/>
          <w:szCs w:val="28"/>
        </w:rPr>
        <w:t>。</w:t>
      </w:r>
    </w:p>
    <w:p w14:paraId="528F134F" w14:textId="77777777" w:rsidR="0018587F" w:rsidRPr="00593FDC" w:rsidRDefault="0018587F" w:rsidP="0018587F">
      <w:pPr>
        <w:pStyle w:val="af0"/>
        <w:spacing w:line="480" w:lineRule="exact"/>
        <w:ind w:firstLineChars="245" w:firstLine="588"/>
        <w:jc w:val="center"/>
        <w:rPr>
          <w:rFonts w:ascii="Times New Roman" w:eastAsia="黑体"/>
          <w:color w:val="000000" w:themeColor="text1"/>
          <w:szCs w:val="24"/>
        </w:rPr>
      </w:pPr>
      <w:r w:rsidRPr="00593FDC">
        <w:rPr>
          <w:rFonts w:ascii="Times New Roman" w:eastAsia="黑体" w:hint="eastAsia"/>
          <w:color w:val="000000" w:themeColor="text1"/>
          <w:szCs w:val="24"/>
        </w:rPr>
        <w:t>表</w:t>
      </w:r>
      <w:r w:rsidR="00DC02C6" w:rsidRPr="00593FDC">
        <w:rPr>
          <w:rFonts w:ascii="Times New Roman" w:eastAsia="黑体" w:hint="eastAsia"/>
          <w:color w:val="000000" w:themeColor="text1"/>
          <w:szCs w:val="24"/>
        </w:rPr>
        <w:t>9-1</w:t>
      </w:r>
      <w:r w:rsidR="003E4547" w:rsidRPr="00593FDC">
        <w:rPr>
          <w:rFonts w:ascii="Times New Roman" w:eastAsia="黑体"/>
          <w:color w:val="000000" w:themeColor="text1"/>
          <w:szCs w:val="24"/>
        </w:rPr>
        <w:t>1</w:t>
      </w:r>
      <w:r w:rsidRPr="00593FDC">
        <w:rPr>
          <w:rFonts w:ascii="Times New Roman" w:eastAsia="黑体" w:hint="eastAsia"/>
          <w:color w:val="000000" w:themeColor="text1"/>
          <w:szCs w:val="24"/>
        </w:rPr>
        <w:t xml:space="preserve">  </w:t>
      </w:r>
      <w:r w:rsidRPr="00593FDC">
        <w:rPr>
          <w:rFonts w:ascii="Times New Roman" w:eastAsia="黑体" w:hint="eastAsia"/>
          <w:color w:val="000000" w:themeColor="text1"/>
          <w:szCs w:val="24"/>
        </w:rPr>
        <w:t>厂界噪声检测结果</w:t>
      </w:r>
      <w:r w:rsidRPr="00593FDC">
        <w:rPr>
          <w:rFonts w:ascii="Times New Roman" w:eastAsia="黑体" w:hint="eastAsia"/>
          <w:color w:val="000000" w:themeColor="text1"/>
          <w:szCs w:val="24"/>
        </w:rPr>
        <w:t xml:space="preserve">       </w:t>
      </w:r>
      <w:proofErr w:type="spellStart"/>
      <w:r w:rsidRPr="00593FDC">
        <w:rPr>
          <w:rFonts w:ascii="Times New Roman" w:eastAsia="黑体" w:hint="eastAsia"/>
          <w:color w:val="000000" w:themeColor="text1"/>
          <w:szCs w:val="24"/>
        </w:rPr>
        <w:t>Leq</w:t>
      </w:r>
      <w:proofErr w:type="spellEnd"/>
      <w:r w:rsidRPr="00593FDC">
        <w:rPr>
          <w:rFonts w:ascii="Times New Roman" w:eastAsia="黑体" w:hint="eastAsia"/>
          <w:color w:val="000000" w:themeColor="text1"/>
          <w:szCs w:val="24"/>
        </w:rPr>
        <w:t>[dB(A)]</w:t>
      </w:r>
    </w:p>
    <w:tbl>
      <w:tblPr>
        <w:tblW w:w="5000" w:type="pct"/>
        <w:tblBorders>
          <w:top w:val="single" w:sz="4" w:space="0" w:color="auto"/>
          <w:bottom w:val="sing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575"/>
        <w:gridCol w:w="1126"/>
        <w:gridCol w:w="1134"/>
        <w:gridCol w:w="1276"/>
        <w:gridCol w:w="1134"/>
        <w:gridCol w:w="1744"/>
      </w:tblGrid>
      <w:tr w:rsidR="0018587F" w:rsidRPr="00593FDC" w14:paraId="751F1674" w14:textId="77777777" w:rsidTr="00ED40B2">
        <w:trPr>
          <w:trHeight w:hRule="exact" w:val="369"/>
        </w:trPr>
        <w:tc>
          <w:tcPr>
            <w:tcW w:w="1432" w:type="pct"/>
            <w:vMerge w:val="restart"/>
            <w:tcBorders>
              <w:top w:val="single" w:sz="12" w:space="0" w:color="auto"/>
              <w:bottom w:val="single" w:sz="4" w:space="0" w:color="000000"/>
            </w:tcBorders>
            <w:vAlign w:val="center"/>
          </w:tcPr>
          <w:p w14:paraId="55E49657"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r w:rsidRPr="00593FDC">
              <w:rPr>
                <w:rFonts w:ascii="Times New Roman" w:eastAsiaTheme="minorEastAsia" w:hAnsiTheme="minorEastAsia"/>
                <w:b/>
                <w:color w:val="000000" w:themeColor="text1"/>
                <w:sz w:val="21"/>
                <w:szCs w:val="21"/>
              </w:rPr>
              <w:t>检测日期</w:t>
            </w:r>
          </w:p>
        </w:tc>
        <w:tc>
          <w:tcPr>
            <w:tcW w:w="2598" w:type="pct"/>
            <w:gridSpan w:val="4"/>
            <w:tcBorders>
              <w:top w:val="single" w:sz="12" w:space="0" w:color="auto"/>
              <w:bottom w:val="single" w:sz="4" w:space="0" w:color="000000"/>
              <w:right w:val="single" w:sz="4" w:space="0" w:color="auto"/>
            </w:tcBorders>
            <w:vAlign w:val="center"/>
          </w:tcPr>
          <w:p w14:paraId="3D685CE0"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r w:rsidRPr="00593FDC">
              <w:rPr>
                <w:rFonts w:ascii="Times New Roman" w:eastAsiaTheme="minorEastAsia" w:hAnsiTheme="minorEastAsia"/>
                <w:b/>
                <w:color w:val="000000" w:themeColor="text1"/>
                <w:sz w:val="21"/>
                <w:szCs w:val="21"/>
              </w:rPr>
              <w:t>点位</w:t>
            </w:r>
          </w:p>
        </w:tc>
        <w:tc>
          <w:tcPr>
            <w:tcW w:w="970" w:type="pct"/>
            <w:vMerge w:val="restart"/>
            <w:tcBorders>
              <w:top w:val="single" w:sz="12" w:space="0" w:color="auto"/>
              <w:left w:val="single" w:sz="4" w:space="0" w:color="auto"/>
              <w:bottom w:val="single" w:sz="4" w:space="0" w:color="000000"/>
            </w:tcBorders>
            <w:vAlign w:val="center"/>
          </w:tcPr>
          <w:p w14:paraId="67BFCBF9"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r w:rsidRPr="00593FDC">
              <w:rPr>
                <w:rFonts w:ascii="Times New Roman" w:eastAsiaTheme="minorEastAsia" w:hAnsiTheme="minorEastAsia" w:hint="eastAsia"/>
                <w:b/>
                <w:color w:val="000000" w:themeColor="text1"/>
                <w:sz w:val="21"/>
                <w:szCs w:val="21"/>
              </w:rPr>
              <w:t xml:space="preserve">GB12348-2008 </w:t>
            </w:r>
          </w:p>
          <w:p w14:paraId="4400FE0D"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r w:rsidRPr="00593FDC">
              <w:rPr>
                <w:rFonts w:ascii="Times New Roman" w:eastAsiaTheme="minorEastAsia" w:hAnsiTheme="minorEastAsia" w:hint="eastAsia"/>
                <w:b/>
                <w:color w:val="000000" w:themeColor="text1"/>
                <w:sz w:val="21"/>
                <w:szCs w:val="21"/>
              </w:rPr>
              <w:t>3</w:t>
            </w:r>
            <w:r w:rsidRPr="00593FDC">
              <w:rPr>
                <w:rFonts w:ascii="Times New Roman" w:eastAsiaTheme="minorEastAsia" w:hAnsiTheme="minorEastAsia" w:hint="eastAsia"/>
                <w:b/>
                <w:color w:val="000000" w:themeColor="text1"/>
                <w:sz w:val="21"/>
                <w:szCs w:val="21"/>
              </w:rPr>
              <w:t>类标准值</w:t>
            </w:r>
          </w:p>
        </w:tc>
      </w:tr>
      <w:tr w:rsidR="0018587F" w:rsidRPr="00593FDC" w14:paraId="3432C909" w14:textId="77777777" w:rsidTr="00ED40B2">
        <w:trPr>
          <w:trHeight w:hRule="exact" w:val="369"/>
        </w:trPr>
        <w:tc>
          <w:tcPr>
            <w:tcW w:w="1432" w:type="pct"/>
            <w:vMerge/>
            <w:tcBorders>
              <w:top w:val="single" w:sz="4" w:space="0" w:color="000000"/>
            </w:tcBorders>
            <w:vAlign w:val="center"/>
          </w:tcPr>
          <w:p w14:paraId="44AD6942"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p>
        </w:tc>
        <w:tc>
          <w:tcPr>
            <w:tcW w:w="626" w:type="pct"/>
            <w:tcBorders>
              <w:top w:val="single" w:sz="4" w:space="0" w:color="000000"/>
            </w:tcBorders>
            <w:vAlign w:val="center"/>
          </w:tcPr>
          <w:p w14:paraId="4BABF266"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r w:rsidRPr="00593FDC">
              <w:rPr>
                <w:rFonts w:ascii="Times New Roman" w:eastAsiaTheme="minorEastAsia" w:hAnsiTheme="minorEastAsia"/>
                <w:b/>
                <w:color w:val="000000" w:themeColor="text1"/>
                <w:sz w:val="21"/>
                <w:szCs w:val="21"/>
              </w:rPr>
              <w:t>东厂界</w:t>
            </w:r>
          </w:p>
        </w:tc>
        <w:tc>
          <w:tcPr>
            <w:tcW w:w="631" w:type="pct"/>
            <w:tcBorders>
              <w:top w:val="single" w:sz="4" w:space="0" w:color="000000"/>
            </w:tcBorders>
            <w:vAlign w:val="center"/>
          </w:tcPr>
          <w:p w14:paraId="1E7F22B3"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r w:rsidRPr="00593FDC">
              <w:rPr>
                <w:rFonts w:ascii="Times New Roman" w:eastAsiaTheme="minorEastAsia" w:hAnsiTheme="minorEastAsia"/>
                <w:b/>
                <w:color w:val="000000" w:themeColor="text1"/>
                <w:sz w:val="21"/>
                <w:szCs w:val="21"/>
              </w:rPr>
              <w:t>西厂界</w:t>
            </w:r>
          </w:p>
        </w:tc>
        <w:tc>
          <w:tcPr>
            <w:tcW w:w="710" w:type="pct"/>
            <w:tcBorders>
              <w:top w:val="single" w:sz="4" w:space="0" w:color="000000"/>
            </w:tcBorders>
            <w:vAlign w:val="center"/>
          </w:tcPr>
          <w:p w14:paraId="0E62F93C"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r w:rsidRPr="00593FDC">
              <w:rPr>
                <w:rFonts w:ascii="Times New Roman" w:eastAsiaTheme="minorEastAsia" w:hAnsiTheme="minorEastAsia"/>
                <w:b/>
                <w:color w:val="000000" w:themeColor="text1"/>
                <w:sz w:val="21"/>
                <w:szCs w:val="21"/>
              </w:rPr>
              <w:t>南厂界</w:t>
            </w:r>
          </w:p>
        </w:tc>
        <w:tc>
          <w:tcPr>
            <w:tcW w:w="631" w:type="pct"/>
            <w:tcBorders>
              <w:top w:val="single" w:sz="4" w:space="0" w:color="000000"/>
              <w:right w:val="single" w:sz="4" w:space="0" w:color="auto"/>
            </w:tcBorders>
            <w:vAlign w:val="center"/>
          </w:tcPr>
          <w:p w14:paraId="06001BDD"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r w:rsidRPr="00593FDC">
              <w:rPr>
                <w:rFonts w:ascii="Times New Roman" w:eastAsiaTheme="minorEastAsia" w:hAnsiTheme="minorEastAsia"/>
                <w:b/>
                <w:color w:val="000000" w:themeColor="text1"/>
                <w:sz w:val="21"/>
                <w:szCs w:val="21"/>
              </w:rPr>
              <w:t>北厂界</w:t>
            </w:r>
          </w:p>
        </w:tc>
        <w:tc>
          <w:tcPr>
            <w:tcW w:w="970" w:type="pct"/>
            <w:vMerge/>
            <w:tcBorders>
              <w:top w:val="single" w:sz="4" w:space="0" w:color="000000"/>
              <w:left w:val="single" w:sz="4" w:space="0" w:color="auto"/>
            </w:tcBorders>
            <w:vAlign w:val="center"/>
          </w:tcPr>
          <w:p w14:paraId="4D398F14" w14:textId="77777777" w:rsidR="0018587F" w:rsidRPr="00593FDC" w:rsidRDefault="0018587F" w:rsidP="003A6204">
            <w:pPr>
              <w:adjustRightInd/>
              <w:spacing w:after="0"/>
              <w:jc w:val="center"/>
              <w:rPr>
                <w:rFonts w:ascii="Times New Roman" w:eastAsiaTheme="minorEastAsia" w:hAnsiTheme="minorEastAsia"/>
                <w:b/>
                <w:color w:val="000000" w:themeColor="text1"/>
                <w:sz w:val="21"/>
                <w:szCs w:val="21"/>
              </w:rPr>
            </w:pPr>
          </w:p>
        </w:tc>
      </w:tr>
      <w:tr w:rsidR="0018587F" w:rsidRPr="00593FDC" w14:paraId="2F18AB57" w14:textId="77777777" w:rsidTr="003A6204">
        <w:trPr>
          <w:trHeight w:hRule="exact" w:val="369"/>
        </w:trPr>
        <w:tc>
          <w:tcPr>
            <w:tcW w:w="1432" w:type="pct"/>
            <w:vAlign w:val="center"/>
          </w:tcPr>
          <w:p w14:paraId="1B571EC9"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hint="eastAsia"/>
                <w:color w:val="000000" w:themeColor="text1"/>
                <w:sz w:val="21"/>
                <w:szCs w:val="21"/>
              </w:rPr>
              <w:t>201</w:t>
            </w:r>
            <w:r w:rsidR="00E57DBE" w:rsidRPr="00593FDC">
              <w:rPr>
                <w:rFonts w:ascii="Times New Roman" w:eastAsiaTheme="minorEastAsia" w:hAnsiTheme="minorEastAsia"/>
                <w:color w:val="000000" w:themeColor="text1"/>
                <w:sz w:val="21"/>
                <w:szCs w:val="21"/>
              </w:rPr>
              <w:t>9</w:t>
            </w:r>
            <w:r w:rsidRPr="00593FDC">
              <w:rPr>
                <w:rFonts w:ascii="Times New Roman" w:eastAsiaTheme="minorEastAsia" w:hAnsiTheme="minorEastAsia" w:hint="eastAsia"/>
                <w:color w:val="000000" w:themeColor="text1"/>
                <w:sz w:val="21"/>
                <w:szCs w:val="21"/>
              </w:rPr>
              <w:t>.</w:t>
            </w:r>
            <w:r w:rsidR="00E57DBE" w:rsidRPr="00593FDC">
              <w:rPr>
                <w:rFonts w:ascii="Times New Roman" w:eastAsiaTheme="minorEastAsia" w:hAnsiTheme="minorEastAsia"/>
                <w:color w:val="000000" w:themeColor="text1"/>
                <w:sz w:val="21"/>
                <w:szCs w:val="21"/>
              </w:rPr>
              <w:t>3</w:t>
            </w:r>
            <w:r w:rsidRPr="00593FDC">
              <w:rPr>
                <w:rFonts w:ascii="Times New Roman" w:eastAsiaTheme="minorEastAsia" w:hAnsiTheme="minorEastAsia"/>
                <w:color w:val="000000" w:themeColor="text1"/>
                <w:sz w:val="21"/>
                <w:szCs w:val="21"/>
              </w:rPr>
              <w:t>.</w:t>
            </w:r>
            <w:r w:rsidR="00E57DBE" w:rsidRPr="00593FDC">
              <w:rPr>
                <w:rFonts w:ascii="Times New Roman" w:eastAsiaTheme="minorEastAsia" w:hAnsiTheme="minorEastAsia"/>
                <w:color w:val="000000" w:themeColor="text1"/>
                <w:sz w:val="21"/>
                <w:szCs w:val="21"/>
              </w:rPr>
              <w:t>26</w:t>
            </w:r>
            <w:r w:rsidRPr="00593FDC">
              <w:rPr>
                <w:rFonts w:ascii="Times New Roman" w:eastAsiaTheme="minorEastAsia" w:hAnsiTheme="minorEastAsia"/>
                <w:color w:val="000000" w:themeColor="text1"/>
                <w:sz w:val="21"/>
                <w:szCs w:val="21"/>
              </w:rPr>
              <w:t>（昼间）</w:t>
            </w:r>
          </w:p>
        </w:tc>
        <w:tc>
          <w:tcPr>
            <w:tcW w:w="626" w:type="pct"/>
            <w:vAlign w:val="center"/>
          </w:tcPr>
          <w:p w14:paraId="7844C78E" w14:textId="77777777" w:rsidR="0018587F" w:rsidRPr="00593FDC" w:rsidRDefault="00AF6569"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57</w:t>
            </w:r>
            <w:r w:rsidR="0018587F" w:rsidRPr="00593FDC">
              <w:rPr>
                <w:rFonts w:ascii="Times New Roman" w:eastAsiaTheme="minorEastAsia" w:hAnsiTheme="minorEastAsia"/>
                <w:color w:val="000000" w:themeColor="text1"/>
                <w:sz w:val="21"/>
                <w:szCs w:val="21"/>
              </w:rPr>
              <w:t>.1</w:t>
            </w:r>
          </w:p>
        </w:tc>
        <w:tc>
          <w:tcPr>
            <w:tcW w:w="631" w:type="pct"/>
            <w:vAlign w:val="center"/>
          </w:tcPr>
          <w:p w14:paraId="01A877D1"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56.3</w:t>
            </w:r>
          </w:p>
        </w:tc>
        <w:tc>
          <w:tcPr>
            <w:tcW w:w="710" w:type="pct"/>
            <w:vAlign w:val="center"/>
          </w:tcPr>
          <w:p w14:paraId="37094FB0"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5</w:t>
            </w:r>
            <w:r w:rsidR="00AF6569" w:rsidRPr="00593FDC">
              <w:rPr>
                <w:rFonts w:ascii="Times New Roman" w:eastAsiaTheme="minorEastAsia" w:hAnsiTheme="minorEastAsia"/>
                <w:color w:val="000000" w:themeColor="text1"/>
                <w:sz w:val="21"/>
                <w:szCs w:val="21"/>
              </w:rPr>
              <w:t>8</w:t>
            </w:r>
            <w:r w:rsidRPr="00593FDC">
              <w:rPr>
                <w:rFonts w:ascii="Times New Roman" w:eastAsiaTheme="minorEastAsia" w:hAnsiTheme="minorEastAsia"/>
                <w:color w:val="000000" w:themeColor="text1"/>
                <w:sz w:val="21"/>
                <w:szCs w:val="21"/>
              </w:rPr>
              <w:t>.2</w:t>
            </w:r>
          </w:p>
        </w:tc>
        <w:tc>
          <w:tcPr>
            <w:tcW w:w="631" w:type="pct"/>
            <w:tcBorders>
              <w:right w:val="single" w:sz="4" w:space="0" w:color="auto"/>
            </w:tcBorders>
            <w:vAlign w:val="center"/>
          </w:tcPr>
          <w:p w14:paraId="7B42E6B5"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55.1</w:t>
            </w:r>
          </w:p>
        </w:tc>
        <w:tc>
          <w:tcPr>
            <w:tcW w:w="970" w:type="pct"/>
            <w:tcBorders>
              <w:left w:val="single" w:sz="4" w:space="0" w:color="auto"/>
            </w:tcBorders>
            <w:vAlign w:val="center"/>
          </w:tcPr>
          <w:p w14:paraId="509995E7"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hint="eastAsia"/>
                <w:color w:val="000000" w:themeColor="text1"/>
                <w:sz w:val="21"/>
                <w:szCs w:val="21"/>
              </w:rPr>
              <w:t>65</w:t>
            </w:r>
          </w:p>
        </w:tc>
      </w:tr>
      <w:tr w:rsidR="0018587F" w:rsidRPr="00593FDC" w14:paraId="7848183F" w14:textId="77777777" w:rsidTr="003A6204">
        <w:trPr>
          <w:trHeight w:hRule="exact" w:val="369"/>
        </w:trPr>
        <w:tc>
          <w:tcPr>
            <w:tcW w:w="1432" w:type="pct"/>
            <w:vAlign w:val="center"/>
          </w:tcPr>
          <w:p w14:paraId="6071FC13"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hint="eastAsia"/>
                <w:color w:val="000000" w:themeColor="text1"/>
                <w:sz w:val="21"/>
                <w:szCs w:val="21"/>
              </w:rPr>
              <w:t>201</w:t>
            </w:r>
            <w:r w:rsidR="00E57DBE" w:rsidRPr="00593FDC">
              <w:rPr>
                <w:rFonts w:ascii="Times New Roman" w:eastAsiaTheme="minorEastAsia" w:hAnsiTheme="minorEastAsia"/>
                <w:color w:val="000000" w:themeColor="text1"/>
                <w:sz w:val="21"/>
                <w:szCs w:val="21"/>
              </w:rPr>
              <w:t>9</w:t>
            </w:r>
            <w:r w:rsidRPr="00593FDC">
              <w:rPr>
                <w:rFonts w:ascii="Times New Roman" w:eastAsiaTheme="minorEastAsia" w:hAnsiTheme="minorEastAsia" w:hint="eastAsia"/>
                <w:color w:val="000000" w:themeColor="text1"/>
                <w:sz w:val="21"/>
                <w:szCs w:val="21"/>
              </w:rPr>
              <w:t>.</w:t>
            </w:r>
            <w:r w:rsidR="00E57DBE" w:rsidRPr="00593FDC">
              <w:rPr>
                <w:rFonts w:ascii="Times New Roman" w:eastAsiaTheme="minorEastAsia" w:hAnsiTheme="minorEastAsia"/>
                <w:color w:val="000000" w:themeColor="text1"/>
                <w:sz w:val="21"/>
                <w:szCs w:val="21"/>
              </w:rPr>
              <w:t>3</w:t>
            </w:r>
            <w:r w:rsidRPr="00593FDC">
              <w:rPr>
                <w:rFonts w:ascii="Times New Roman" w:eastAsiaTheme="minorEastAsia" w:hAnsiTheme="minorEastAsia"/>
                <w:color w:val="000000" w:themeColor="text1"/>
                <w:sz w:val="21"/>
                <w:szCs w:val="21"/>
              </w:rPr>
              <w:t>.</w:t>
            </w:r>
            <w:r w:rsidR="00E57DBE" w:rsidRPr="00593FDC">
              <w:rPr>
                <w:rFonts w:ascii="Times New Roman" w:eastAsiaTheme="minorEastAsia" w:hAnsiTheme="minorEastAsia"/>
                <w:color w:val="000000" w:themeColor="text1"/>
                <w:sz w:val="21"/>
                <w:szCs w:val="21"/>
              </w:rPr>
              <w:t>26</w:t>
            </w:r>
            <w:r w:rsidRPr="00593FDC">
              <w:rPr>
                <w:rFonts w:ascii="Times New Roman" w:eastAsiaTheme="minorEastAsia" w:hAnsiTheme="minorEastAsia"/>
                <w:color w:val="000000" w:themeColor="text1"/>
                <w:sz w:val="21"/>
                <w:szCs w:val="21"/>
              </w:rPr>
              <w:t>（夜间）</w:t>
            </w:r>
          </w:p>
        </w:tc>
        <w:tc>
          <w:tcPr>
            <w:tcW w:w="626" w:type="pct"/>
            <w:vAlign w:val="center"/>
          </w:tcPr>
          <w:p w14:paraId="0FE04C15"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4</w:t>
            </w:r>
            <w:r w:rsidR="00AF6569" w:rsidRPr="00593FDC">
              <w:rPr>
                <w:rFonts w:ascii="Times New Roman" w:eastAsiaTheme="minorEastAsia" w:hAnsiTheme="minorEastAsia"/>
                <w:color w:val="000000" w:themeColor="text1"/>
                <w:sz w:val="21"/>
                <w:szCs w:val="21"/>
              </w:rPr>
              <w:t>4</w:t>
            </w:r>
            <w:r w:rsidRPr="00593FDC">
              <w:rPr>
                <w:rFonts w:ascii="Times New Roman" w:eastAsiaTheme="minorEastAsia" w:hAnsiTheme="minorEastAsia"/>
                <w:color w:val="000000" w:themeColor="text1"/>
                <w:sz w:val="21"/>
                <w:szCs w:val="21"/>
              </w:rPr>
              <w:t>.7</w:t>
            </w:r>
          </w:p>
        </w:tc>
        <w:tc>
          <w:tcPr>
            <w:tcW w:w="631" w:type="pct"/>
            <w:vAlign w:val="center"/>
          </w:tcPr>
          <w:p w14:paraId="2AD379AD"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4</w:t>
            </w:r>
            <w:r w:rsidR="00AF6569" w:rsidRPr="00593FDC">
              <w:rPr>
                <w:rFonts w:ascii="Times New Roman" w:eastAsiaTheme="minorEastAsia" w:hAnsiTheme="minorEastAsia"/>
                <w:color w:val="000000" w:themeColor="text1"/>
                <w:sz w:val="21"/>
                <w:szCs w:val="21"/>
              </w:rPr>
              <w:t>6</w:t>
            </w:r>
            <w:r w:rsidRPr="00593FDC">
              <w:rPr>
                <w:rFonts w:ascii="Times New Roman" w:eastAsiaTheme="minorEastAsia" w:hAnsiTheme="minorEastAsia"/>
                <w:color w:val="000000" w:themeColor="text1"/>
                <w:sz w:val="21"/>
                <w:szCs w:val="21"/>
              </w:rPr>
              <w:t>.</w:t>
            </w:r>
            <w:r w:rsidR="00AF6569" w:rsidRPr="00593FDC">
              <w:rPr>
                <w:rFonts w:ascii="Times New Roman" w:eastAsiaTheme="minorEastAsia" w:hAnsiTheme="minorEastAsia"/>
                <w:color w:val="000000" w:themeColor="text1"/>
                <w:sz w:val="21"/>
                <w:szCs w:val="21"/>
              </w:rPr>
              <w:t>6</w:t>
            </w:r>
          </w:p>
        </w:tc>
        <w:tc>
          <w:tcPr>
            <w:tcW w:w="710" w:type="pct"/>
            <w:vAlign w:val="center"/>
          </w:tcPr>
          <w:p w14:paraId="0DEFB698"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4</w:t>
            </w:r>
            <w:r w:rsidR="00AF6569" w:rsidRPr="00593FDC">
              <w:rPr>
                <w:rFonts w:ascii="Times New Roman" w:eastAsiaTheme="minorEastAsia" w:hAnsiTheme="minorEastAsia"/>
                <w:color w:val="000000" w:themeColor="text1"/>
                <w:sz w:val="21"/>
                <w:szCs w:val="21"/>
              </w:rPr>
              <w:t>7</w:t>
            </w:r>
            <w:r w:rsidRPr="00593FDC">
              <w:rPr>
                <w:rFonts w:ascii="Times New Roman" w:eastAsiaTheme="minorEastAsia" w:hAnsiTheme="minorEastAsia"/>
                <w:color w:val="000000" w:themeColor="text1"/>
                <w:sz w:val="21"/>
                <w:szCs w:val="21"/>
              </w:rPr>
              <w:t>.4</w:t>
            </w:r>
          </w:p>
        </w:tc>
        <w:tc>
          <w:tcPr>
            <w:tcW w:w="631" w:type="pct"/>
            <w:tcBorders>
              <w:right w:val="single" w:sz="4" w:space="0" w:color="auto"/>
            </w:tcBorders>
            <w:vAlign w:val="center"/>
          </w:tcPr>
          <w:p w14:paraId="403CA967"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44.3</w:t>
            </w:r>
          </w:p>
        </w:tc>
        <w:tc>
          <w:tcPr>
            <w:tcW w:w="970" w:type="pct"/>
            <w:tcBorders>
              <w:left w:val="single" w:sz="4" w:space="0" w:color="auto"/>
            </w:tcBorders>
            <w:vAlign w:val="center"/>
          </w:tcPr>
          <w:p w14:paraId="723BB97E"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hint="eastAsia"/>
                <w:color w:val="000000" w:themeColor="text1"/>
                <w:sz w:val="21"/>
                <w:szCs w:val="21"/>
              </w:rPr>
              <w:t>55</w:t>
            </w:r>
          </w:p>
        </w:tc>
      </w:tr>
      <w:tr w:rsidR="0018587F" w:rsidRPr="00593FDC" w14:paraId="3B00C368" w14:textId="77777777" w:rsidTr="00ED40B2">
        <w:trPr>
          <w:trHeight w:hRule="exact" w:val="369"/>
        </w:trPr>
        <w:tc>
          <w:tcPr>
            <w:tcW w:w="1432" w:type="pct"/>
            <w:tcBorders>
              <w:bottom w:val="single" w:sz="4" w:space="0" w:color="000000"/>
            </w:tcBorders>
            <w:vAlign w:val="center"/>
          </w:tcPr>
          <w:p w14:paraId="00D7244C"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hint="eastAsia"/>
                <w:color w:val="000000" w:themeColor="text1"/>
                <w:sz w:val="21"/>
                <w:szCs w:val="21"/>
              </w:rPr>
              <w:t>201</w:t>
            </w:r>
            <w:r w:rsidR="00E57DBE" w:rsidRPr="00593FDC">
              <w:rPr>
                <w:rFonts w:ascii="Times New Roman" w:eastAsiaTheme="minorEastAsia" w:hAnsiTheme="minorEastAsia"/>
                <w:color w:val="000000" w:themeColor="text1"/>
                <w:sz w:val="21"/>
                <w:szCs w:val="21"/>
              </w:rPr>
              <w:t>9</w:t>
            </w:r>
            <w:r w:rsidRPr="00593FDC">
              <w:rPr>
                <w:rFonts w:ascii="Times New Roman" w:eastAsiaTheme="minorEastAsia" w:hAnsiTheme="minorEastAsia" w:hint="eastAsia"/>
                <w:color w:val="000000" w:themeColor="text1"/>
                <w:sz w:val="21"/>
                <w:szCs w:val="21"/>
              </w:rPr>
              <w:t>.</w:t>
            </w:r>
            <w:r w:rsidR="00E57DBE" w:rsidRPr="00593FDC">
              <w:rPr>
                <w:rFonts w:ascii="Times New Roman" w:eastAsiaTheme="minorEastAsia" w:hAnsiTheme="minorEastAsia"/>
                <w:color w:val="000000" w:themeColor="text1"/>
                <w:sz w:val="21"/>
                <w:szCs w:val="21"/>
              </w:rPr>
              <w:t>3</w:t>
            </w:r>
            <w:r w:rsidRPr="00593FDC">
              <w:rPr>
                <w:rFonts w:ascii="Times New Roman" w:eastAsiaTheme="minorEastAsia" w:hAnsiTheme="minorEastAsia"/>
                <w:color w:val="000000" w:themeColor="text1"/>
                <w:sz w:val="21"/>
                <w:szCs w:val="21"/>
              </w:rPr>
              <w:t>.</w:t>
            </w:r>
            <w:r w:rsidR="00E57DBE" w:rsidRPr="00593FDC">
              <w:rPr>
                <w:rFonts w:ascii="Times New Roman" w:eastAsiaTheme="minorEastAsia" w:hAnsiTheme="minorEastAsia"/>
                <w:color w:val="000000" w:themeColor="text1"/>
                <w:sz w:val="21"/>
                <w:szCs w:val="21"/>
              </w:rPr>
              <w:t>27</w:t>
            </w:r>
            <w:r w:rsidRPr="00593FDC">
              <w:rPr>
                <w:rFonts w:ascii="Times New Roman" w:eastAsiaTheme="minorEastAsia" w:hAnsiTheme="minorEastAsia"/>
                <w:color w:val="000000" w:themeColor="text1"/>
                <w:sz w:val="21"/>
                <w:szCs w:val="21"/>
              </w:rPr>
              <w:t>（昼间）</w:t>
            </w:r>
          </w:p>
        </w:tc>
        <w:tc>
          <w:tcPr>
            <w:tcW w:w="626" w:type="pct"/>
            <w:tcBorders>
              <w:bottom w:val="single" w:sz="4" w:space="0" w:color="000000"/>
            </w:tcBorders>
            <w:vAlign w:val="center"/>
          </w:tcPr>
          <w:p w14:paraId="58983161"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5</w:t>
            </w:r>
            <w:r w:rsidR="00AF6569" w:rsidRPr="00593FDC">
              <w:rPr>
                <w:rFonts w:ascii="Times New Roman" w:eastAsiaTheme="minorEastAsia" w:hAnsiTheme="minorEastAsia"/>
                <w:color w:val="000000" w:themeColor="text1"/>
                <w:sz w:val="21"/>
                <w:szCs w:val="21"/>
              </w:rPr>
              <w:t>8</w:t>
            </w:r>
            <w:r w:rsidRPr="00593FDC">
              <w:rPr>
                <w:rFonts w:ascii="Times New Roman" w:eastAsiaTheme="minorEastAsia" w:hAnsiTheme="minorEastAsia"/>
                <w:color w:val="000000" w:themeColor="text1"/>
                <w:sz w:val="21"/>
                <w:szCs w:val="21"/>
              </w:rPr>
              <w:t>.0</w:t>
            </w:r>
          </w:p>
        </w:tc>
        <w:tc>
          <w:tcPr>
            <w:tcW w:w="631" w:type="pct"/>
            <w:tcBorders>
              <w:bottom w:val="single" w:sz="4" w:space="0" w:color="000000"/>
            </w:tcBorders>
            <w:vAlign w:val="center"/>
          </w:tcPr>
          <w:p w14:paraId="61AB31CD"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5</w:t>
            </w:r>
            <w:r w:rsidR="00AF6569" w:rsidRPr="00593FDC">
              <w:rPr>
                <w:rFonts w:ascii="Times New Roman" w:eastAsiaTheme="minorEastAsia" w:hAnsiTheme="minorEastAsia"/>
                <w:color w:val="000000" w:themeColor="text1"/>
                <w:sz w:val="21"/>
                <w:szCs w:val="21"/>
              </w:rPr>
              <w:t>4</w:t>
            </w:r>
            <w:r w:rsidRPr="00593FDC">
              <w:rPr>
                <w:rFonts w:ascii="Times New Roman" w:eastAsiaTheme="minorEastAsia" w:hAnsiTheme="minorEastAsia"/>
                <w:color w:val="000000" w:themeColor="text1"/>
                <w:sz w:val="21"/>
                <w:szCs w:val="21"/>
              </w:rPr>
              <w:t>.4</w:t>
            </w:r>
          </w:p>
        </w:tc>
        <w:tc>
          <w:tcPr>
            <w:tcW w:w="710" w:type="pct"/>
            <w:tcBorders>
              <w:bottom w:val="single" w:sz="4" w:space="0" w:color="000000"/>
            </w:tcBorders>
            <w:vAlign w:val="center"/>
          </w:tcPr>
          <w:p w14:paraId="7FA2696C"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5</w:t>
            </w:r>
            <w:r w:rsidR="00AF6569" w:rsidRPr="00593FDC">
              <w:rPr>
                <w:rFonts w:ascii="Times New Roman" w:eastAsiaTheme="minorEastAsia" w:hAnsiTheme="minorEastAsia"/>
                <w:color w:val="000000" w:themeColor="text1"/>
                <w:sz w:val="21"/>
                <w:szCs w:val="21"/>
              </w:rPr>
              <w:t>9</w:t>
            </w:r>
            <w:r w:rsidRPr="00593FDC">
              <w:rPr>
                <w:rFonts w:ascii="Times New Roman" w:eastAsiaTheme="minorEastAsia" w:hAnsiTheme="minorEastAsia"/>
                <w:color w:val="000000" w:themeColor="text1"/>
                <w:sz w:val="21"/>
                <w:szCs w:val="21"/>
              </w:rPr>
              <w:t>.1</w:t>
            </w:r>
          </w:p>
        </w:tc>
        <w:tc>
          <w:tcPr>
            <w:tcW w:w="631" w:type="pct"/>
            <w:tcBorders>
              <w:bottom w:val="single" w:sz="4" w:space="0" w:color="000000"/>
              <w:right w:val="single" w:sz="4" w:space="0" w:color="auto"/>
            </w:tcBorders>
            <w:vAlign w:val="center"/>
          </w:tcPr>
          <w:p w14:paraId="14B36047"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5</w:t>
            </w:r>
            <w:r w:rsidR="00AF6569" w:rsidRPr="00593FDC">
              <w:rPr>
                <w:rFonts w:ascii="Times New Roman" w:eastAsiaTheme="minorEastAsia" w:hAnsiTheme="minorEastAsia"/>
                <w:color w:val="000000" w:themeColor="text1"/>
                <w:sz w:val="21"/>
                <w:szCs w:val="21"/>
              </w:rPr>
              <w:t>5</w:t>
            </w:r>
            <w:r w:rsidRPr="00593FDC">
              <w:rPr>
                <w:rFonts w:ascii="Times New Roman" w:eastAsiaTheme="minorEastAsia" w:hAnsiTheme="minorEastAsia"/>
                <w:color w:val="000000" w:themeColor="text1"/>
                <w:sz w:val="21"/>
                <w:szCs w:val="21"/>
              </w:rPr>
              <w:t>.8</w:t>
            </w:r>
          </w:p>
        </w:tc>
        <w:tc>
          <w:tcPr>
            <w:tcW w:w="970" w:type="pct"/>
            <w:tcBorders>
              <w:left w:val="single" w:sz="4" w:space="0" w:color="auto"/>
              <w:bottom w:val="single" w:sz="4" w:space="0" w:color="000000"/>
            </w:tcBorders>
            <w:vAlign w:val="center"/>
          </w:tcPr>
          <w:p w14:paraId="40814A00"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hint="eastAsia"/>
                <w:color w:val="000000" w:themeColor="text1"/>
                <w:sz w:val="21"/>
                <w:szCs w:val="21"/>
              </w:rPr>
              <w:t>65</w:t>
            </w:r>
          </w:p>
        </w:tc>
      </w:tr>
      <w:tr w:rsidR="0018587F" w:rsidRPr="00593FDC" w14:paraId="62A62846" w14:textId="77777777" w:rsidTr="00ED40B2">
        <w:trPr>
          <w:trHeight w:hRule="exact" w:val="369"/>
        </w:trPr>
        <w:tc>
          <w:tcPr>
            <w:tcW w:w="1432" w:type="pct"/>
            <w:tcBorders>
              <w:top w:val="single" w:sz="4" w:space="0" w:color="000000"/>
              <w:bottom w:val="single" w:sz="12" w:space="0" w:color="auto"/>
            </w:tcBorders>
            <w:vAlign w:val="center"/>
          </w:tcPr>
          <w:p w14:paraId="27554BB8"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hint="eastAsia"/>
                <w:color w:val="000000" w:themeColor="text1"/>
                <w:sz w:val="21"/>
                <w:szCs w:val="21"/>
              </w:rPr>
              <w:lastRenderedPageBreak/>
              <w:t>201</w:t>
            </w:r>
            <w:r w:rsidR="00E57DBE" w:rsidRPr="00593FDC">
              <w:rPr>
                <w:rFonts w:ascii="Times New Roman" w:eastAsiaTheme="minorEastAsia" w:hAnsiTheme="minorEastAsia"/>
                <w:color w:val="000000" w:themeColor="text1"/>
                <w:sz w:val="21"/>
                <w:szCs w:val="21"/>
              </w:rPr>
              <w:t>9</w:t>
            </w:r>
            <w:r w:rsidRPr="00593FDC">
              <w:rPr>
                <w:rFonts w:ascii="Times New Roman" w:eastAsiaTheme="minorEastAsia" w:hAnsiTheme="minorEastAsia" w:hint="eastAsia"/>
                <w:color w:val="000000" w:themeColor="text1"/>
                <w:sz w:val="21"/>
                <w:szCs w:val="21"/>
              </w:rPr>
              <w:t>.</w:t>
            </w:r>
            <w:r w:rsidR="00E57DBE" w:rsidRPr="00593FDC">
              <w:rPr>
                <w:rFonts w:ascii="Times New Roman" w:eastAsiaTheme="minorEastAsia" w:hAnsiTheme="minorEastAsia"/>
                <w:color w:val="000000" w:themeColor="text1"/>
                <w:sz w:val="21"/>
                <w:szCs w:val="21"/>
              </w:rPr>
              <w:t>3</w:t>
            </w:r>
            <w:r w:rsidRPr="00593FDC">
              <w:rPr>
                <w:rFonts w:ascii="Times New Roman" w:eastAsiaTheme="minorEastAsia" w:hAnsiTheme="minorEastAsia"/>
                <w:color w:val="000000" w:themeColor="text1"/>
                <w:sz w:val="21"/>
                <w:szCs w:val="21"/>
              </w:rPr>
              <w:t>.</w:t>
            </w:r>
            <w:r w:rsidR="00E57DBE" w:rsidRPr="00593FDC">
              <w:rPr>
                <w:rFonts w:ascii="Times New Roman" w:eastAsiaTheme="minorEastAsia" w:hAnsiTheme="minorEastAsia"/>
                <w:color w:val="000000" w:themeColor="text1"/>
                <w:sz w:val="21"/>
                <w:szCs w:val="21"/>
              </w:rPr>
              <w:t>27</w:t>
            </w:r>
            <w:r w:rsidRPr="00593FDC">
              <w:rPr>
                <w:rFonts w:ascii="Times New Roman" w:eastAsiaTheme="minorEastAsia" w:hAnsiTheme="minorEastAsia"/>
                <w:color w:val="000000" w:themeColor="text1"/>
                <w:sz w:val="21"/>
                <w:szCs w:val="21"/>
              </w:rPr>
              <w:t>（夜间）</w:t>
            </w:r>
          </w:p>
        </w:tc>
        <w:tc>
          <w:tcPr>
            <w:tcW w:w="626" w:type="pct"/>
            <w:tcBorders>
              <w:top w:val="single" w:sz="4" w:space="0" w:color="000000"/>
              <w:bottom w:val="single" w:sz="12" w:space="0" w:color="auto"/>
            </w:tcBorders>
            <w:vAlign w:val="center"/>
          </w:tcPr>
          <w:p w14:paraId="0E468AA5"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46.0</w:t>
            </w:r>
          </w:p>
        </w:tc>
        <w:tc>
          <w:tcPr>
            <w:tcW w:w="631" w:type="pct"/>
            <w:tcBorders>
              <w:top w:val="single" w:sz="4" w:space="0" w:color="000000"/>
              <w:bottom w:val="single" w:sz="12" w:space="0" w:color="auto"/>
            </w:tcBorders>
            <w:vAlign w:val="center"/>
          </w:tcPr>
          <w:p w14:paraId="43418347"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44.7</w:t>
            </w:r>
          </w:p>
        </w:tc>
        <w:tc>
          <w:tcPr>
            <w:tcW w:w="710" w:type="pct"/>
            <w:tcBorders>
              <w:top w:val="single" w:sz="4" w:space="0" w:color="000000"/>
              <w:bottom w:val="single" w:sz="12" w:space="0" w:color="auto"/>
            </w:tcBorders>
            <w:vAlign w:val="center"/>
          </w:tcPr>
          <w:p w14:paraId="4356227E"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4</w:t>
            </w:r>
            <w:r w:rsidR="00AF6569" w:rsidRPr="00593FDC">
              <w:rPr>
                <w:rFonts w:ascii="Times New Roman" w:eastAsiaTheme="minorEastAsia" w:hAnsiTheme="minorEastAsia"/>
                <w:color w:val="000000" w:themeColor="text1"/>
                <w:sz w:val="21"/>
                <w:szCs w:val="21"/>
              </w:rPr>
              <w:t>8</w:t>
            </w:r>
            <w:r w:rsidRPr="00593FDC">
              <w:rPr>
                <w:rFonts w:ascii="Times New Roman" w:eastAsiaTheme="minorEastAsia" w:hAnsiTheme="minorEastAsia"/>
                <w:color w:val="000000" w:themeColor="text1"/>
                <w:sz w:val="21"/>
                <w:szCs w:val="21"/>
              </w:rPr>
              <w:t>.7</w:t>
            </w:r>
          </w:p>
        </w:tc>
        <w:tc>
          <w:tcPr>
            <w:tcW w:w="631" w:type="pct"/>
            <w:tcBorders>
              <w:top w:val="single" w:sz="4" w:space="0" w:color="000000"/>
              <w:bottom w:val="single" w:sz="12" w:space="0" w:color="auto"/>
              <w:right w:val="single" w:sz="4" w:space="0" w:color="auto"/>
            </w:tcBorders>
            <w:vAlign w:val="center"/>
          </w:tcPr>
          <w:p w14:paraId="5A762499"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color w:val="000000" w:themeColor="text1"/>
                <w:sz w:val="21"/>
                <w:szCs w:val="21"/>
              </w:rPr>
              <w:t>4</w:t>
            </w:r>
            <w:r w:rsidR="00AF6569" w:rsidRPr="00593FDC">
              <w:rPr>
                <w:rFonts w:ascii="Times New Roman" w:eastAsiaTheme="minorEastAsia" w:hAnsiTheme="minorEastAsia"/>
                <w:color w:val="000000" w:themeColor="text1"/>
                <w:sz w:val="21"/>
                <w:szCs w:val="21"/>
              </w:rPr>
              <w:t>6</w:t>
            </w:r>
            <w:r w:rsidRPr="00593FDC">
              <w:rPr>
                <w:rFonts w:ascii="Times New Roman" w:eastAsiaTheme="minorEastAsia" w:hAnsiTheme="minorEastAsia"/>
                <w:color w:val="000000" w:themeColor="text1"/>
                <w:sz w:val="21"/>
                <w:szCs w:val="21"/>
              </w:rPr>
              <w:t>.2</w:t>
            </w:r>
          </w:p>
        </w:tc>
        <w:tc>
          <w:tcPr>
            <w:tcW w:w="970" w:type="pct"/>
            <w:tcBorders>
              <w:top w:val="single" w:sz="4" w:space="0" w:color="000000"/>
              <w:left w:val="single" w:sz="4" w:space="0" w:color="auto"/>
              <w:bottom w:val="single" w:sz="12" w:space="0" w:color="auto"/>
            </w:tcBorders>
            <w:vAlign w:val="center"/>
          </w:tcPr>
          <w:p w14:paraId="0166DFD9" w14:textId="77777777" w:rsidR="0018587F" w:rsidRPr="00593FDC" w:rsidRDefault="0018587F" w:rsidP="003A6204">
            <w:pPr>
              <w:adjustRightInd/>
              <w:spacing w:after="0"/>
              <w:jc w:val="center"/>
              <w:rPr>
                <w:rFonts w:ascii="Times New Roman" w:eastAsiaTheme="minorEastAsia" w:hAnsiTheme="minorEastAsia"/>
                <w:color w:val="000000" w:themeColor="text1"/>
                <w:sz w:val="21"/>
                <w:szCs w:val="21"/>
              </w:rPr>
            </w:pPr>
            <w:r w:rsidRPr="00593FDC">
              <w:rPr>
                <w:rFonts w:ascii="Times New Roman" w:eastAsiaTheme="minorEastAsia" w:hAnsiTheme="minorEastAsia" w:hint="eastAsia"/>
                <w:color w:val="000000" w:themeColor="text1"/>
                <w:sz w:val="21"/>
                <w:szCs w:val="21"/>
              </w:rPr>
              <w:t>55</w:t>
            </w:r>
          </w:p>
        </w:tc>
      </w:tr>
    </w:tbl>
    <w:p w14:paraId="1B63F839" w14:textId="77777777" w:rsidR="00D35FCA" w:rsidRPr="00593FDC" w:rsidRDefault="00D35FCA" w:rsidP="00D35FCA">
      <w:pPr>
        <w:widowControl w:val="0"/>
        <w:spacing w:after="0" w:line="520" w:lineRule="exact"/>
        <w:outlineLvl w:val="3"/>
        <w:rPr>
          <w:rFonts w:ascii="Times New Roman" w:eastAsia="宋体" w:hAnsi="宋体"/>
          <w:b/>
          <w:color w:val="000000" w:themeColor="text1"/>
          <w:sz w:val="28"/>
          <w:szCs w:val="28"/>
        </w:rPr>
      </w:pPr>
      <w:r w:rsidRPr="00593FDC">
        <w:rPr>
          <w:rFonts w:ascii="Times New Roman" w:eastAsia="宋体" w:hAnsi="宋体"/>
          <w:b/>
          <w:color w:val="000000" w:themeColor="text1"/>
          <w:sz w:val="28"/>
          <w:szCs w:val="28"/>
        </w:rPr>
        <w:t>9.2.2.3</w:t>
      </w:r>
      <w:r w:rsidRPr="00593FDC">
        <w:rPr>
          <w:rFonts w:ascii="Times New Roman" w:eastAsia="宋体" w:hAnsi="宋体" w:hint="eastAsia"/>
          <w:b/>
          <w:color w:val="000000" w:themeColor="text1"/>
          <w:sz w:val="28"/>
          <w:szCs w:val="28"/>
        </w:rPr>
        <w:t>固体废物</w:t>
      </w:r>
    </w:p>
    <w:p w14:paraId="65366C23" w14:textId="77777777" w:rsidR="00D35FCA" w:rsidRPr="00593FDC" w:rsidRDefault="00D35FCA" w:rsidP="00D35FCA">
      <w:pPr>
        <w:widowControl w:val="0"/>
        <w:spacing w:after="0" w:line="520" w:lineRule="exact"/>
        <w:ind w:firstLineChars="200" w:firstLine="560"/>
        <w:jc w:val="both"/>
        <w:rPr>
          <w:rFonts w:ascii="Times New Roman" w:eastAsia="宋体" w:hAnsi="宋体"/>
          <w:color w:val="000000" w:themeColor="text1"/>
          <w:sz w:val="28"/>
          <w:szCs w:val="28"/>
        </w:rPr>
      </w:pPr>
      <w:r w:rsidRPr="00593FDC">
        <w:rPr>
          <w:rFonts w:ascii="Times New Roman" w:eastAsia="宋体" w:hAnsi="宋体" w:hint="eastAsia"/>
          <w:color w:val="000000" w:themeColor="text1"/>
          <w:sz w:val="28"/>
          <w:szCs w:val="28"/>
        </w:rPr>
        <w:t>该项目的固体废弃物主要有</w:t>
      </w:r>
      <w:r w:rsidR="006D6580" w:rsidRPr="00593FDC">
        <w:rPr>
          <w:rFonts w:ascii="Times New Roman" w:eastAsia="宋体" w:hAnsi="宋体" w:hint="eastAsia"/>
          <w:color w:val="000000" w:themeColor="text1"/>
          <w:sz w:val="28"/>
          <w:szCs w:val="28"/>
        </w:rPr>
        <w:t>注塑工段不合格产品及水口料</w:t>
      </w:r>
      <w:r w:rsidRPr="00593FDC">
        <w:rPr>
          <w:rFonts w:ascii="Times New Roman" w:eastAsia="宋体" w:hAnsi="宋体" w:hint="eastAsia"/>
          <w:color w:val="000000" w:themeColor="text1"/>
          <w:sz w:val="28"/>
          <w:szCs w:val="28"/>
        </w:rPr>
        <w:t>、</w:t>
      </w:r>
      <w:r w:rsidR="006D6580" w:rsidRPr="00593FDC">
        <w:rPr>
          <w:rFonts w:ascii="Times New Roman" w:eastAsia="宋体" w:hAnsi="宋体" w:hint="eastAsia"/>
          <w:color w:val="000000" w:themeColor="text1"/>
          <w:sz w:val="28"/>
          <w:szCs w:val="28"/>
        </w:rPr>
        <w:t>破碎工段收尘</w:t>
      </w:r>
      <w:r w:rsidRPr="00593FDC">
        <w:rPr>
          <w:rFonts w:ascii="Times New Roman" w:eastAsia="宋体" w:hAnsi="宋体" w:hint="eastAsia"/>
          <w:color w:val="000000" w:themeColor="text1"/>
          <w:sz w:val="28"/>
          <w:szCs w:val="28"/>
        </w:rPr>
        <w:t>、</w:t>
      </w:r>
      <w:r w:rsidR="006D6580" w:rsidRPr="00593FDC">
        <w:rPr>
          <w:rFonts w:ascii="Times New Roman" w:eastAsia="宋体" w:hAnsi="宋体" w:hint="eastAsia"/>
          <w:color w:val="000000" w:themeColor="text1"/>
          <w:sz w:val="28"/>
          <w:szCs w:val="28"/>
        </w:rPr>
        <w:t>办公生活垃圾</w:t>
      </w:r>
      <w:r w:rsidRPr="00593FDC">
        <w:rPr>
          <w:rFonts w:ascii="Times New Roman" w:eastAsia="宋体" w:hAnsi="宋体" w:hint="eastAsia"/>
          <w:color w:val="000000" w:themeColor="text1"/>
          <w:sz w:val="28"/>
          <w:szCs w:val="28"/>
        </w:rPr>
        <w:t>、</w:t>
      </w:r>
      <w:r w:rsidR="006D6580" w:rsidRPr="00593FDC">
        <w:rPr>
          <w:rFonts w:ascii="Times New Roman" w:eastAsia="宋体" w:hAnsi="宋体" w:hint="eastAsia"/>
          <w:color w:val="000000" w:themeColor="text1"/>
          <w:sz w:val="28"/>
          <w:szCs w:val="28"/>
        </w:rPr>
        <w:t>注塑工段的废液压油</w:t>
      </w:r>
      <w:r w:rsidRPr="00593FDC">
        <w:rPr>
          <w:rFonts w:ascii="Times New Roman" w:eastAsia="宋体" w:hAnsi="宋体" w:hint="eastAsia"/>
          <w:color w:val="000000" w:themeColor="text1"/>
          <w:sz w:val="28"/>
          <w:szCs w:val="28"/>
        </w:rPr>
        <w:t>、</w:t>
      </w:r>
      <w:r w:rsidR="006D6580" w:rsidRPr="00593FDC">
        <w:rPr>
          <w:rFonts w:ascii="Times New Roman" w:eastAsia="宋体" w:hAnsi="宋体" w:hint="eastAsia"/>
          <w:color w:val="000000" w:themeColor="text1"/>
          <w:sz w:val="28"/>
          <w:szCs w:val="28"/>
        </w:rPr>
        <w:t>废气处理产生的废油渣和废活性炭</w:t>
      </w:r>
      <w:r w:rsidRPr="00593FDC">
        <w:rPr>
          <w:rFonts w:ascii="Times New Roman" w:eastAsia="宋体" w:hAnsi="宋体" w:hint="eastAsia"/>
          <w:color w:val="000000" w:themeColor="text1"/>
          <w:sz w:val="28"/>
          <w:szCs w:val="28"/>
        </w:rPr>
        <w:t>等。项目固体废物汇总及处置去向见表</w:t>
      </w:r>
      <w:r w:rsidRPr="00593FDC">
        <w:rPr>
          <w:rFonts w:ascii="Times New Roman" w:eastAsia="宋体" w:hAnsi="宋体" w:hint="eastAsia"/>
          <w:color w:val="000000" w:themeColor="text1"/>
          <w:sz w:val="28"/>
          <w:szCs w:val="28"/>
        </w:rPr>
        <w:t>9-1</w:t>
      </w:r>
      <w:r w:rsidR="003E4547" w:rsidRPr="00593FDC">
        <w:rPr>
          <w:rFonts w:ascii="Times New Roman" w:eastAsia="宋体" w:hAnsi="宋体"/>
          <w:color w:val="000000" w:themeColor="text1"/>
          <w:sz w:val="28"/>
          <w:szCs w:val="28"/>
        </w:rPr>
        <w:t>2</w:t>
      </w:r>
      <w:r w:rsidRPr="00593FDC">
        <w:rPr>
          <w:rFonts w:ascii="Times New Roman" w:eastAsia="宋体" w:hAnsi="宋体" w:hint="eastAsia"/>
          <w:color w:val="000000" w:themeColor="text1"/>
          <w:sz w:val="28"/>
          <w:szCs w:val="28"/>
        </w:rPr>
        <w:t>。</w:t>
      </w:r>
    </w:p>
    <w:p w14:paraId="73DF54DA" w14:textId="77777777" w:rsidR="00D35FCA" w:rsidRPr="00E560BD" w:rsidRDefault="00D35FCA" w:rsidP="00D35FCA">
      <w:pPr>
        <w:pStyle w:val="af0"/>
        <w:spacing w:line="480" w:lineRule="exact"/>
        <w:ind w:firstLine="0"/>
        <w:jc w:val="center"/>
        <w:rPr>
          <w:rFonts w:ascii="Times New Roman" w:eastAsia="黑体"/>
          <w:szCs w:val="24"/>
        </w:rPr>
      </w:pPr>
      <w:r w:rsidRPr="00E560BD">
        <w:rPr>
          <w:rFonts w:ascii="Times New Roman" w:eastAsia="黑体" w:hint="eastAsia"/>
          <w:szCs w:val="24"/>
        </w:rPr>
        <w:t>表</w:t>
      </w:r>
      <w:r w:rsidRPr="00E560BD">
        <w:rPr>
          <w:rFonts w:ascii="Times New Roman" w:eastAsia="黑体" w:hint="eastAsia"/>
          <w:szCs w:val="24"/>
        </w:rPr>
        <w:t>9-1</w:t>
      </w:r>
      <w:r w:rsidR="003E4547">
        <w:rPr>
          <w:rFonts w:ascii="Times New Roman" w:eastAsia="黑体"/>
          <w:szCs w:val="24"/>
        </w:rPr>
        <w:t>2</w:t>
      </w:r>
      <w:r w:rsidRPr="00E560BD">
        <w:rPr>
          <w:rFonts w:ascii="Times New Roman" w:eastAsia="黑体" w:hint="eastAsia"/>
          <w:szCs w:val="24"/>
        </w:rPr>
        <w:t xml:space="preserve">  </w:t>
      </w:r>
      <w:r w:rsidRPr="00E560BD">
        <w:rPr>
          <w:rFonts w:ascii="Times New Roman" w:eastAsia="黑体" w:hint="eastAsia"/>
          <w:szCs w:val="24"/>
        </w:rPr>
        <w:t>固体废物情况一览表</w:t>
      </w:r>
    </w:p>
    <w:tbl>
      <w:tblPr>
        <w:tblW w:w="5000" w:type="pct"/>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851"/>
        <w:gridCol w:w="1207"/>
        <w:gridCol w:w="541"/>
        <w:gridCol w:w="1292"/>
        <w:gridCol w:w="889"/>
        <w:gridCol w:w="1407"/>
        <w:gridCol w:w="2117"/>
        <w:gridCol w:w="871"/>
      </w:tblGrid>
      <w:tr w:rsidR="005C5B89" w:rsidRPr="005C5B89" w14:paraId="2F1E296F" w14:textId="77777777" w:rsidTr="005C5B89">
        <w:trPr>
          <w:trHeight w:val="369"/>
          <w:tblHeader/>
          <w:jc w:val="center"/>
        </w:trPr>
        <w:tc>
          <w:tcPr>
            <w:tcW w:w="470" w:type="pct"/>
            <w:vAlign w:val="center"/>
          </w:tcPr>
          <w:p w14:paraId="59C71CBD" w14:textId="77777777" w:rsidR="005C5B89" w:rsidRPr="005C5B89" w:rsidRDefault="005C5B89" w:rsidP="005C5B89">
            <w:pPr>
              <w:pStyle w:val="01"/>
              <w:spacing w:before="0" w:line="240" w:lineRule="auto"/>
              <w:ind w:firstLineChars="0" w:firstLine="0"/>
              <w:jc w:val="center"/>
              <w:rPr>
                <w:rFonts w:ascii="Times New Roman" w:hAnsi="Times New Roman"/>
                <w:b/>
                <w:color w:val="000000" w:themeColor="text1"/>
                <w:sz w:val="21"/>
                <w:szCs w:val="21"/>
              </w:rPr>
            </w:pPr>
            <w:r w:rsidRPr="005C5B89">
              <w:rPr>
                <w:rFonts w:ascii="Times New Roman" w:hAnsi="Times New Roman" w:hint="eastAsia"/>
                <w:b/>
                <w:color w:val="000000" w:themeColor="text1"/>
                <w:sz w:val="21"/>
                <w:szCs w:val="21"/>
              </w:rPr>
              <w:t>污染源</w:t>
            </w:r>
          </w:p>
        </w:tc>
        <w:tc>
          <w:tcPr>
            <w:tcW w:w="664" w:type="pct"/>
            <w:vAlign w:val="center"/>
          </w:tcPr>
          <w:p w14:paraId="46A66E14" w14:textId="77777777" w:rsidR="005C5B89" w:rsidRPr="005C5B89" w:rsidRDefault="005C5B89" w:rsidP="005C5B89">
            <w:pPr>
              <w:pStyle w:val="01"/>
              <w:spacing w:before="0" w:line="240" w:lineRule="auto"/>
              <w:ind w:firstLineChars="0" w:firstLine="0"/>
              <w:jc w:val="center"/>
              <w:rPr>
                <w:rFonts w:ascii="Times New Roman" w:hAnsi="Times New Roman"/>
                <w:b/>
                <w:color w:val="000000" w:themeColor="text1"/>
                <w:sz w:val="21"/>
                <w:szCs w:val="21"/>
              </w:rPr>
            </w:pPr>
            <w:r w:rsidRPr="005C5B89">
              <w:rPr>
                <w:rFonts w:ascii="Times New Roman" w:hAnsi="Times New Roman"/>
                <w:b/>
                <w:color w:val="000000" w:themeColor="text1"/>
                <w:sz w:val="21"/>
                <w:szCs w:val="21"/>
              </w:rPr>
              <w:t>污染物</w:t>
            </w:r>
          </w:p>
        </w:tc>
        <w:tc>
          <w:tcPr>
            <w:tcW w:w="1011" w:type="pct"/>
            <w:gridSpan w:val="2"/>
            <w:vAlign w:val="center"/>
          </w:tcPr>
          <w:p w14:paraId="79D9D2EC" w14:textId="77777777" w:rsidR="005C5B89" w:rsidRPr="005C5B89" w:rsidRDefault="005C5B89" w:rsidP="005C5B89">
            <w:pPr>
              <w:pStyle w:val="01"/>
              <w:spacing w:before="0" w:line="240" w:lineRule="auto"/>
              <w:ind w:firstLineChars="0" w:firstLine="0"/>
              <w:jc w:val="center"/>
              <w:rPr>
                <w:rFonts w:ascii="Times New Roman" w:hAnsi="Times New Roman"/>
                <w:b/>
                <w:color w:val="000000" w:themeColor="text1"/>
                <w:sz w:val="21"/>
                <w:szCs w:val="21"/>
              </w:rPr>
            </w:pPr>
            <w:r w:rsidRPr="005C5B89">
              <w:rPr>
                <w:rFonts w:ascii="Times New Roman" w:hAnsi="Times New Roman" w:hint="eastAsia"/>
                <w:b/>
                <w:color w:val="000000" w:themeColor="text1"/>
                <w:sz w:val="21"/>
                <w:szCs w:val="21"/>
              </w:rPr>
              <w:t>固</w:t>
            </w:r>
            <w:proofErr w:type="gramStart"/>
            <w:r w:rsidRPr="005C5B89">
              <w:rPr>
                <w:rFonts w:ascii="Times New Roman" w:hAnsi="Times New Roman" w:hint="eastAsia"/>
                <w:b/>
                <w:color w:val="000000" w:themeColor="text1"/>
                <w:sz w:val="21"/>
                <w:szCs w:val="21"/>
              </w:rPr>
              <w:t>废性质</w:t>
            </w:r>
            <w:proofErr w:type="gramEnd"/>
          </w:p>
        </w:tc>
        <w:tc>
          <w:tcPr>
            <w:tcW w:w="463" w:type="pct"/>
            <w:shd w:val="clear" w:color="auto" w:fill="auto"/>
            <w:vAlign w:val="center"/>
          </w:tcPr>
          <w:p w14:paraId="347DA9E3" w14:textId="77777777" w:rsidR="005C5B89" w:rsidRPr="005C5B89" w:rsidRDefault="005C5B89" w:rsidP="005C5B89">
            <w:pPr>
              <w:pStyle w:val="01"/>
              <w:spacing w:before="0" w:line="240" w:lineRule="auto"/>
              <w:ind w:firstLineChars="0" w:firstLine="0"/>
              <w:jc w:val="center"/>
              <w:rPr>
                <w:rFonts w:ascii="Times New Roman" w:hAnsi="Times New Roman"/>
                <w:b/>
                <w:color w:val="000000" w:themeColor="text1"/>
                <w:sz w:val="21"/>
                <w:szCs w:val="21"/>
              </w:rPr>
            </w:pPr>
            <w:r w:rsidRPr="005C5B89">
              <w:rPr>
                <w:rFonts w:ascii="Times New Roman" w:hAnsi="Times New Roman"/>
                <w:b/>
                <w:color w:val="000000" w:themeColor="text1"/>
                <w:sz w:val="21"/>
                <w:szCs w:val="21"/>
              </w:rPr>
              <w:t>产生量</w:t>
            </w:r>
            <w:r w:rsidRPr="005C5B89">
              <w:rPr>
                <w:rFonts w:hint="eastAsia"/>
                <w:color w:val="000000" w:themeColor="text1"/>
                <w:sz w:val="21"/>
                <w:szCs w:val="21"/>
              </w:rPr>
              <w:t>（</w:t>
            </w:r>
            <w:r w:rsidRPr="005C5B89">
              <w:rPr>
                <w:rFonts w:hint="eastAsia"/>
                <w:color w:val="000000" w:themeColor="text1"/>
                <w:sz w:val="21"/>
                <w:szCs w:val="21"/>
              </w:rPr>
              <w:t>t</w:t>
            </w:r>
            <w:r w:rsidRPr="005C5B89">
              <w:rPr>
                <w:color w:val="000000" w:themeColor="text1"/>
                <w:sz w:val="21"/>
                <w:szCs w:val="21"/>
              </w:rPr>
              <w:t>/a</w:t>
            </w:r>
            <w:r w:rsidRPr="005C5B89">
              <w:rPr>
                <w:rFonts w:hint="eastAsia"/>
                <w:color w:val="000000" w:themeColor="text1"/>
                <w:sz w:val="21"/>
                <w:szCs w:val="21"/>
              </w:rPr>
              <w:t>）</w:t>
            </w:r>
          </w:p>
        </w:tc>
        <w:tc>
          <w:tcPr>
            <w:tcW w:w="773" w:type="pct"/>
            <w:vAlign w:val="center"/>
          </w:tcPr>
          <w:p w14:paraId="53EB3092" w14:textId="77777777" w:rsidR="005C5B89" w:rsidRPr="005C5B89" w:rsidRDefault="005C5B89" w:rsidP="005C5B89">
            <w:pPr>
              <w:spacing w:after="0"/>
              <w:jc w:val="center"/>
              <w:rPr>
                <w:snapToGrid w:val="0"/>
                <w:color w:val="000000" w:themeColor="text1"/>
                <w:sz w:val="21"/>
                <w:szCs w:val="21"/>
              </w:rPr>
            </w:pPr>
            <w:r w:rsidRPr="005C5B89">
              <w:rPr>
                <w:snapToGrid w:val="0"/>
                <w:color w:val="000000" w:themeColor="text1"/>
                <w:sz w:val="21"/>
                <w:szCs w:val="21"/>
              </w:rPr>
              <w:t>处置措施</w:t>
            </w:r>
          </w:p>
        </w:tc>
        <w:tc>
          <w:tcPr>
            <w:tcW w:w="1159" w:type="pct"/>
            <w:tcBorders>
              <w:bottom w:val="single" w:sz="4" w:space="0" w:color="auto"/>
            </w:tcBorders>
            <w:vAlign w:val="center"/>
          </w:tcPr>
          <w:p w14:paraId="00B33958"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proofErr w:type="gramStart"/>
            <w:r w:rsidRPr="005C5B89">
              <w:rPr>
                <w:rFonts w:eastAsia="宋体" w:hint="eastAsia"/>
                <w:snapToGrid w:val="0"/>
                <w:color w:val="000000" w:themeColor="text1"/>
                <w:spacing w:val="0"/>
                <w:kern w:val="0"/>
                <w:sz w:val="21"/>
                <w:szCs w:val="21"/>
                <w:u w:val="single"/>
              </w:rPr>
              <w:t>实际产排</w:t>
            </w:r>
            <w:proofErr w:type="gramEnd"/>
            <w:r w:rsidRPr="005C5B89">
              <w:rPr>
                <w:rFonts w:eastAsia="宋体" w:hint="eastAsia"/>
                <w:snapToGrid w:val="0"/>
                <w:color w:val="000000" w:themeColor="text1"/>
                <w:spacing w:val="0"/>
                <w:kern w:val="0"/>
                <w:sz w:val="21"/>
                <w:szCs w:val="21"/>
                <w:u w:val="single"/>
              </w:rPr>
              <w:t>情况</w:t>
            </w:r>
          </w:p>
        </w:tc>
        <w:tc>
          <w:tcPr>
            <w:tcW w:w="460" w:type="pct"/>
            <w:tcBorders>
              <w:bottom w:val="single" w:sz="4" w:space="0" w:color="auto"/>
            </w:tcBorders>
          </w:tcPr>
          <w:p w14:paraId="76AB9272"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排放量（</w:t>
            </w:r>
            <w:r w:rsidRPr="005C5B89">
              <w:rPr>
                <w:rFonts w:eastAsia="宋体" w:hint="eastAsia"/>
                <w:snapToGrid w:val="0"/>
                <w:color w:val="000000" w:themeColor="text1"/>
                <w:spacing w:val="0"/>
                <w:kern w:val="0"/>
                <w:sz w:val="21"/>
                <w:szCs w:val="21"/>
                <w:u w:val="single"/>
              </w:rPr>
              <w:t>t</w:t>
            </w:r>
            <w:r w:rsidRPr="005C5B89">
              <w:rPr>
                <w:rFonts w:eastAsia="宋体"/>
                <w:snapToGrid w:val="0"/>
                <w:color w:val="000000" w:themeColor="text1"/>
                <w:spacing w:val="0"/>
                <w:kern w:val="0"/>
                <w:sz w:val="21"/>
                <w:szCs w:val="21"/>
                <w:u w:val="single"/>
              </w:rPr>
              <w:t>/a</w:t>
            </w:r>
            <w:r w:rsidRPr="005C5B89">
              <w:rPr>
                <w:rFonts w:eastAsia="宋体" w:hint="eastAsia"/>
                <w:snapToGrid w:val="0"/>
                <w:color w:val="000000" w:themeColor="text1"/>
                <w:spacing w:val="0"/>
                <w:kern w:val="0"/>
                <w:sz w:val="21"/>
                <w:szCs w:val="21"/>
                <w:u w:val="single"/>
              </w:rPr>
              <w:t>）</w:t>
            </w:r>
          </w:p>
        </w:tc>
      </w:tr>
      <w:tr w:rsidR="005C5B89" w:rsidRPr="005C5B89" w14:paraId="398F9477" w14:textId="77777777" w:rsidTr="005C5B89">
        <w:trPr>
          <w:trHeight w:val="369"/>
          <w:jc w:val="center"/>
        </w:trPr>
        <w:tc>
          <w:tcPr>
            <w:tcW w:w="470" w:type="pct"/>
            <w:vAlign w:val="center"/>
          </w:tcPr>
          <w:p w14:paraId="33285CAB"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注塑工段</w:t>
            </w:r>
          </w:p>
        </w:tc>
        <w:tc>
          <w:tcPr>
            <w:tcW w:w="664" w:type="pct"/>
            <w:vAlign w:val="center"/>
          </w:tcPr>
          <w:p w14:paraId="2E77E1B1"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不合格产品及水口料</w:t>
            </w:r>
          </w:p>
        </w:tc>
        <w:tc>
          <w:tcPr>
            <w:tcW w:w="1011" w:type="pct"/>
            <w:gridSpan w:val="2"/>
            <w:vMerge w:val="restart"/>
            <w:vAlign w:val="center"/>
          </w:tcPr>
          <w:p w14:paraId="481A0769"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一般固废</w:t>
            </w:r>
          </w:p>
        </w:tc>
        <w:tc>
          <w:tcPr>
            <w:tcW w:w="463" w:type="pct"/>
            <w:vAlign w:val="center"/>
          </w:tcPr>
          <w:p w14:paraId="299B2542"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768</w:t>
            </w:r>
          </w:p>
        </w:tc>
        <w:tc>
          <w:tcPr>
            <w:tcW w:w="773" w:type="pct"/>
            <w:vAlign w:val="center"/>
          </w:tcPr>
          <w:p w14:paraId="3FF10DD9"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返回破碎工段</w:t>
            </w:r>
          </w:p>
        </w:tc>
        <w:tc>
          <w:tcPr>
            <w:tcW w:w="1159" w:type="pct"/>
            <w:tcBorders>
              <w:top w:val="single" w:sz="4" w:space="0" w:color="auto"/>
              <w:bottom w:val="single" w:sz="4" w:space="0" w:color="auto"/>
            </w:tcBorders>
            <w:vAlign w:val="center"/>
          </w:tcPr>
          <w:p w14:paraId="1DAD1281"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snapToGrid w:val="0"/>
                <w:color w:val="000000" w:themeColor="text1"/>
                <w:spacing w:val="0"/>
                <w:kern w:val="0"/>
                <w:sz w:val="21"/>
                <w:szCs w:val="21"/>
                <w:u w:val="single"/>
              </w:rPr>
              <w:t>返回破碎工段</w:t>
            </w:r>
          </w:p>
        </w:tc>
        <w:tc>
          <w:tcPr>
            <w:tcW w:w="460" w:type="pct"/>
            <w:tcBorders>
              <w:top w:val="single" w:sz="4" w:space="0" w:color="auto"/>
              <w:bottom w:val="single" w:sz="4" w:space="0" w:color="auto"/>
            </w:tcBorders>
          </w:tcPr>
          <w:p w14:paraId="13AB9C15"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0</w:t>
            </w:r>
          </w:p>
        </w:tc>
      </w:tr>
      <w:tr w:rsidR="005C5B89" w:rsidRPr="005C5B89" w14:paraId="476346F6" w14:textId="77777777" w:rsidTr="005C5B89">
        <w:trPr>
          <w:trHeight w:val="369"/>
          <w:jc w:val="center"/>
        </w:trPr>
        <w:tc>
          <w:tcPr>
            <w:tcW w:w="470" w:type="pct"/>
            <w:vAlign w:val="center"/>
          </w:tcPr>
          <w:p w14:paraId="543F73F8"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破碎工段</w:t>
            </w:r>
          </w:p>
        </w:tc>
        <w:tc>
          <w:tcPr>
            <w:tcW w:w="664" w:type="pct"/>
            <w:vAlign w:val="center"/>
          </w:tcPr>
          <w:p w14:paraId="2150C9A9"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破碎收尘</w:t>
            </w:r>
          </w:p>
        </w:tc>
        <w:tc>
          <w:tcPr>
            <w:tcW w:w="1011" w:type="pct"/>
            <w:gridSpan w:val="2"/>
            <w:vMerge/>
            <w:vAlign w:val="center"/>
          </w:tcPr>
          <w:p w14:paraId="335526B2"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p>
        </w:tc>
        <w:tc>
          <w:tcPr>
            <w:tcW w:w="463" w:type="pct"/>
            <w:vAlign w:val="center"/>
          </w:tcPr>
          <w:p w14:paraId="64BA4D62"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40.4</w:t>
            </w:r>
          </w:p>
        </w:tc>
        <w:tc>
          <w:tcPr>
            <w:tcW w:w="773" w:type="pct"/>
            <w:vAlign w:val="center"/>
          </w:tcPr>
          <w:p w14:paraId="5A3796D2"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返回拉丝造粒工段</w:t>
            </w:r>
          </w:p>
        </w:tc>
        <w:tc>
          <w:tcPr>
            <w:tcW w:w="1159" w:type="pct"/>
            <w:tcBorders>
              <w:top w:val="single" w:sz="4" w:space="0" w:color="auto"/>
              <w:bottom w:val="single" w:sz="4" w:space="0" w:color="auto"/>
            </w:tcBorders>
            <w:vAlign w:val="center"/>
          </w:tcPr>
          <w:p w14:paraId="21A1D78C"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snapToGrid w:val="0"/>
                <w:color w:val="000000" w:themeColor="text1"/>
                <w:spacing w:val="0"/>
                <w:kern w:val="0"/>
                <w:sz w:val="21"/>
                <w:szCs w:val="21"/>
                <w:u w:val="single"/>
              </w:rPr>
              <w:t>返回拉丝造粒工段</w:t>
            </w:r>
          </w:p>
        </w:tc>
        <w:tc>
          <w:tcPr>
            <w:tcW w:w="460" w:type="pct"/>
            <w:tcBorders>
              <w:top w:val="single" w:sz="4" w:space="0" w:color="auto"/>
              <w:bottom w:val="single" w:sz="4" w:space="0" w:color="auto"/>
            </w:tcBorders>
          </w:tcPr>
          <w:p w14:paraId="58D6E6DB"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0</w:t>
            </w:r>
          </w:p>
        </w:tc>
      </w:tr>
      <w:tr w:rsidR="005C5B89" w:rsidRPr="005C5B89" w14:paraId="1AA81E39" w14:textId="77777777" w:rsidTr="005C5B89">
        <w:trPr>
          <w:trHeight w:val="369"/>
          <w:jc w:val="center"/>
        </w:trPr>
        <w:tc>
          <w:tcPr>
            <w:tcW w:w="470" w:type="pct"/>
            <w:vAlign w:val="center"/>
          </w:tcPr>
          <w:p w14:paraId="46A61852"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办公生活</w:t>
            </w:r>
          </w:p>
        </w:tc>
        <w:tc>
          <w:tcPr>
            <w:tcW w:w="664" w:type="pct"/>
            <w:tcBorders>
              <w:bottom w:val="single" w:sz="4" w:space="0" w:color="auto"/>
            </w:tcBorders>
            <w:vAlign w:val="center"/>
          </w:tcPr>
          <w:p w14:paraId="6CFFCA2B"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办公生活垃圾</w:t>
            </w:r>
          </w:p>
        </w:tc>
        <w:tc>
          <w:tcPr>
            <w:tcW w:w="1011" w:type="pct"/>
            <w:gridSpan w:val="2"/>
            <w:vMerge/>
            <w:tcBorders>
              <w:bottom w:val="single" w:sz="4" w:space="0" w:color="auto"/>
            </w:tcBorders>
            <w:vAlign w:val="center"/>
          </w:tcPr>
          <w:p w14:paraId="2BFBBF4B"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p>
        </w:tc>
        <w:tc>
          <w:tcPr>
            <w:tcW w:w="463" w:type="pct"/>
            <w:tcBorders>
              <w:bottom w:val="single" w:sz="4" w:space="0" w:color="auto"/>
            </w:tcBorders>
            <w:vAlign w:val="center"/>
          </w:tcPr>
          <w:p w14:paraId="73E67AD5"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9</w:t>
            </w:r>
          </w:p>
        </w:tc>
        <w:tc>
          <w:tcPr>
            <w:tcW w:w="773" w:type="pct"/>
            <w:tcBorders>
              <w:bottom w:val="single" w:sz="4" w:space="0" w:color="auto"/>
            </w:tcBorders>
            <w:vAlign w:val="center"/>
          </w:tcPr>
          <w:p w14:paraId="6C032E5E"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由环卫部门统一处理</w:t>
            </w:r>
          </w:p>
        </w:tc>
        <w:tc>
          <w:tcPr>
            <w:tcW w:w="1159" w:type="pct"/>
            <w:tcBorders>
              <w:top w:val="single" w:sz="4" w:space="0" w:color="auto"/>
              <w:bottom w:val="single" w:sz="4" w:space="0" w:color="auto"/>
            </w:tcBorders>
            <w:vAlign w:val="center"/>
          </w:tcPr>
          <w:p w14:paraId="5116C90E"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snapToGrid w:val="0"/>
                <w:color w:val="000000" w:themeColor="text1"/>
                <w:spacing w:val="0"/>
                <w:kern w:val="0"/>
                <w:sz w:val="21"/>
                <w:szCs w:val="21"/>
                <w:u w:val="single"/>
              </w:rPr>
              <w:t>由环卫部门统一处理</w:t>
            </w:r>
          </w:p>
        </w:tc>
        <w:tc>
          <w:tcPr>
            <w:tcW w:w="460" w:type="pct"/>
            <w:tcBorders>
              <w:top w:val="single" w:sz="4" w:space="0" w:color="auto"/>
              <w:bottom w:val="single" w:sz="4" w:space="0" w:color="auto"/>
            </w:tcBorders>
          </w:tcPr>
          <w:p w14:paraId="722BF021"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0</w:t>
            </w:r>
          </w:p>
        </w:tc>
      </w:tr>
      <w:tr w:rsidR="005C5B89" w:rsidRPr="005C5B89" w14:paraId="50979500" w14:textId="77777777" w:rsidTr="005C5B89">
        <w:trPr>
          <w:trHeight w:val="369"/>
          <w:jc w:val="center"/>
        </w:trPr>
        <w:tc>
          <w:tcPr>
            <w:tcW w:w="470" w:type="pct"/>
            <w:vAlign w:val="center"/>
          </w:tcPr>
          <w:p w14:paraId="3E9C2A7A"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注塑工段</w:t>
            </w:r>
          </w:p>
        </w:tc>
        <w:tc>
          <w:tcPr>
            <w:tcW w:w="664" w:type="pct"/>
            <w:tcBorders>
              <w:top w:val="single" w:sz="4" w:space="0" w:color="auto"/>
              <w:bottom w:val="single" w:sz="4" w:space="0" w:color="auto"/>
            </w:tcBorders>
            <w:vAlign w:val="center"/>
          </w:tcPr>
          <w:p w14:paraId="081665E3"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废液压油</w:t>
            </w:r>
          </w:p>
        </w:tc>
        <w:tc>
          <w:tcPr>
            <w:tcW w:w="301" w:type="pct"/>
            <w:vMerge w:val="restart"/>
            <w:tcBorders>
              <w:top w:val="single" w:sz="4" w:space="0" w:color="auto"/>
              <w:bottom w:val="single" w:sz="4" w:space="0" w:color="auto"/>
            </w:tcBorders>
            <w:vAlign w:val="center"/>
          </w:tcPr>
          <w:p w14:paraId="5E4F6797"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危险固废</w:t>
            </w:r>
          </w:p>
        </w:tc>
        <w:tc>
          <w:tcPr>
            <w:tcW w:w="710" w:type="pct"/>
            <w:tcBorders>
              <w:top w:val="single" w:sz="4" w:space="0" w:color="auto"/>
              <w:bottom w:val="single" w:sz="4" w:space="0" w:color="auto"/>
            </w:tcBorders>
            <w:vAlign w:val="center"/>
          </w:tcPr>
          <w:p w14:paraId="2745F98D"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900-218-08</w:t>
            </w:r>
          </w:p>
        </w:tc>
        <w:tc>
          <w:tcPr>
            <w:tcW w:w="463" w:type="pct"/>
            <w:tcBorders>
              <w:top w:val="single" w:sz="4" w:space="0" w:color="auto"/>
              <w:bottom w:val="single" w:sz="4" w:space="0" w:color="auto"/>
            </w:tcBorders>
            <w:vAlign w:val="center"/>
          </w:tcPr>
          <w:p w14:paraId="42836D11"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5.5</w:t>
            </w:r>
          </w:p>
        </w:tc>
        <w:tc>
          <w:tcPr>
            <w:tcW w:w="773" w:type="pct"/>
            <w:vMerge w:val="restart"/>
            <w:tcBorders>
              <w:top w:val="single" w:sz="4" w:space="0" w:color="auto"/>
              <w:bottom w:val="single" w:sz="12" w:space="0" w:color="auto"/>
            </w:tcBorders>
            <w:vAlign w:val="center"/>
          </w:tcPr>
          <w:p w14:paraId="46FBECA8"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河南中环信环保科技股份有限公司</w:t>
            </w:r>
          </w:p>
        </w:tc>
        <w:tc>
          <w:tcPr>
            <w:tcW w:w="1159" w:type="pct"/>
            <w:tcBorders>
              <w:top w:val="single" w:sz="4" w:space="0" w:color="auto"/>
              <w:bottom w:val="single" w:sz="4" w:space="0" w:color="auto"/>
            </w:tcBorders>
            <w:vAlign w:val="center"/>
          </w:tcPr>
          <w:p w14:paraId="49B2CDCF"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更换周期为一年，验收时未达到更换周期</w:t>
            </w:r>
          </w:p>
        </w:tc>
        <w:tc>
          <w:tcPr>
            <w:tcW w:w="460" w:type="pct"/>
            <w:tcBorders>
              <w:top w:val="single" w:sz="4" w:space="0" w:color="auto"/>
              <w:bottom w:val="single" w:sz="4" w:space="0" w:color="auto"/>
            </w:tcBorders>
          </w:tcPr>
          <w:p w14:paraId="6B8E63CD"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0</w:t>
            </w:r>
          </w:p>
        </w:tc>
      </w:tr>
      <w:tr w:rsidR="005C5B89" w:rsidRPr="005C5B89" w14:paraId="266160B4" w14:textId="77777777" w:rsidTr="005C5B89">
        <w:trPr>
          <w:trHeight w:val="369"/>
          <w:jc w:val="center"/>
        </w:trPr>
        <w:tc>
          <w:tcPr>
            <w:tcW w:w="470" w:type="pct"/>
            <w:vMerge w:val="restart"/>
            <w:vAlign w:val="center"/>
          </w:tcPr>
          <w:p w14:paraId="623BFFA2"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废气治理</w:t>
            </w:r>
          </w:p>
        </w:tc>
        <w:tc>
          <w:tcPr>
            <w:tcW w:w="664" w:type="pct"/>
            <w:tcBorders>
              <w:top w:val="single" w:sz="4" w:space="0" w:color="auto"/>
              <w:bottom w:val="single" w:sz="4" w:space="0" w:color="auto"/>
            </w:tcBorders>
            <w:vAlign w:val="center"/>
          </w:tcPr>
          <w:p w14:paraId="32CAD380"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废活性炭</w:t>
            </w:r>
          </w:p>
        </w:tc>
        <w:tc>
          <w:tcPr>
            <w:tcW w:w="301" w:type="pct"/>
            <w:vMerge/>
            <w:tcBorders>
              <w:top w:val="single" w:sz="4" w:space="0" w:color="auto"/>
              <w:bottom w:val="single" w:sz="4" w:space="0" w:color="auto"/>
            </w:tcBorders>
            <w:vAlign w:val="center"/>
          </w:tcPr>
          <w:p w14:paraId="2A20B3B0"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p>
        </w:tc>
        <w:tc>
          <w:tcPr>
            <w:tcW w:w="710" w:type="pct"/>
            <w:tcBorders>
              <w:top w:val="single" w:sz="4" w:space="0" w:color="auto"/>
              <w:bottom w:val="single" w:sz="4" w:space="0" w:color="auto"/>
            </w:tcBorders>
            <w:vAlign w:val="center"/>
          </w:tcPr>
          <w:p w14:paraId="439A26C7"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900-406-06</w:t>
            </w:r>
          </w:p>
        </w:tc>
        <w:tc>
          <w:tcPr>
            <w:tcW w:w="463" w:type="pct"/>
            <w:tcBorders>
              <w:top w:val="single" w:sz="4" w:space="0" w:color="auto"/>
              <w:bottom w:val="single" w:sz="4" w:space="0" w:color="auto"/>
            </w:tcBorders>
            <w:vAlign w:val="center"/>
          </w:tcPr>
          <w:p w14:paraId="0BCE70D8"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32</w:t>
            </w:r>
          </w:p>
        </w:tc>
        <w:tc>
          <w:tcPr>
            <w:tcW w:w="773" w:type="pct"/>
            <w:vMerge/>
            <w:tcBorders>
              <w:top w:val="single" w:sz="4" w:space="0" w:color="auto"/>
              <w:bottom w:val="single" w:sz="12" w:space="0" w:color="auto"/>
            </w:tcBorders>
            <w:vAlign w:val="center"/>
          </w:tcPr>
          <w:p w14:paraId="09CBCC10"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p>
        </w:tc>
        <w:tc>
          <w:tcPr>
            <w:tcW w:w="1159" w:type="pct"/>
            <w:tcBorders>
              <w:top w:val="single" w:sz="4" w:space="0" w:color="auto"/>
              <w:bottom w:val="single" w:sz="4" w:space="0" w:color="auto"/>
            </w:tcBorders>
            <w:vAlign w:val="center"/>
          </w:tcPr>
          <w:p w14:paraId="6A604120"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验收时未达到更换周期</w:t>
            </w:r>
          </w:p>
        </w:tc>
        <w:tc>
          <w:tcPr>
            <w:tcW w:w="460" w:type="pct"/>
            <w:tcBorders>
              <w:top w:val="single" w:sz="4" w:space="0" w:color="auto"/>
              <w:bottom w:val="single" w:sz="4" w:space="0" w:color="auto"/>
            </w:tcBorders>
          </w:tcPr>
          <w:p w14:paraId="09AF5520"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0</w:t>
            </w:r>
          </w:p>
        </w:tc>
      </w:tr>
      <w:tr w:rsidR="005C5B89" w:rsidRPr="005C5B89" w14:paraId="1C1C7EA7" w14:textId="77777777" w:rsidTr="005C5B89">
        <w:trPr>
          <w:trHeight w:val="369"/>
          <w:jc w:val="center"/>
        </w:trPr>
        <w:tc>
          <w:tcPr>
            <w:tcW w:w="470" w:type="pct"/>
            <w:vMerge/>
            <w:vAlign w:val="center"/>
          </w:tcPr>
          <w:p w14:paraId="00C79616"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p>
        </w:tc>
        <w:tc>
          <w:tcPr>
            <w:tcW w:w="664" w:type="pct"/>
            <w:tcBorders>
              <w:top w:val="single" w:sz="4" w:space="0" w:color="auto"/>
              <w:bottom w:val="single" w:sz="12" w:space="0" w:color="auto"/>
            </w:tcBorders>
            <w:vAlign w:val="center"/>
          </w:tcPr>
          <w:p w14:paraId="03D5826B"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r w:rsidRPr="005C5B89">
              <w:rPr>
                <w:rFonts w:ascii="Times New Roman" w:hAnsi="Times New Roman" w:hint="eastAsia"/>
                <w:color w:val="000000" w:themeColor="text1"/>
                <w:sz w:val="21"/>
                <w:szCs w:val="21"/>
              </w:rPr>
              <w:t>废油渣</w:t>
            </w:r>
          </w:p>
        </w:tc>
        <w:tc>
          <w:tcPr>
            <w:tcW w:w="301" w:type="pct"/>
            <w:vMerge/>
            <w:tcBorders>
              <w:top w:val="single" w:sz="4" w:space="0" w:color="auto"/>
              <w:bottom w:val="single" w:sz="12" w:space="0" w:color="auto"/>
            </w:tcBorders>
            <w:vAlign w:val="center"/>
          </w:tcPr>
          <w:p w14:paraId="30F8EDBC"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p>
        </w:tc>
        <w:tc>
          <w:tcPr>
            <w:tcW w:w="710" w:type="pct"/>
            <w:tcBorders>
              <w:top w:val="single" w:sz="4" w:space="0" w:color="auto"/>
              <w:bottom w:val="single" w:sz="12" w:space="0" w:color="auto"/>
            </w:tcBorders>
            <w:vAlign w:val="center"/>
          </w:tcPr>
          <w:p w14:paraId="58C5005F"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900-249-08</w:t>
            </w:r>
          </w:p>
        </w:tc>
        <w:tc>
          <w:tcPr>
            <w:tcW w:w="463" w:type="pct"/>
            <w:tcBorders>
              <w:top w:val="single" w:sz="4" w:space="0" w:color="auto"/>
              <w:bottom w:val="single" w:sz="12" w:space="0" w:color="auto"/>
            </w:tcBorders>
            <w:vAlign w:val="center"/>
          </w:tcPr>
          <w:p w14:paraId="18AC2A79" w14:textId="77777777" w:rsidR="005C5B89" w:rsidRPr="005C5B89" w:rsidRDefault="005C5B89" w:rsidP="005C5B89">
            <w:pPr>
              <w:pStyle w:val="afff9"/>
              <w:adjustRightInd w:val="0"/>
              <w:snapToGrid w:val="0"/>
              <w:spacing w:line="240" w:lineRule="auto"/>
              <w:jc w:val="center"/>
              <w:rPr>
                <w:rFonts w:eastAsia="宋体"/>
                <w:b w:val="0"/>
                <w:snapToGrid w:val="0"/>
                <w:color w:val="000000" w:themeColor="text1"/>
                <w:spacing w:val="0"/>
                <w:kern w:val="0"/>
                <w:sz w:val="21"/>
                <w:szCs w:val="21"/>
              </w:rPr>
            </w:pPr>
            <w:r w:rsidRPr="005C5B89">
              <w:rPr>
                <w:rFonts w:eastAsia="宋体"/>
                <w:b w:val="0"/>
                <w:snapToGrid w:val="0"/>
                <w:color w:val="000000" w:themeColor="text1"/>
                <w:spacing w:val="0"/>
                <w:kern w:val="0"/>
                <w:sz w:val="21"/>
                <w:szCs w:val="21"/>
              </w:rPr>
              <w:t>0.5</w:t>
            </w:r>
          </w:p>
        </w:tc>
        <w:tc>
          <w:tcPr>
            <w:tcW w:w="773" w:type="pct"/>
            <w:vMerge/>
            <w:tcBorders>
              <w:top w:val="single" w:sz="4" w:space="0" w:color="auto"/>
              <w:bottom w:val="single" w:sz="12" w:space="0" w:color="auto"/>
            </w:tcBorders>
            <w:vAlign w:val="center"/>
          </w:tcPr>
          <w:p w14:paraId="1FE6199C" w14:textId="77777777" w:rsidR="005C5B89" w:rsidRPr="005C5B89" w:rsidRDefault="005C5B89" w:rsidP="005C5B89">
            <w:pPr>
              <w:pStyle w:val="01"/>
              <w:spacing w:before="0" w:line="240" w:lineRule="auto"/>
              <w:ind w:firstLineChars="0" w:firstLine="0"/>
              <w:jc w:val="center"/>
              <w:rPr>
                <w:rFonts w:ascii="Times New Roman" w:hAnsi="Times New Roman"/>
                <w:color w:val="000000" w:themeColor="text1"/>
                <w:sz w:val="21"/>
                <w:szCs w:val="21"/>
              </w:rPr>
            </w:pPr>
          </w:p>
        </w:tc>
        <w:tc>
          <w:tcPr>
            <w:tcW w:w="1159" w:type="pct"/>
            <w:tcBorders>
              <w:top w:val="single" w:sz="4" w:space="0" w:color="auto"/>
              <w:bottom w:val="single" w:sz="12" w:space="0" w:color="auto"/>
            </w:tcBorders>
            <w:vAlign w:val="center"/>
          </w:tcPr>
          <w:p w14:paraId="59712B3F"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产生量约</w:t>
            </w:r>
            <w:r w:rsidRPr="005C5B89">
              <w:rPr>
                <w:rFonts w:eastAsia="宋体" w:hint="eastAsia"/>
                <w:snapToGrid w:val="0"/>
                <w:color w:val="000000" w:themeColor="text1"/>
                <w:spacing w:val="0"/>
                <w:kern w:val="0"/>
                <w:sz w:val="21"/>
                <w:szCs w:val="21"/>
                <w:u w:val="single"/>
              </w:rPr>
              <w:t>0</w:t>
            </w:r>
            <w:r w:rsidRPr="005C5B89">
              <w:rPr>
                <w:rFonts w:eastAsia="宋体"/>
                <w:snapToGrid w:val="0"/>
                <w:color w:val="000000" w:themeColor="text1"/>
                <w:spacing w:val="0"/>
                <w:kern w:val="0"/>
                <w:sz w:val="21"/>
                <w:szCs w:val="21"/>
                <w:u w:val="single"/>
              </w:rPr>
              <w:t>.05t</w:t>
            </w:r>
            <w:r w:rsidRPr="005C5B89">
              <w:rPr>
                <w:rFonts w:eastAsia="宋体" w:hint="eastAsia"/>
                <w:snapToGrid w:val="0"/>
                <w:color w:val="000000" w:themeColor="text1"/>
                <w:spacing w:val="0"/>
                <w:kern w:val="0"/>
                <w:sz w:val="21"/>
                <w:szCs w:val="21"/>
                <w:u w:val="single"/>
              </w:rPr>
              <w:t>，</w:t>
            </w:r>
            <w:proofErr w:type="gramStart"/>
            <w:r w:rsidRPr="005C5B89">
              <w:rPr>
                <w:rFonts w:eastAsia="宋体" w:hint="eastAsia"/>
                <w:snapToGrid w:val="0"/>
                <w:color w:val="000000" w:themeColor="text1"/>
                <w:spacing w:val="0"/>
                <w:kern w:val="0"/>
                <w:sz w:val="21"/>
                <w:szCs w:val="21"/>
                <w:u w:val="single"/>
              </w:rPr>
              <w:t>暂存于危废暂存</w:t>
            </w:r>
            <w:proofErr w:type="gramEnd"/>
            <w:r w:rsidRPr="005C5B89">
              <w:rPr>
                <w:rFonts w:eastAsia="宋体" w:hint="eastAsia"/>
                <w:snapToGrid w:val="0"/>
                <w:color w:val="000000" w:themeColor="text1"/>
                <w:spacing w:val="0"/>
                <w:kern w:val="0"/>
                <w:sz w:val="21"/>
                <w:szCs w:val="21"/>
                <w:u w:val="single"/>
              </w:rPr>
              <w:t>间内</w:t>
            </w:r>
          </w:p>
        </w:tc>
        <w:tc>
          <w:tcPr>
            <w:tcW w:w="460" w:type="pct"/>
            <w:tcBorders>
              <w:top w:val="single" w:sz="4" w:space="0" w:color="auto"/>
              <w:bottom w:val="single" w:sz="12" w:space="0" w:color="auto"/>
            </w:tcBorders>
          </w:tcPr>
          <w:p w14:paraId="6594E4DA" w14:textId="77777777" w:rsidR="005C5B89" w:rsidRPr="005C5B89" w:rsidRDefault="005C5B89" w:rsidP="005C5B89">
            <w:pPr>
              <w:pStyle w:val="afff9"/>
              <w:adjustRightInd w:val="0"/>
              <w:snapToGrid w:val="0"/>
              <w:spacing w:line="240" w:lineRule="auto"/>
              <w:jc w:val="center"/>
              <w:rPr>
                <w:rFonts w:eastAsia="宋体"/>
                <w:snapToGrid w:val="0"/>
                <w:color w:val="000000" w:themeColor="text1"/>
                <w:spacing w:val="0"/>
                <w:kern w:val="0"/>
                <w:sz w:val="21"/>
                <w:szCs w:val="21"/>
                <w:u w:val="single"/>
              </w:rPr>
            </w:pPr>
            <w:r w:rsidRPr="005C5B89">
              <w:rPr>
                <w:rFonts w:eastAsia="宋体" w:hint="eastAsia"/>
                <w:snapToGrid w:val="0"/>
                <w:color w:val="000000" w:themeColor="text1"/>
                <w:spacing w:val="0"/>
                <w:kern w:val="0"/>
                <w:sz w:val="21"/>
                <w:szCs w:val="21"/>
                <w:u w:val="single"/>
              </w:rPr>
              <w:t>0</w:t>
            </w:r>
          </w:p>
        </w:tc>
      </w:tr>
    </w:tbl>
    <w:p w14:paraId="0C337F06" w14:textId="77777777" w:rsidR="00F95AA9" w:rsidRDefault="00F95AA9" w:rsidP="00D35FCA">
      <w:pPr>
        <w:widowControl w:val="0"/>
        <w:spacing w:after="0" w:line="520" w:lineRule="exact"/>
        <w:ind w:firstLineChars="200" w:firstLine="560"/>
        <w:jc w:val="both"/>
        <w:rPr>
          <w:rFonts w:ascii="Times New Roman" w:eastAsia="宋体" w:hAnsi="宋体"/>
          <w:color w:val="000000" w:themeColor="text1"/>
          <w:sz w:val="28"/>
          <w:szCs w:val="28"/>
        </w:rPr>
      </w:pPr>
      <w:r w:rsidRPr="00593FDC">
        <w:rPr>
          <w:rFonts w:ascii="Times New Roman" w:eastAsia="宋体" w:hAnsi="宋体" w:hint="eastAsia"/>
          <w:color w:val="000000" w:themeColor="text1"/>
          <w:sz w:val="28"/>
          <w:szCs w:val="28"/>
        </w:rPr>
        <w:t>注塑工段不合格产品及水口料返回破碎工段综合利用、破碎工段收尘返回拉丝造粒工段利用、办公生活垃圾由环卫部门统一处理；注塑工段的废液压油、废气处理产生的废油渣和废活性炭等危险废物交由河南中环信环保科技股份有限公司进行安全处置。</w:t>
      </w:r>
    </w:p>
    <w:p w14:paraId="2E9CBF0E" w14:textId="77777777" w:rsidR="00D35FCA" w:rsidRPr="00593FDC" w:rsidRDefault="00D35FCA" w:rsidP="00D35FCA">
      <w:pPr>
        <w:widowControl w:val="0"/>
        <w:spacing w:after="0" w:line="520" w:lineRule="exact"/>
        <w:ind w:firstLineChars="200" w:firstLine="560"/>
        <w:jc w:val="both"/>
        <w:rPr>
          <w:rFonts w:ascii="Times New Roman" w:eastAsia="宋体" w:hAnsi="Times New Roman"/>
          <w:color w:val="000000" w:themeColor="text1"/>
          <w:sz w:val="28"/>
          <w:szCs w:val="28"/>
        </w:rPr>
      </w:pPr>
      <w:r w:rsidRPr="00593FDC">
        <w:rPr>
          <w:rFonts w:ascii="Times New Roman" w:eastAsia="宋体" w:hAnsi="宋体" w:hint="eastAsia"/>
          <w:color w:val="000000" w:themeColor="text1"/>
          <w:sz w:val="28"/>
          <w:szCs w:val="28"/>
        </w:rPr>
        <w:t>项目生产厂区建有规范的危险废物和一般废物暂存场所，危险废物</w:t>
      </w:r>
      <w:r w:rsidRPr="00593FDC">
        <w:rPr>
          <w:rFonts w:ascii="Times New Roman" w:eastAsia="宋体" w:hAnsi="宋体"/>
          <w:color w:val="000000" w:themeColor="text1"/>
          <w:sz w:val="28"/>
          <w:szCs w:val="28"/>
        </w:rPr>
        <w:t>委托处理处置合同</w:t>
      </w:r>
      <w:r w:rsidRPr="00593FDC">
        <w:rPr>
          <w:rFonts w:ascii="Times New Roman" w:eastAsia="宋体" w:hAnsi="宋体" w:hint="eastAsia"/>
          <w:color w:val="000000" w:themeColor="text1"/>
          <w:sz w:val="28"/>
          <w:szCs w:val="28"/>
        </w:rPr>
        <w:t>相关资料见附件。</w:t>
      </w:r>
    </w:p>
    <w:p w14:paraId="4E5A4690" w14:textId="77777777" w:rsidR="00F45D78" w:rsidRPr="00593FDC" w:rsidRDefault="00F45D78" w:rsidP="000E559D">
      <w:pPr>
        <w:widowControl w:val="0"/>
        <w:spacing w:after="0" w:line="520" w:lineRule="exact"/>
        <w:outlineLvl w:val="3"/>
        <w:rPr>
          <w:rFonts w:ascii="Times New Roman" w:eastAsia="宋体" w:hAnsi="宋体"/>
          <w:b/>
          <w:color w:val="000000" w:themeColor="text1"/>
          <w:sz w:val="28"/>
          <w:szCs w:val="28"/>
        </w:rPr>
      </w:pPr>
      <w:r w:rsidRPr="00593FDC">
        <w:rPr>
          <w:rFonts w:ascii="Times New Roman" w:eastAsia="宋体" w:hAnsi="宋体"/>
          <w:b/>
          <w:color w:val="000000" w:themeColor="text1"/>
          <w:sz w:val="28"/>
          <w:szCs w:val="28"/>
        </w:rPr>
        <w:t>9.2.2.5</w:t>
      </w:r>
      <w:r w:rsidRPr="00593FDC">
        <w:rPr>
          <w:rFonts w:ascii="Times New Roman" w:eastAsia="宋体" w:hAnsi="宋体"/>
          <w:b/>
          <w:color w:val="000000" w:themeColor="text1"/>
          <w:sz w:val="28"/>
          <w:szCs w:val="28"/>
        </w:rPr>
        <w:t>污染物排放总量核算</w:t>
      </w:r>
    </w:p>
    <w:p w14:paraId="7851F147" w14:textId="77777777" w:rsidR="00A34DBF" w:rsidRPr="00593FDC" w:rsidRDefault="00A34DBF" w:rsidP="000E559D">
      <w:pPr>
        <w:widowControl w:val="0"/>
        <w:spacing w:after="0" w:line="520" w:lineRule="exact"/>
        <w:ind w:firstLineChars="200" w:firstLine="560"/>
        <w:jc w:val="both"/>
        <w:rPr>
          <w:rFonts w:ascii="Times New Roman" w:eastAsia="宋体" w:hAnsi="宋体"/>
          <w:color w:val="000000" w:themeColor="text1"/>
          <w:sz w:val="28"/>
          <w:szCs w:val="28"/>
        </w:rPr>
      </w:pPr>
      <w:r w:rsidRPr="00593FDC">
        <w:rPr>
          <w:rFonts w:ascii="Times New Roman" w:eastAsia="宋体" w:hAnsi="宋体"/>
          <w:color w:val="000000" w:themeColor="text1"/>
          <w:sz w:val="28"/>
          <w:szCs w:val="28"/>
        </w:rPr>
        <w:t>根据各排污口的流量和监测浓度，计算本工程主要污染物排放总量，</w:t>
      </w:r>
      <w:r w:rsidR="00827FB1" w:rsidRPr="00593FDC">
        <w:rPr>
          <w:rFonts w:ascii="Times New Roman" w:eastAsia="宋体" w:hAnsi="宋体" w:hint="eastAsia"/>
          <w:color w:val="000000" w:themeColor="text1"/>
          <w:sz w:val="28"/>
          <w:szCs w:val="28"/>
        </w:rPr>
        <w:t>项目污染物排放总量计算结果见表</w:t>
      </w:r>
      <w:r w:rsidR="00827FB1" w:rsidRPr="00593FDC">
        <w:rPr>
          <w:rFonts w:ascii="Times New Roman" w:eastAsia="宋体" w:hAnsi="宋体" w:hint="eastAsia"/>
          <w:color w:val="000000" w:themeColor="text1"/>
          <w:sz w:val="28"/>
          <w:szCs w:val="28"/>
        </w:rPr>
        <w:t>9-1</w:t>
      </w:r>
      <w:r w:rsidR="003E4547" w:rsidRPr="00593FDC">
        <w:rPr>
          <w:rFonts w:ascii="Times New Roman" w:eastAsia="宋体" w:hAnsi="宋体"/>
          <w:color w:val="000000" w:themeColor="text1"/>
          <w:sz w:val="28"/>
          <w:szCs w:val="28"/>
        </w:rPr>
        <w:t>3</w:t>
      </w:r>
      <w:r w:rsidR="00827FB1" w:rsidRPr="00593FDC">
        <w:rPr>
          <w:rFonts w:ascii="Times New Roman" w:eastAsia="宋体" w:hAnsi="宋体" w:hint="eastAsia"/>
          <w:color w:val="000000" w:themeColor="text1"/>
          <w:sz w:val="28"/>
          <w:szCs w:val="28"/>
        </w:rPr>
        <w:t>。</w:t>
      </w:r>
      <w:r w:rsidRPr="00593FDC">
        <w:rPr>
          <w:rFonts w:ascii="Times New Roman" w:eastAsia="宋体" w:hAnsi="宋体" w:hint="eastAsia"/>
          <w:color w:val="000000" w:themeColor="text1"/>
          <w:sz w:val="28"/>
          <w:szCs w:val="28"/>
        </w:rPr>
        <w:t>项目实际排放的总量指标满足环评批复的限值要求。</w:t>
      </w:r>
    </w:p>
    <w:p w14:paraId="7AA2315E" w14:textId="77777777" w:rsidR="00FD3399" w:rsidRPr="00593FDC" w:rsidRDefault="00FD3399" w:rsidP="003E4547">
      <w:pPr>
        <w:pStyle w:val="220"/>
        <w:ind w:firstLineChars="0" w:firstLine="0"/>
        <w:jc w:val="center"/>
        <w:rPr>
          <w:rFonts w:eastAsia="黑体" w:cs="Times New Roman"/>
          <w:color w:val="000000" w:themeColor="text1"/>
          <w:sz w:val="24"/>
          <w:szCs w:val="24"/>
        </w:rPr>
      </w:pPr>
      <w:r w:rsidRPr="00593FDC">
        <w:rPr>
          <w:rFonts w:eastAsia="黑体" w:cs="Times New Roman"/>
          <w:color w:val="000000" w:themeColor="text1"/>
          <w:sz w:val="24"/>
          <w:szCs w:val="24"/>
        </w:rPr>
        <w:t>表</w:t>
      </w:r>
      <w:r w:rsidRPr="00593FDC">
        <w:rPr>
          <w:rFonts w:eastAsia="黑体" w:cs="Times New Roman" w:hint="eastAsia"/>
          <w:color w:val="000000" w:themeColor="text1"/>
          <w:sz w:val="24"/>
          <w:szCs w:val="24"/>
        </w:rPr>
        <w:t>9-1</w:t>
      </w:r>
      <w:r w:rsidR="003E4547" w:rsidRPr="00593FDC">
        <w:rPr>
          <w:rFonts w:eastAsia="黑体" w:cs="Times New Roman"/>
          <w:color w:val="000000" w:themeColor="text1"/>
          <w:sz w:val="24"/>
          <w:szCs w:val="24"/>
        </w:rPr>
        <w:t xml:space="preserve">3    </w:t>
      </w:r>
      <w:r w:rsidRPr="00593FDC">
        <w:rPr>
          <w:rFonts w:eastAsia="黑体" w:cs="Times New Roman" w:hint="eastAsia"/>
          <w:color w:val="000000" w:themeColor="text1"/>
          <w:sz w:val="24"/>
          <w:szCs w:val="24"/>
        </w:rPr>
        <w:t>污染物排放</w:t>
      </w:r>
      <w:r w:rsidRPr="00593FDC">
        <w:rPr>
          <w:rFonts w:eastAsia="黑体" w:cs="Times New Roman"/>
          <w:color w:val="000000" w:themeColor="text1"/>
          <w:sz w:val="24"/>
          <w:szCs w:val="24"/>
        </w:rPr>
        <w:t>总量</w:t>
      </w:r>
      <w:r w:rsidRPr="00593FDC">
        <w:rPr>
          <w:rFonts w:eastAsia="黑体" w:cs="Times New Roman" w:hint="eastAsia"/>
          <w:color w:val="000000" w:themeColor="text1"/>
          <w:sz w:val="24"/>
          <w:szCs w:val="24"/>
        </w:rPr>
        <w:t>核算</w:t>
      </w:r>
      <w:r w:rsidR="00A34DBF" w:rsidRPr="00593FDC">
        <w:rPr>
          <w:rFonts w:eastAsia="黑体" w:cs="Times New Roman" w:hint="eastAsia"/>
          <w:color w:val="000000" w:themeColor="text1"/>
          <w:sz w:val="24"/>
          <w:szCs w:val="24"/>
        </w:rPr>
        <w:t>结果一览表</w:t>
      </w:r>
      <w:r w:rsidRPr="00593FDC">
        <w:rPr>
          <w:rFonts w:eastAsia="黑体" w:cs="Times New Roman"/>
          <w:color w:val="000000" w:themeColor="text1"/>
          <w:sz w:val="24"/>
          <w:szCs w:val="24"/>
        </w:rPr>
        <w:t xml:space="preserve">         </w:t>
      </w:r>
      <w:r w:rsidRPr="00593FDC">
        <w:rPr>
          <w:rFonts w:eastAsia="黑体" w:cs="Times New Roman"/>
          <w:color w:val="000000" w:themeColor="text1"/>
          <w:sz w:val="24"/>
          <w:szCs w:val="24"/>
        </w:rPr>
        <w:t>单位：</w:t>
      </w:r>
      <w:r w:rsidRPr="00593FDC">
        <w:rPr>
          <w:rFonts w:eastAsia="黑体" w:cs="Times New Roman"/>
          <w:color w:val="000000" w:themeColor="text1"/>
          <w:sz w:val="24"/>
          <w:szCs w:val="24"/>
        </w:rPr>
        <w:t>t/a</w:t>
      </w:r>
    </w:p>
    <w:tbl>
      <w:tblPr>
        <w:tblW w:w="5000" w:type="pct"/>
        <w:jc w:val="center"/>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2824"/>
        <w:gridCol w:w="3283"/>
        <w:gridCol w:w="3068"/>
      </w:tblGrid>
      <w:tr w:rsidR="00AD4016" w:rsidRPr="00D60684" w14:paraId="173F869F" w14:textId="77777777" w:rsidTr="00ED40B2">
        <w:trPr>
          <w:trHeight w:val="369"/>
          <w:jc w:val="center"/>
        </w:trPr>
        <w:tc>
          <w:tcPr>
            <w:tcW w:w="1539" w:type="pct"/>
            <w:tcBorders>
              <w:top w:val="single" w:sz="12" w:space="0" w:color="auto"/>
            </w:tcBorders>
            <w:vAlign w:val="center"/>
          </w:tcPr>
          <w:p w14:paraId="3B4CD7AA" w14:textId="77777777" w:rsidR="00AD4016" w:rsidRPr="00D60684" w:rsidRDefault="00AD4016" w:rsidP="00FD3399">
            <w:pPr>
              <w:adjustRightInd/>
              <w:spacing w:after="0"/>
              <w:jc w:val="center"/>
              <w:rPr>
                <w:rFonts w:ascii="Times New Roman" w:eastAsiaTheme="minorEastAsia" w:hAnsiTheme="minorEastAsia"/>
                <w:b/>
                <w:color w:val="000000" w:themeColor="text1"/>
                <w:sz w:val="21"/>
                <w:szCs w:val="21"/>
              </w:rPr>
            </w:pPr>
            <w:r w:rsidRPr="00D60684">
              <w:rPr>
                <w:rFonts w:ascii="Times New Roman" w:eastAsiaTheme="minorEastAsia" w:hAnsiTheme="minorEastAsia" w:hint="eastAsia"/>
                <w:b/>
                <w:color w:val="000000" w:themeColor="text1"/>
                <w:sz w:val="21"/>
                <w:szCs w:val="21"/>
              </w:rPr>
              <w:t>污染物</w:t>
            </w:r>
          </w:p>
        </w:tc>
        <w:tc>
          <w:tcPr>
            <w:tcW w:w="1789" w:type="pct"/>
            <w:tcBorders>
              <w:top w:val="single" w:sz="12" w:space="0" w:color="auto"/>
            </w:tcBorders>
            <w:vAlign w:val="center"/>
          </w:tcPr>
          <w:p w14:paraId="0DFA599F" w14:textId="77777777" w:rsidR="00AD4016" w:rsidRPr="00D60684" w:rsidRDefault="00AD4016" w:rsidP="00D82704">
            <w:pPr>
              <w:adjustRightInd/>
              <w:spacing w:after="0"/>
              <w:jc w:val="center"/>
              <w:rPr>
                <w:rFonts w:ascii="Times New Roman" w:eastAsiaTheme="minorEastAsia" w:hAnsiTheme="minorEastAsia"/>
                <w:b/>
                <w:color w:val="000000" w:themeColor="text1"/>
                <w:sz w:val="21"/>
                <w:szCs w:val="21"/>
              </w:rPr>
            </w:pPr>
            <w:r w:rsidRPr="00D60684">
              <w:rPr>
                <w:rFonts w:ascii="Times New Roman" w:eastAsiaTheme="minorEastAsia" w:hAnsiTheme="minorEastAsia" w:hint="eastAsia"/>
                <w:b/>
                <w:color w:val="000000" w:themeColor="text1"/>
                <w:sz w:val="21"/>
                <w:szCs w:val="21"/>
              </w:rPr>
              <w:t>环评批复总量</w:t>
            </w:r>
          </w:p>
        </w:tc>
        <w:tc>
          <w:tcPr>
            <w:tcW w:w="1672" w:type="pct"/>
            <w:tcBorders>
              <w:top w:val="single" w:sz="12" w:space="0" w:color="auto"/>
            </w:tcBorders>
            <w:vAlign w:val="center"/>
          </w:tcPr>
          <w:p w14:paraId="584CD977" w14:textId="77777777" w:rsidR="00AD4016" w:rsidRPr="00D60684" w:rsidRDefault="00AD4016" w:rsidP="00FD3399">
            <w:pPr>
              <w:adjustRightInd/>
              <w:spacing w:after="0"/>
              <w:jc w:val="center"/>
              <w:rPr>
                <w:rFonts w:ascii="Times New Roman" w:eastAsiaTheme="minorEastAsia" w:hAnsiTheme="minorEastAsia"/>
                <w:b/>
                <w:color w:val="000000" w:themeColor="text1"/>
                <w:sz w:val="21"/>
                <w:szCs w:val="21"/>
              </w:rPr>
            </w:pPr>
            <w:r w:rsidRPr="00D60684">
              <w:rPr>
                <w:rFonts w:ascii="Times New Roman" w:eastAsiaTheme="minorEastAsia" w:hAnsiTheme="minorEastAsia" w:hint="eastAsia"/>
                <w:b/>
                <w:color w:val="000000" w:themeColor="text1"/>
                <w:sz w:val="21"/>
                <w:szCs w:val="21"/>
              </w:rPr>
              <w:t>项目实际排放量</w:t>
            </w:r>
          </w:p>
        </w:tc>
      </w:tr>
      <w:tr w:rsidR="00AD4016" w:rsidRPr="00D60684" w14:paraId="45F1D9CF" w14:textId="77777777" w:rsidTr="00AD4016">
        <w:trPr>
          <w:trHeight w:val="369"/>
          <w:jc w:val="center"/>
        </w:trPr>
        <w:tc>
          <w:tcPr>
            <w:tcW w:w="1539" w:type="pct"/>
            <w:vAlign w:val="center"/>
          </w:tcPr>
          <w:p w14:paraId="7B1C33CF" w14:textId="77777777" w:rsidR="00AD4016" w:rsidRPr="00D60684" w:rsidRDefault="00AD4016" w:rsidP="00FD3399">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color w:val="000000" w:themeColor="text1"/>
                <w:sz w:val="21"/>
                <w:szCs w:val="21"/>
              </w:rPr>
              <w:t>COD</w:t>
            </w:r>
          </w:p>
        </w:tc>
        <w:tc>
          <w:tcPr>
            <w:tcW w:w="1789" w:type="pct"/>
            <w:vAlign w:val="center"/>
          </w:tcPr>
          <w:p w14:paraId="03FC994B" w14:textId="77777777" w:rsidR="00AD4016" w:rsidRPr="00D60684" w:rsidRDefault="00AD4016" w:rsidP="00D82704">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t>0</w:t>
            </w:r>
            <w:r w:rsidRPr="00D60684">
              <w:rPr>
                <w:rFonts w:ascii="Times New Roman" w:eastAsiaTheme="minorEastAsia" w:hAnsiTheme="minorEastAsia"/>
                <w:color w:val="000000" w:themeColor="text1"/>
                <w:sz w:val="21"/>
                <w:szCs w:val="21"/>
              </w:rPr>
              <w:t>.08</w:t>
            </w:r>
          </w:p>
        </w:tc>
        <w:tc>
          <w:tcPr>
            <w:tcW w:w="1672" w:type="pct"/>
            <w:vAlign w:val="center"/>
          </w:tcPr>
          <w:p w14:paraId="0C9186ED" w14:textId="77777777" w:rsidR="00AD4016" w:rsidRPr="00D60684" w:rsidRDefault="00AD4016" w:rsidP="005D5125">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color w:val="000000" w:themeColor="text1"/>
                <w:sz w:val="21"/>
                <w:szCs w:val="21"/>
              </w:rPr>
              <w:t>0.0</w:t>
            </w:r>
            <w:r w:rsidR="00D60684" w:rsidRPr="00D60684">
              <w:rPr>
                <w:rFonts w:ascii="Times New Roman" w:eastAsiaTheme="minorEastAsia" w:hAnsiTheme="minorEastAsia"/>
                <w:color w:val="000000" w:themeColor="text1"/>
                <w:sz w:val="21"/>
                <w:szCs w:val="21"/>
              </w:rPr>
              <w:t>352</w:t>
            </w:r>
          </w:p>
        </w:tc>
      </w:tr>
      <w:tr w:rsidR="00AD4016" w:rsidRPr="00D60684" w14:paraId="416ACBC7" w14:textId="77777777" w:rsidTr="00AD4016">
        <w:trPr>
          <w:trHeight w:val="369"/>
          <w:jc w:val="center"/>
        </w:trPr>
        <w:tc>
          <w:tcPr>
            <w:tcW w:w="1539" w:type="pct"/>
            <w:vAlign w:val="center"/>
          </w:tcPr>
          <w:p w14:paraId="6A3DBE60" w14:textId="77777777" w:rsidR="00AD4016" w:rsidRPr="00D60684" w:rsidRDefault="00AD4016" w:rsidP="00FD3399">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lastRenderedPageBreak/>
              <w:t>氨氮</w:t>
            </w:r>
          </w:p>
        </w:tc>
        <w:tc>
          <w:tcPr>
            <w:tcW w:w="1789" w:type="pct"/>
            <w:vAlign w:val="center"/>
          </w:tcPr>
          <w:p w14:paraId="5DBD6375" w14:textId="77777777" w:rsidR="00AD4016" w:rsidRPr="00D60684" w:rsidRDefault="00AD4016" w:rsidP="00D82704">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t>0</w:t>
            </w:r>
            <w:r w:rsidRPr="00D60684">
              <w:rPr>
                <w:rFonts w:ascii="Times New Roman" w:eastAsiaTheme="minorEastAsia" w:hAnsiTheme="minorEastAsia"/>
                <w:color w:val="000000" w:themeColor="text1"/>
                <w:sz w:val="21"/>
                <w:szCs w:val="21"/>
              </w:rPr>
              <w:t>.008</w:t>
            </w:r>
          </w:p>
        </w:tc>
        <w:tc>
          <w:tcPr>
            <w:tcW w:w="1672" w:type="pct"/>
            <w:vAlign w:val="center"/>
          </w:tcPr>
          <w:p w14:paraId="459D5FA3" w14:textId="77777777" w:rsidR="00AD4016" w:rsidRPr="00D60684" w:rsidRDefault="00AD4016" w:rsidP="00596294">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t>0.0</w:t>
            </w:r>
            <w:r w:rsidRPr="00D60684">
              <w:rPr>
                <w:rFonts w:ascii="Times New Roman" w:eastAsiaTheme="minorEastAsia" w:hAnsiTheme="minorEastAsia"/>
                <w:color w:val="000000" w:themeColor="text1"/>
                <w:sz w:val="21"/>
                <w:szCs w:val="21"/>
              </w:rPr>
              <w:t>0</w:t>
            </w:r>
            <w:r w:rsidR="00D60684" w:rsidRPr="00D60684">
              <w:rPr>
                <w:rFonts w:ascii="Times New Roman" w:eastAsiaTheme="minorEastAsia" w:hAnsiTheme="minorEastAsia"/>
                <w:color w:val="000000" w:themeColor="text1"/>
                <w:sz w:val="21"/>
                <w:szCs w:val="21"/>
              </w:rPr>
              <w:t>44</w:t>
            </w:r>
          </w:p>
        </w:tc>
      </w:tr>
      <w:tr w:rsidR="00AD4016" w:rsidRPr="00D60684" w14:paraId="31023FB1" w14:textId="77777777" w:rsidTr="00ED40B2">
        <w:trPr>
          <w:trHeight w:val="369"/>
          <w:jc w:val="center"/>
        </w:trPr>
        <w:tc>
          <w:tcPr>
            <w:tcW w:w="1539" w:type="pct"/>
            <w:tcBorders>
              <w:bottom w:val="single" w:sz="6" w:space="0" w:color="auto"/>
            </w:tcBorders>
            <w:vAlign w:val="center"/>
          </w:tcPr>
          <w:p w14:paraId="391869C9" w14:textId="77777777" w:rsidR="00AD4016" w:rsidRPr="00D60684" w:rsidRDefault="00AD4016" w:rsidP="00FD3399">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t>颗粒物</w:t>
            </w:r>
          </w:p>
        </w:tc>
        <w:tc>
          <w:tcPr>
            <w:tcW w:w="1789" w:type="pct"/>
            <w:tcBorders>
              <w:bottom w:val="single" w:sz="6" w:space="0" w:color="auto"/>
            </w:tcBorders>
            <w:vAlign w:val="center"/>
          </w:tcPr>
          <w:p w14:paraId="789F0B59" w14:textId="77777777" w:rsidR="00AD4016" w:rsidRPr="00D60684" w:rsidRDefault="006E2C35" w:rsidP="00D82704">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t>3</w:t>
            </w:r>
            <w:r w:rsidRPr="00D60684">
              <w:rPr>
                <w:rFonts w:ascii="Times New Roman" w:eastAsiaTheme="minorEastAsia" w:hAnsiTheme="minorEastAsia"/>
                <w:color w:val="000000" w:themeColor="text1"/>
                <w:sz w:val="21"/>
                <w:szCs w:val="21"/>
              </w:rPr>
              <w:t>.03</w:t>
            </w:r>
          </w:p>
        </w:tc>
        <w:tc>
          <w:tcPr>
            <w:tcW w:w="1672" w:type="pct"/>
            <w:tcBorders>
              <w:bottom w:val="single" w:sz="6" w:space="0" w:color="auto"/>
            </w:tcBorders>
            <w:vAlign w:val="center"/>
          </w:tcPr>
          <w:p w14:paraId="0883528A" w14:textId="77777777" w:rsidR="00AD4016" w:rsidRPr="00D60684" w:rsidRDefault="006E2C35" w:rsidP="00240C48">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t>0</w:t>
            </w:r>
            <w:r w:rsidRPr="00D60684">
              <w:rPr>
                <w:rFonts w:ascii="Times New Roman" w:eastAsiaTheme="minorEastAsia" w:hAnsiTheme="minorEastAsia"/>
                <w:color w:val="000000" w:themeColor="text1"/>
                <w:sz w:val="21"/>
                <w:szCs w:val="21"/>
              </w:rPr>
              <w:t>.27</w:t>
            </w:r>
          </w:p>
        </w:tc>
      </w:tr>
      <w:tr w:rsidR="00AD4016" w:rsidRPr="00D60684" w14:paraId="548723F2" w14:textId="77777777" w:rsidTr="00ED40B2">
        <w:trPr>
          <w:trHeight w:val="369"/>
          <w:jc w:val="center"/>
        </w:trPr>
        <w:tc>
          <w:tcPr>
            <w:tcW w:w="1539" w:type="pct"/>
            <w:tcBorders>
              <w:bottom w:val="single" w:sz="12" w:space="0" w:color="auto"/>
            </w:tcBorders>
            <w:vAlign w:val="center"/>
          </w:tcPr>
          <w:p w14:paraId="3E522EAF" w14:textId="77777777" w:rsidR="00AD4016" w:rsidRPr="00D60684" w:rsidRDefault="00AD4016" w:rsidP="00FD3399">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t>非甲烷总烃</w:t>
            </w:r>
          </w:p>
        </w:tc>
        <w:tc>
          <w:tcPr>
            <w:tcW w:w="1789" w:type="pct"/>
            <w:tcBorders>
              <w:bottom w:val="single" w:sz="12" w:space="0" w:color="auto"/>
            </w:tcBorders>
            <w:vAlign w:val="center"/>
          </w:tcPr>
          <w:p w14:paraId="71D5D10E" w14:textId="77777777" w:rsidR="00AD4016" w:rsidRPr="00D60684" w:rsidRDefault="006E2C35" w:rsidP="00D82704">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t>1</w:t>
            </w:r>
            <w:r w:rsidRPr="00D60684">
              <w:rPr>
                <w:rFonts w:ascii="Times New Roman" w:eastAsiaTheme="minorEastAsia" w:hAnsiTheme="minorEastAsia"/>
                <w:color w:val="000000" w:themeColor="text1"/>
                <w:sz w:val="21"/>
                <w:szCs w:val="21"/>
              </w:rPr>
              <w:t>2.501</w:t>
            </w:r>
          </w:p>
        </w:tc>
        <w:tc>
          <w:tcPr>
            <w:tcW w:w="1672" w:type="pct"/>
            <w:tcBorders>
              <w:bottom w:val="single" w:sz="12" w:space="0" w:color="auto"/>
            </w:tcBorders>
            <w:vAlign w:val="center"/>
          </w:tcPr>
          <w:p w14:paraId="32C1EBFD" w14:textId="77777777" w:rsidR="00AD4016" w:rsidRPr="00D60684" w:rsidRDefault="00481283" w:rsidP="00FD3399">
            <w:pPr>
              <w:adjustRightInd/>
              <w:spacing w:after="0"/>
              <w:jc w:val="center"/>
              <w:rPr>
                <w:rFonts w:ascii="Times New Roman" w:eastAsiaTheme="minorEastAsia" w:hAnsiTheme="minorEastAsia"/>
                <w:color w:val="000000" w:themeColor="text1"/>
                <w:sz w:val="21"/>
                <w:szCs w:val="21"/>
              </w:rPr>
            </w:pPr>
            <w:r w:rsidRPr="00D60684">
              <w:rPr>
                <w:rFonts w:ascii="Times New Roman" w:eastAsiaTheme="minorEastAsia" w:hAnsiTheme="minorEastAsia" w:hint="eastAsia"/>
                <w:color w:val="000000" w:themeColor="text1"/>
                <w:sz w:val="21"/>
                <w:szCs w:val="21"/>
              </w:rPr>
              <w:t>1</w:t>
            </w:r>
            <w:r w:rsidRPr="00D60684">
              <w:rPr>
                <w:rFonts w:ascii="Times New Roman" w:eastAsiaTheme="minorEastAsia" w:hAnsiTheme="minorEastAsia"/>
                <w:color w:val="000000" w:themeColor="text1"/>
                <w:sz w:val="21"/>
                <w:szCs w:val="21"/>
              </w:rPr>
              <w:t>.584</w:t>
            </w:r>
          </w:p>
        </w:tc>
      </w:tr>
    </w:tbl>
    <w:p w14:paraId="5F7AEF5A"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56" w:name="_Toc6577755"/>
      <w:r w:rsidRPr="00183DCA">
        <w:rPr>
          <w:rFonts w:ascii="Times New Roman" w:eastAsia="黑体" w:hAnsi="Times New Roman"/>
          <w:b/>
          <w:bCs/>
          <w:color w:val="000000"/>
          <w:sz w:val="28"/>
          <w:szCs w:val="28"/>
        </w:rPr>
        <w:t>9.3</w:t>
      </w:r>
      <w:r w:rsidRPr="00183DCA">
        <w:rPr>
          <w:rFonts w:ascii="Times New Roman" w:eastAsia="黑体" w:hAnsi="Times New Roman"/>
          <w:b/>
          <w:bCs/>
          <w:color w:val="000000"/>
          <w:sz w:val="28"/>
          <w:szCs w:val="28"/>
        </w:rPr>
        <w:t>工程建设对环境的影响</w:t>
      </w:r>
      <w:bookmarkEnd w:id="56"/>
    </w:p>
    <w:p w14:paraId="0A3D33E1" w14:textId="77777777" w:rsidR="00EC2472" w:rsidRPr="00E26DEC" w:rsidRDefault="00E26DEC" w:rsidP="00E26DEC">
      <w:pPr>
        <w:widowControl w:val="0"/>
        <w:autoSpaceDE w:val="0"/>
        <w:autoSpaceDN w:val="0"/>
        <w:spacing w:after="0" w:line="520" w:lineRule="exact"/>
        <w:outlineLvl w:val="2"/>
        <w:rPr>
          <w:rFonts w:ascii="Times New Roman" w:eastAsia="楷体_GB2312" w:hAnsi="Times New Roman"/>
          <w:b/>
          <w:color w:val="000000"/>
          <w:sz w:val="28"/>
          <w:szCs w:val="28"/>
        </w:rPr>
      </w:pPr>
      <w:r w:rsidRPr="00E26DEC">
        <w:rPr>
          <w:rFonts w:ascii="Times New Roman" w:eastAsia="楷体_GB2312" w:hAnsi="Times New Roman" w:hint="eastAsia"/>
          <w:b/>
          <w:color w:val="000000"/>
          <w:sz w:val="28"/>
          <w:szCs w:val="28"/>
        </w:rPr>
        <w:t xml:space="preserve">9.3.1 </w:t>
      </w:r>
      <w:r w:rsidRPr="00E26DEC">
        <w:rPr>
          <w:rFonts w:ascii="Times New Roman" w:eastAsia="楷体_GB2312" w:hAnsi="Times New Roman" w:hint="eastAsia"/>
          <w:b/>
          <w:color w:val="000000"/>
          <w:sz w:val="28"/>
          <w:szCs w:val="28"/>
        </w:rPr>
        <w:t>地下水环境监测</w:t>
      </w:r>
    </w:p>
    <w:p w14:paraId="68FBEC98" w14:textId="77777777" w:rsidR="00EC2472" w:rsidRPr="00C35C44" w:rsidRDefault="00152DFC" w:rsidP="00DD6484">
      <w:pPr>
        <w:pStyle w:val="11"/>
        <w:snapToGrid w:val="0"/>
        <w:spacing w:line="520" w:lineRule="exact"/>
        <w:ind w:firstLineChars="200" w:firstLine="560"/>
        <w:rPr>
          <w:rFonts w:ascii="Times New Roman" w:hAnsi="宋体"/>
          <w:color w:val="000000" w:themeColor="text1"/>
          <w:sz w:val="28"/>
          <w:szCs w:val="28"/>
        </w:rPr>
      </w:pPr>
      <w:r w:rsidRPr="00C35C44">
        <w:rPr>
          <w:rFonts w:ascii="Times New Roman" w:hAnsi="宋体"/>
          <w:color w:val="000000" w:themeColor="text1"/>
          <w:sz w:val="28"/>
          <w:szCs w:val="28"/>
        </w:rPr>
        <w:t>3</w:t>
      </w:r>
      <w:r w:rsidR="00DD6484" w:rsidRPr="00C35C44">
        <w:rPr>
          <w:rFonts w:ascii="Times New Roman" w:hAnsi="宋体" w:hint="eastAsia"/>
          <w:color w:val="000000" w:themeColor="text1"/>
          <w:sz w:val="28"/>
          <w:szCs w:val="28"/>
        </w:rPr>
        <w:t>月</w:t>
      </w:r>
      <w:r w:rsidRPr="00C35C44">
        <w:rPr>
          <w:rFonts w:ascii="Times New Roman" w:hAnsi="宋体"/>
          <w:color w:val="000000" w:themeColor="text1"/>
          <w:sz w:val="28"/>
          <w:szCs w:val="28"/>
        </w:rPr>
        <w:t>26</w:t>
      </w:r>
      <w:r w:rsidR="00DD6484" w:rsidRPr="00C35C44">
        <w:rPr>
          <w:rFonts w:ascii="Times New Roman" w:hAnsi="宋体" w:hint="eastAsia"/>
          <w:color w:val="000000" w:themeColor="text1"/>
          <w:sz w:val="28"/>
          <w:szCs w:val="28"/>
        </w:rPr>
        <w:t>~</w:t>
      </w:r>
      <w:r w:rsidRPr="00C35C44">
        <w:rPr>
          <w:rFonts w:ascii="Times New Roman" w:hAnsi="宋体"/>
          <w:color w:val="000000" w:themeColor="text1"/>
          <w:sz w:val="28"/>
          <w:szCs w:val="28"/>
        </w:rPr>
        <w:t>27</w:t>
      </w:r>
      <w:r w:rsidR="00DD6484" w:rsidRPr="00C35C44">
        <w:rPr>
          <w:rFonts w:ascii="Times New Roman" w:hAnsi="宋体" w:hint="eastAsia"/>
          <w:color w:val="000000" w:themeColor="text1"/>
          <w:sz w:val="28"/>
          <w:szCs w:val="28"/>
        </w:rPr>
        <w:t>日对项目厂区边界的地下水进行了取样监测，监测结果见表</w:t>
      </w:r>
      <w:r w:rsidR="00DD6484" w:rsidRPr="00C35C44">
        <w:rPr>
          <w:rFonts w:ascii="Times New Roman" w:hAnsi="宋体" w:hint="eastAsia"/>
          <w:color w:val="000000" w:themeColor="text1"/>
          <w:sz w:val="28"/>
          <w:szCs w:val="28"/>
        </w:rPr>
        <w:t>9-1</w:t>
      </w:r>
      <w:r w:rsidR="003E4547" w:rsidRPr="00C35C44">
        <w:rPr>
          <w:rFonts w:ascii="Times New Roman" w:hAnsi="宋体"/>
          <w:color w:val="000000" w:themeColor="text1"/>
          <w:sz w:val="28"/>
          <w:szCs w:val="28"/>
        </w:rPr>
        <w:t>4</w:t>
      </w:r>
      <w:r w:rsidR="00DD6484" w:rsidRPr="00C35C44">
        <w:rPr>
          <w:rFonts w:ascii="Times New Roman" w:hAnsi="宋体" w:hint="eastAsia"/>
          <w:color w:val="000000" w:themeColor="text1"/>
          <w:sz w:val="28"/>
          <w:szCs w:val="28"/>
        </w:rPr>
        <w:t>。由表</w:t>
      </w:r>
      <w:r w:rsidR="00DD6484" w:rsidRPr="00C35C44">
        <w:rPr>
          <w:rFonts w:ascii="Times New Roman" w:hAnsi="宋体" w:hint="eastAsia"/>
          <w:color w:val="000000" w:themeColor="text1"/>
          <w:sz w:val="28"/>
          <w:szCs w:val="28"/>
        </w:rPr>
        <w:t>9-1</w:t>
      </w:r>
      <w:r w:rsidR="003E4547" w:rsidRPr="00C35C44">
        <w:rPr>
          <w:rFonts w:ascii="Times New Roman" w:hAnsi="宋体"/>
          <w:color w:val="000000" w:themeColor="text1"/>
          <w:sz w:val="28"/>
          <w:szCs w:val="28"/>
        </w:rPr>
        <w:t>4</w:t>
      </w:r>
      <w:r w:rsidR="00DD6484" w:rsidRPr="00C35C44">
        <w:rPr>
          <w:rFonts w:ascii="Times New Roman" w:hAnsi="宋体" w:hint="eastAsia"/>
          <w:color w:val="000000" w:themeColor="text1"/>
          <w:sz w:val="28"/>
          <w:szCs w:val="28"/>
        </w:rPr>
        <w:t>可知，项目厂区</w:t>
      </w:r>
      <w:r w:rsidR="00404782" w:rsidRPr="00C35C44">
        <w:rPr>
          <w:rFonts w:ascii="Times New Roman" w:hAnsi="宋体" w:hint="eastAsia"/>
          <w:color w:val="000000" w:themeColor="text1"/>
          <w:sz w:val="28"/>
          <w:szCs w:val="28"/>
        </w:rPr>
        <w:t>周边</w:t>
      </w:r>
      <w:r w:rsidR="00DD6484" w:rsidRPr="00C35C44">
        <w:rPr>
          <w:rFonts w:ascii="Times New Roman" w:hAnsi="宋体" w:hint="eastAsia"/>
          <w:color w:val="000000" w:themeColor="text1"/>
          <w:sz w:val="28"/>
          <w:szCs w:val="28"/>
        </w:rPr>
        <w:t>地下水各监测因子均满足</w:t>
      </w:r>
      <w:r w:rsidR="00DD6484" w:rsidRPr="00C35C44">
        <w:rPr>
          <w:rFonts w:ascii="Times New Roman" w:hAnsi="宋体"/>
          <w:color w:val="000000" w:themeColor="text1"/>
          <w:sz w:val="28"/>
          <w:szCs w:val="28"/>
        </w:rPr>
        <w:t>《地下水质量标准》</w:t>
      </w:r>
      <w:r w:rsidR="00DD6484" w:rsidRPr="00C35C44">
        <w:rPr>
          <w:rFonts w:ascii="Times New Roman" w:hAnsi="宋体" w:hint="eastAsia"/>
          <w:color w:val="000000" w:themeColor="text1"/>
          <w:sz w:val="28"/>
          <w:szCs w:val="28"/>
        </w:rPr>
        <w:t>（</w:t>
      </w:r>
      <w:r w:rsidR="00DD6484" w:rsidRPr="00C35C44">
        <w:rPr>
          <w:rFonts w:ascii="Times New Roman" w:hAnsi="宋体"/>
          <w:color w:val="000000" w:themeColor="text1"/>
          <w:sz w:val="28"/>
          <w:szCs w:val="28"/>
        </w:rPr>
        <w:t>GB/T14848-2017</w:t>
      </w:r>
      <w:r w:rsidR="00DD6484" w:rsidRPr="00C35C44">
        <w:rPr>
          <w:rFonts w:ascii="Times New Roman" w:hAnsi="宋体" w:hint="eastAsia"/>
          <w:color w:val="000000" w:themeColor="text1"/>
          <w:sz w:val="28"/>
          <w:szCs w:val="28"/>
        </w:rPr>
        <w:t>）</w:t>
      </w:r>
      <w:r w:rsidR="00DD6484" w:rsidRPr="00C35C44">
        <w:rPr>
          <w:rFonts w:ascii="Times New Roman" w:hAnsi="宋体"/>
          <w:color w:val="000000" w:themeColor="text1"/>
          <w:sz w:val="28"/>
          <w:szCs w:val="28"/>
        </w:rPr>
        <w:t>Ⅲ类</w:t>
      </w:r>
      <w:r w:rsidR="00DD6484" w:rsidRPr="00C35C44">
        <w:rPr>
          <w:rFonts w:ascii="Times New Roman" w:hAnsi="宋体" w:hint="eastAsia"/>
          <w:color w:val="000000" w:themeColor="text1"/>
          <w:sz w:val="28"/>
          <w:szCs w:val="28"/>
        </w:rPr>
        <w:t>标准要求。</w:t>
      </w:r>
    </w:p>
    <w:p w14:paraId="23B0635B" w14:textId="77777777" w:rsidR="00DD6484" w:rsidRPr="00C35C44" w:rsidRDefault="00DD6484" w:rsidP="00DD6484">
      <w:pPr>
        <w:pStyle w:val="af0"/>
        <w:spacing w:line="480" w:lineRule="exact"/>
        <w:ind w:firstLineChars="245" w:firstLine="588"/>
        <w:jc w:val="center"/>
        <w:rPr>
          <w:rFonts w:ascii="Times New Roman" w:eastAsia="黑体"/>
          <w:color w:val="000000" w:themeColor="text1"/>
          <w:szCs w:val="24"/>
        </w:rPr>
      </w:pPr>
      <w:r w:rsidRPr="00C35C44">
        <w:rPr>
          <w:rFonts w:ascii="Times New Roman" w:eastAsia="黑体" w:hint="eastAsia"/>
          <w:color w:val="000000" w:themeColor="text1"/>
          <w:szCs w:val="24"/>
        </w:rPr>
        <w:t>表</w:t>
      </w:r>
      <w:r w:rsidRPr="00C35C44">
        <w:rPr>
          <w:rFonts w:ascii="Times New Roman" w:eastAsia="黑体" w:hint="eastAsia"/>
          <w:color w:val="000000" w:themeColor="text1"/>
          <w:szCs w:val="24"/>
        </w:rPr>
        <w:t>9-1</w:t>
      </w:r>
      <w:r w:rsidR="003E4547" w:rsidRPr="00C35C44">
        <w:rPr>
          <w:rFonts w:ascii="Times New Roman" w:eastAsia="黑体"/>
          <w:color w:val="000000" w:themeColor="text1"/>
          <w:szCs w:val="24"/>
        </w:rPr>
        <w:t>4</w:t>
      </w:r>
      <w:r w:rsidRPr="00C35C44">
        <w:rPr>
          <w:rFonts w:ascii="Times New Roman" w:eastAsia="黑体" w:hint="eastAsia"/>
          <w:color w:val="000000" w:themeColor="text1"/>
          <w:szCs w:val="24"/>
        </w:rPr>
        <w:t xml:space="preserve">  </w:t>
      </w:r>
      <w:r w:rsidR="0018587F" w:rsidRPr="00C35C44">
        <w:rPr>
          <w:rFonts w:ascii="Times New Roman" w:eastAsia="黑体" w:hint="eastAsia"/>
          <w:color w:val="000000" w:themeColor="text1"/>
          <w:szCs w:val="24"/>
        </w:rPr>
        <w:t>地下水</w:t>
      </w:r>
      <w:r w:rsidRPr="00C35C44">
        <w:rPr>
          <w:rFonts w:ascii="Times New Roman" w:eastAsia="黑体" w:hint="eastAsia"/>
          <w:color w:val="000000" w:themeColor="text1"/>
          <w:szCs w:val="24"/>
        </w:rPr>
        <w:t>检测结果</w:t>
      </w:r>
    </w:p>
    <w:tbl>
      <w:tblPr>
        <w:tblStyle w:val="aff7"/>
        <w:tblW w:w="5000" w:type="pct"/>
        <w:tblBorders>
          <w:top w:val="single" w:sz="12" w:space="0" w:color="auto"/>
          <w:left w:val="none" w:sz="0" w:space="0" w:color="auto"/>
          <w:bottom w:val="single" w:sz="12" w:space="0" w:color="auto"/>
          <w:right w:val="none" w:sz="0" w:space="0" w:color="auto"/>
        </w:tblBorders>
        <w:tblCellMar>
          <w:left w:w="57" w:type="dxa"/>
          <w:right w:w="57" w:type="dxa"/>
        </w:tblCellMar>
        <w:tblLook w:val="04A0" w:firstRow="1" w:lastRow="0" w:firstColumn="1" w:lastColumn="0" w:noHBand="0" w:noVBand="1"/>
      </w:tblPr>
      <w:tblGrid>
        <w:gridCol w:w="1169"/>
        <w:gridCol w:w="782"/>
        <w:gridCol w:w="1091"/>
        <w:gridCol w:w="757"/>
        <w:gridCol w:w="1111"/>
        <w:gridCol w:w="1089"/>
        <w:gridCol w:w="1089"/>
        <w:gridCol w:w="1089"/>
        <w:gridCol w:w="896"/>
      </w:tblGrid>
      <w:tr w:rsidR="00695E5B" w:rsidRPr="00C35C44" w14:paraId="34B92DA8" w14:textId="77777777" w:rsidTr="00695E5B">
        <w:trPr>
          <w:trHeight w:val="369"/>
        </w:trPr>
        <w:tc>
          <w:tcPr>
            <w:tcW w:w="645" w:type="pct"/>
            <w:vMerge w:val="restart"/>
            <w:vAlign w:val="center"/>
          </w:tcPr>
          <w:p w14:paraId="40E04F42" w14:textId="77777777" w:rsidR="00695E5B" w:rsidRPr="00C35C44" w:rsidRDefault="00695E5B" w:rsidP="003804B0">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检测</w:t>
            </w:r>
          </w:p>
          <w:p w14:paraId="784D6F77" w14:textId="77777777" w:rsidR="00695E5B" w:rsidRPr="00C35C44" w:rsidRDefault="00695E5B" w:rsidP="003804B0">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点位</w:t>
            </w:r>
          </w:p>
        </w:tc>
        <w:tc>
          <w:tcPr>
            <w:tcW w:w="431" w:type="pct"/>
            <w:vMerge w:val="restart"/>
            <w:vAlign w:val="center"/>
          </w:tcPr>
          <w:p w14:paraId="4DBA15ED" w14:textId="77777777" w:rsidR="00695E5B" w:rsidRPr="00C35C44" w:rsidRDefault="00695E5B" w:rsidP="003804B0">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检测</w:t>
            </w:r>
          </w:p>
          <w:p w14:paraId="76E7FBF0" w14:textId="77777777" w:rsidR="00695E5B" w:rsidRPr="00C35C44" w:rsidRDefault="00695E5B" w:rsidP="003804B0">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日期</w:t>
            </w:r>
          </w:p>
        </w:tc>
        <w:tc>
          <w:tcPr>
            <w:tcW w:w="601" w:type="pct"/>
            <w:vMerge w:val="restart"/>
            <w:vAlign w:val="center"/>
          </w:tcPr>
          <w:p w14:paraId="3CB91408" w14:textId="77777777" w:rsidR="00695E5B" w:rsidRPr="00C35C44" w:rsidRDefault="00695E5B" w:rsidP="003804B0">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检测</w:t>
            </w:r>
          </w:p>
          <w:p w14:paraId="23425BD6" w14:textId="77777777" w:rsidR="00695E5B" w:rsidRPr="00C35C44" w:rsidRDefault="00695E5B" w:rsidP="003804B0">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频次</w:t>
            </w:r>
          </w:p>
        </w:tc>
        <w:tc>
          <w:tcPr>
            <w:tcW w:w="3323" w:type="pct"/>
            <w:gridSpan w:val="6"/>
            <w:vAlign w:val="center"/>
          </w:tcPr>
          <w:p w14:paraId="43C9EDEB" w14:textId="77777777" w:rsidR="00695E5B" w:rsidRPr="00C35C44" w:rsidRDefault="00695E5B" w:rsidP="003804B0">
            <w:pPr>
              <w:spacing w:after="0"/>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检测结果（</w:t>
            </w:r>
            <w:r w:rsidRPr="00C35C44">
              <w:rPr>
                <w:rFonts w:ascii="Times New Roman" w:eastAsiaTheme="minorEastAsia" w:hAnsi="Times New Roman"/>
                <w:b/>
                <w:color w:val="000000" w:themeColor="text1"/>
                <w:sz w:val="21"/>
                <w:szCs w:val="21"/>
              </w:rPr>
              <w:t>mg/L</w:t>
            </w:r>
            <w:r w:rsidRPr="00C35C44">
              <w:rPr>
                <w:rFonts w:ascii="Times New Roman" w:eastAsiaTheme="minorEastAsia" w:hAnsiTheme="minorEastAsia"/>
                <w:b/>
                <w:color w:val="000000" w:themeColor="text1"/>
                <w:sz w:val="21"/>
                <w:szCs w:val="21"/>
              </w:rPr>
              <w:t>除</w:t>
            </w:r>
            <w:r w:rsidRPr="00C35C44">
              <w:rPr>
                <w:rFonts w:ascii="Times New Roman" w:eastAsiaTheme="minorEastAsia" w:hAnsi="Times New Roman"/>
                <w:b/>
                <w:color w:val="000000" w:themeColor="text1"/>
                <w:sz w:val="21"/>
                <w:szCs w:val="21"/>
              </w:rPr>
              <w:t>pH</w:t>
            </w:r>
            <w:r w:rsidRPr="00C35C44">
              <w:rPr>
                <w:rFonts w:ascii="Times New Roman" w:eastAsiaTheme="minorEastAsia" w:hAnsiTheme="minorEastAsia"/>
                <w:b/>
                <w:color w:val="000000" w:themeColor="text1"/>
                <w:sz w:val="21"/>
                <w:szCs w:val="21"/>
              </w:rPr>
              <w:t>、水温、水深外）</w:t>
            </w:r>
          </w:p>
        </w:tc>
      </w:tr>
      <w:tr w:rsidR="00695E5B" w:rsidRPr="00C35C44" w14:paraId="2EBD1F8F" w14:textId="77777777" w:rsidTr="00695E5B">
        <w:trPr>
          <w:trHeight w:val="369"/>
        </w:trPr>
        <w:tc>
          <w:tcPr>
            <w:tcW w:w="645" w:type="pct"/>
            <w:vMerge/>
            <w:vAlign w:val="center"/>
          </w:tcPr>
          <w:p w14:paraId="3F196557" w14:textId="77777777" w:rsidR="00695E5B" w:rsidRPr="00C35C44" w:rsidRDefault="00695E5B" w:rsidP="00404782">
            <w:pPr>
              <w:spacing w:after="0" w:line="240" w:lineRule="auto"/>
              <w:jc w:val="center"/>
              <w:rPr>
                <w:rFonts w:ascii="Times New Roman" w:eastAsiaTheme="minorEastAsia" w:hAnsi="Times New Roman"/>
                <w:b/>
                <w:color w:val="000000" w:themeColor="text1"/>
                <w:sz w:val="21"/>
                <w:szCs w:val="21"/>
              </w:rPr>
            </w:pPr>
          </w:p>
        </w:tc>
        <w:tc>
          <w:tcPr>
            <w:tcW w:w="431" w:type="pct"/>
            <w:vMerge/>
            <w:vAlign w:val="center"/>
          </w:tcPr>
          <w:p w14:paraId="4C51963E" w14:textId="77777777" w:rsidR="00695E5B" w:rsidRPr="00C35C44" w:rsidRDefault="00695E5B" w:rsidP="00404782">
            <w:pPr>
              <w:spacing w:after="0" w:line="240" w:lineRule="auto"/>
              <w:jc w:val="center"/>
              <w:rPr>
                <w:rFonts w:ascii="Times New Roman" w:eastAsiaTheme="minorEastAsia" w:hAnsi="Times New Roman"/>
                <w:b/>
                <w:color w:val="000000" w:themeColor="text1"/>
                <w:sz w:val="21"/>
                <w:szCs w:val="21"/>
              </w:rPr>
            </w:pPr>
          </w:p>
        </w:tc>
        <w:tc>
          <w:tcPr>
            <w:tcW w:w="601" w:type="pct"/>
            <w:vMerge/>
            <w:vAlign w:val="center"/>
          </w:tcPr>
          <w:p w14:paraId="70FDA7FB" w14:textId="77777777" w:rsidR="00695E5B" w:rsidRPr="00C35C44" w:rsidRDefault="00695E5B" w:rsidP="00404782">
            <w:pPr>
              <w:spacing w:after="0" w:line="240" w:lineRule="auto"/>
              <w:jc w:val="center"/>
              <w:rPr>
                <w:rFonts w:ascii="Times New Roman" w:eastAsiaTheme="minorEastAsia" w:hAnsi="Times New Roman"/>
                <w:b/>
                <w:color w:val="000000" w:themeColor="text1"/>
                <w:sz w:val="21"/>
                <w:szCs w:val="21"/>
              </w:rPr>
            </w:pPr>
          </w:p>
        </w:tc>
        <w:tc>
          <w:tcPr>
            <w:tcW w:w="417" w:type="pct"/>
            <w:vAlign w:val="center"/>
          </w:tcPr>
          <w:p w14:paraId="4E2231C2" w14:textId="77777777" w:rsidR="00695E5B" w:rsidRPr="00C35C44" w:rsidRDefault="00695E5B" w:rsidP="00404782">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imes New Roman"/>
                <w:b/>
                <w:color w:val="000000" w:themeColor="text1"/>
                <w:sz w:val="21"/>
                <w:szCs w:val="21"/>
              </w:rPr>
              <w:t>pH</w:t>
            </w:r>
          </w:p>
        </w:tc>
        <w:tc>
          <w:tcPr>
            <w:tcW w:w="612" w:type="pct"/>
            <w:vAlign w:val="center"/>
          </w:tcPr>
          <w:p w14:paraId="10DBB6C5" w14:textId="77777777" w:rsidR="00695E5B" w:rsidRPr="00C35C44" w:rsidRDefault="00695E5B" w:rsidP="00404782">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hint="eastAsia"/>
                <w:b/>
                <w:color w:val="000000" w:themeColor="text1"/>
                <w:sz w:val="21"/>
                <w:szCs w:val="21"/>
              </w:rPr>
              <w:t>硝酸</w:t>
            </w:r>
            <w:r w:rsidRPr="00C35C44">
              <w:rPr>
                <w:rFonts w:ascii="Times New Roman" w:eastAsiaTheme="minorEastAsia" w:hAnsiTheme="minorEastAsia"/>
                <w:b/>
                <w:color w:val="000000" w:themeColor="text1"/>
                <w:sz w:val="21"/>
                <w:szCs w:val="21"/>
              </w:rPr>
              <w:t>盐</w:t>
            </w:r>
          </w:p>
        </w:tc>
        <w:tc>
          <w:tcPr>
            <w:tcW w:w="600" w:type="pct"/>
            <w:vAlign w:val="center"/>
          </w:tcPr>
          <w:p w14:paraId="57FF6E7E" w14:textId="77777777" w:rsidR="00695E5B" w:rsidRPr="00C35C44" w:rsidRDefault="00695E5B" w:rsidP="00404782">
            <w:pPr>
              <w:spacing w:after="0" w:line="240" w:lineRule="auto"/>
              <w:jc w:val="center"/>
              <w:rPr>
                <w:rFonts w:ascii="Times New Roman" w:eastAsiaTheme="minorEastAsia" w:hAnsiTheme="minorEastAsia"/>
                <w:b/>
                <w:color w:val="000000" w:themeColor="text1"/>
                <w:sz w:val="21"/>
                <w:szCs w:val="21"/>
              </w:rPr>
            </w:pPr>
            <w:r w:rsidRPr="00C35C44">
              <w:rPr>
                <w:rFonts w:ascii="Times New Roman" w:eastAsiaTheme="minorEastAsia" w:hAnsiTheme="minorEastAsia"/>
                <w:b/>
                <w:color w:val="000000" w:themeColor="text1"/>
                <w:sz w:val="21"/>
                <w:szCs w:val="21"/>
              </w:rPr>
              <w:t>溶解性</w:t>
            </w:r>
          </w:p>
          <w:p w14:paraId="7D3ECA2F" w14:textId="77777777" w:rsidR="00695E5B" w:rsidRPr="00C35C44" w:rsidRDefault="00695E5B" w:rsidP="00404782">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总固体</w:t>
            </w:r>
          </w:p>
        </w:tc>
        <w:tc>
          <w:tcPr>
            <w:tcW w:w="600" w:type="pct"/>
            <w:vAlign w:val="center"/>
          </w:tcPr>
          <w:p w14:paraId="6CDF7B49" w14:textId="77777777" w:rsidR="00695E5B" w:rsidRPr="00C35C44" w:rsidRDefault="00695E5B" w:rsidP="00404782">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总硬度</w:t>
            </w:r>
          </w:p>
        </w:tc>
        <w:tc>
          <w:tcPr>
            <w:tcW w:w="600" w:type="pct"/>
            <w:vAlign w:val="center"/>
          </w:tcPr>
          <w:p w14:paraId="5489966E" w14:textId="77777777" w:rsidR="00695E5B" w:rsidRPr="00C35C44" w:rsidRDefault="00695E5B" w:rsidP="00404782">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hint="eastAsia"/>
                <w:b/>
                <w:color w:val="000000" w:themeColor="text1"/>
                <w:sz w:val="21"/>
                <w:szCs w:val="21"/>
              </w:rPr>
              <w:t>耗氧量</w:t>
            </w:r>
          </w:p>
        </w:tc>
        <w:tc>
          <w:tcPr>
            <w:tcW w:w="494" w:type="pct"/>
            <w:vAlign w:val="center"/>
          </w:tcPr>
          <w:p w14:paraId="3D5CDDFE" w14:textId="77777777" w:rsidR="00695E5B" w:rsidRPr="00C35C44" w:rsidRDefault="00695E5B" w:rsidP="00404782">
            <w:pPr>
              <w:spacing w:after="0" w:line="240" w:lineRule="auto"/>
              <w:jc w:val="center"/>
              <w:rPr>
                <w:rFonts w:ascii="Times New Roman" w:eastAsiaTheme="minorEastAsia" w:hAnsi="Times New Roman"/>
                <w:b/>
                <w:color w:val="000000" w:themeColor="text1"/>
                <w:sz w:val="21"/>
                <w:szCs w:val="21"/>
              </w:rPr>
            </w:pPr>
            <w:r w:rsidRPr="00C35C44">
              <w:rPr>
                <w:rFonts w:ascii="Times New Roman" w:eastAsiaTheme="minorEastAsia" w:hAnsiTheme="minorEastAsia"/>
                <w:b/>
                <w:color w:val="000000" w:themeColor="text1"/>
                <w:sz w:val="21"/>
                <w:szCs w:val="21"/>
              </w:rPr>
              <w:t>氨氮</w:t>
            </w:r>
          </w:p>
        </w:tc>
      </w:tr>
      <w:tr w:rsidR="00695E5B" w:rsidRPr="00C35C44" w14:paraId="37B4CA6F" w14:textId="77777777" w:rsidTr="00695E5B">
        <w:trPr>
          <w:trHeight w:val="369"/>
        </w:trPr>
        <w:tc>
          <w:tcPr>
            <w:tcW w:w="645" w:type="pct"/>
            <w:vMerge w:val="restart"/>
            <w:vAlign w:val="center"/>
          </w:tcPr>
          <w:p w14:paraId="287072F6"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hint="eastAsia"/>
                <w:color w:val="000000" w:themeColor="text1"/>
                <w:sz w:val="21"/>
                <w:szCs w:val="21"/>
              </w:rPr>
              <w:t>韩昌湖村</w:t>
            </w:r>
          </w:p>
        </w:tc>
        <w:tc>
          <w:tcPr>
            <w:tcW w:w="431" w:type="pct"/>
            <w:vMerge w:val="restart"/>
            <w:vAlign w:val="center"/>
          </w:tcPr>
          <w:p w14:paraId="7CF7222D"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3.26</w:t>
            </w:r>
          </w:p>
        </w:tc>
        <w:tc>
          <w:tcPr>
            <w:tcW w:w="601" w:type="pct"/>
            <w:vAlign w:val="center"/>
          </w:tcPr>
          <w:p w14:paraId="2FE71E3F"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第一次</w:t>
            </w:r>
          </w:p>
        </w:tc>
        <w:tc>
          <w:tcPr>
            <w:tcW w:w="417" w:type="pct"/>
            <w:vAlign w:val="center"/>
          </w:tcPr>
          <w:p w14:paraId="50802124"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7.08</w:t>
            </w:r>
          </w:p>
        </w:tc>
        <w:tc>
          <w:tcPr>
            <w:tcW w:w="612" w:type="pct"/>
            <w:vAlign w:val="center"/>
          </w:tcPr>
          <w:p w14:paraId="5E843C24"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0.618</w:t>
            </w:r>
          </w:p>
        </w:tc>
        <w:tc>
          <w:tcPr>
            <w:tcW w:w="600" w:type="pct"/>
            <w:vAlign w:val="center"/>
          </w:tcPr>
          <w:p w14:paraId="120417A8"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857</w:t>
            </w:r>
          </w:p>
        </w:tc>
        <w:tc>
          <w:tcPr>
            <w:tcW w:w="600" w:type="pct"/>
            <w:vAlign w:val="center"/>
          </w:tcPr>
          <w:p w14:paraId="420C550F"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394</w:t>
            </w:r>
          </w:p>
        </w:tc>
        <w:tc>
          <w:tcPr>
            <w:tcW w:w="600" w:type="pct"/>
            <w:vAlign w:val="center"/>
          </w:tcPr>
          <w:p w14:paraId="6E27EFCC"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0.796</w:t>
            </w:r>
          </w:p>
        </w:tc>
        <w:tc>
          <w:tcPr>
            <w:tcW w:w="494" w:type="pct"/>
            <w:vAlign w:val="center"/>
          </w:tcPr>
          <w:p w14:paraId="0D274CAA" w14:textId="77777777" w:rsidR="00695E5B" w:rsidRPr="00C35C44" w:rsidRDefault="00695E5B" w:rsidP="00404782">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0.450</w:t>
            </w:r>
          </w:p>
        </w:tc>
      </w:tr>
      <w:tr w:rsidR="00695E5B" w:rsidRPr="00C35C44" w14:paraId="23A3588C" w14:textId="77777777" w:rsidTr="00695E5B">
        <w:trPr>
          <w:trHeight w:val="369"/>
        </w:trPr>
        <w:tc>
          <w:tcPr>
            <w:tcW w:w="645" w:type="pct"/>
            <w:vMerge/>
            <w:vAlign w:val="center"/>
          </w:tcPr>
          <w:p w14:paraId="2DC6D267"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p>
        </w:tc>
        <w:tc>
          <w:tcPr>
            <w:tcW w:w="431" w:type="pct"/>
            <w:vMerge/>
            <w:vAlign w:val="center"/>
          </w:tcPr>
          <w:p w14:paraId="3F82773C"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p>
        </w:tc>
        <w:tc>
          <w:tcPr>
            <w:tcW w:w="601" w:type="pct"/>
            <w:vAlign w:val="center"/>
          </w:tcPr>
          <w:p w14:paraId="0B250D05"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第二次</w:t>
            </w:r>
          </w:p>
        </w:tc>
        <w:tc>
          <w:tcPr>
            <w:tcW w:w="417" w:type="pct"/>
            <w:vAlign w:val="center"/>
          </w:tcPr>
          <w:p w14:paraId="27713297"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7.06</w:t>
            </w:r>
          </w:p>
        </w:tc>
        <w:tc>
          <w:tcPr>
            <w:tcW w:w="612" w:type="pct"/>
            <w:vAlign w:val="center"/>
          </w:tcPr>
          <w:p w14:paraId="3CAE800E"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1.361</w:t>
            </w:r>
          </w:p>
        </w:tc>
        <w:tc>
          <w:tcPr>
            <w:tcW w:w="600" w:type="pct"/>
            <w:vAlign w:val="center"/>
          </w:tcPr>
          <w:p w14:paraId="0D737194"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8</w:t>
            </w:r>
            <w:r w:rsidRPr="00C35C44">
              <w:rPr>
                <w:rFonts w:ascii="Times New Roman" w:eastAsiaTheme="minorEastAsia" w:hAnsi="Times New Roman"/>
                <w:color w:val="000000" w:themeColor="text1"/>
                <w:sz w:val="21"/>
                <w:szCs w:val="21"/>
              </w:rPr>
              <w:t>24</w:t>
            </w:r>
          </w:p>
        </w:tc>
        <w:tc>
          <w:tcPr>
            <w:tcW w:w="600" w:type="pct"/>
            <w:vAlign w:val="center"/>
          </w:tcPr>
          <w:p w14:paraId="20D90219"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394</w:t>
            </w:r>
          </w:p>
        </w:tc>
        <w:tc>
          <w:tcPr>
            <w:tcW w:w="600" w:type="pct"/>
            <w:vAlign w:val="center"/>
          </w:tcPr>
          <w:p w14:paraId="40324FED"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0.789</w:t>
            </w:r>
          </w:p>
        </w:tc>
        <w:tc>
          <w:tcPr>
            <w:tcW w:w="494" w:type="pct"/>
            <w:vAlign w:val="center"/>
          </w:tcPr>
          <w:p w14:paraId="6530FE94" w14:textId="77777777" w:rsidR="00695E5B" w:rsidRPr="00C35C44" w:rsidRDefault="00695E5B" w:rsidP="00404782">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0.477</w:t>
            </w:r>
          </w:p>
        </w:tc>
      </w:tr>
      <w:tr w:rsidR="00695E5B" w:rsidRPr="00C35C44" w14:paraId="3999034F" w14:textId="77777777" w:rsidTr="00695E5B">
        <w:trPr>
          <w:trHeight w:val="369"/>
        </w:trPr>
        <w:tc>
          <w:tcPr>
            <w:tcW w:w="645" w:type="pct"/>
            <w:vMerge/>
            <w:vAlign w:val="center"/>
          </w:tcPr>
          <w:p w14:paraId="4C88B219"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p>
        </w:tc>
        <w:tc>
          <w:tcPr>
            <w:tcW w:w="431" w:type="pct"/>
            <w:vMerge w:val="restart"/>
            <w:vAlign w:val="center"/>
          </w:tcPr>
          <w:p w14:paraId="33254E9C"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3.27</w:t>
            </w:r>
          </w:p>
        </w:tc>
        <w:tc>
          <w:tcPr>
            <w:tcW w:w="601" w:type="pct"/>
            <w:vAlign w:val="center"/>
          </w:tcPr>
          <w:p w14:paraId="3945953B"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第一次</w:t>
            </w:r>
          </w:p>
        </w:tc>
        <w:tc>
          <w:tcPr>
            <w:tcW w:w="417" w:type="pct"/>
            <w:vAlign w:val="center"/>
          </w:tcPr>
          <w:p w14:paraId="3D7ADB1D"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.11</w:t>
            </w:r>
          </w:p>
        </w:tc>
        <w:tc>
          <w:tcPr>
            <w:tcW w:w="612" w:type="pct"/>
            <w:vAlign w:val="center"/>
          </w:tcPr>
          <w:p w14:paraId="2D34C9D8"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.725</w:t>
            </w:r>
          </w:p>
        </w:tc>
        <w:tc>
          <w:tcPr>
            <w:tcW w:w="600" w:type="pct"/>
            <w:vAlign w:val="center"/>
          </w:tcPr>
          <w:p w14:paraId="5D3022EE"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8</w:t>
            </w:r>
            <w:r w:rsidRPr="00C35C44">
              <w:rPr>
                <w:rFonts w:ascii="Times New Roman" w:eastAsiaTheme="minorEastAsia" w:hAnsi="Times New Roman"/>
                <w:color w:val="000000" w:themeColor="text1"/>
                <w:sz w:val="21"/>
                <w:szCs w:val="21"/>
              </w:rPr>
              <w:t>13</w:t>
            </w:r>
          </w:p>
        </w:tc>
        <w:tc>
          <w:tcPr>
            <w:tcW w:w="600" w:type="pct"/>
            <w:vAlign w:val="center"/>
          </w:tcPr>
          <w:p w14:paraId="1AB8FEE5"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373</w:t>
            </w:r>
          </w:p>
        </w:tc>
        <w:tc>
          <w:tcPr>
            <w:tcW w:w="600" w:type="pct"/>
            <w:vAlign w:val="center"/>
          </w:tcPr>
          <w:p w14:paraId="46176963"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.731</w:t>
            </w:r>
          </w:p>
        </w:tc>
        <w:tc>
          <w:tcPr>
            <w:tcW w:w="494" w:type="pct"/>
            <w:vAlign w:val="center"/>
          </w:tcPr>
          <w:p w14:paraId="0B32DEC6" w14:textId="77777777" w:rsidR="00695E5B" w:rsidRPr="00C35C44" w:rsidRDefault="00695E5B" w:rsidP="00404782">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.480</w:t>
            </w:r>
          </w:p>
        </w:tc>
      </w:tr>
      <w:tr w:rsidR="00695E5B" w:rsidRPr="00C35C44" w14:paraId="4910C13A" w14:textId="77777777" w:rsidTr="00695E5B">
        <w:trPr>
          <w:trHeight w:val="369"/>
        </w:trPr>
        <w:tc>
          <w:tcPr>
            <w:tcW w:w="645" w:type="pct"/>
            <w:vMerge/>
            <w:vAlign w:val="center"/>
          </w:tcPr>
          <w:p w14:paraId="3E20BC13"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p>
        </w:tc>
        <w:tc>
          <w:tcPr>
            <w:tcW w:w="431" w:type="pct"/>
            <w:vMerge/>
            <w:vAlign w:val="center"/>
          </w:tcPr>
          <w:p w14:paraId="08DBFE98"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p>
        </w:tc>
        <w:tc>
          <w:tcPr>
            <w:tcW w:w="601" w:type="pct"/>
            <w:vAlign w:val="center"/>
          </w:tcPr>
          <w:p w14:paraId="7AC2D0F3"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第二次</w:t>
            </w:r>
          </w:p>
        </w:tc>
        <w:tc>
          <w:tcPr>
            <w:tcW w:w="417" w:type="pct"/>
            <w:vAlign w:val="center"/>
          </w:tcPr>
          <w:p w14:paraId="1ED70246" w14:textId="77777777" w:rsidR="00695E5B" w:rsidRPr="00C35C44" w:rsidRDefault="00695E5B" w:rsidP="00404782">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.06</w:t>
            </w:r>
          </w:p>
        </w:tc>
        <w:tc>
          <w:tcPr>
            <w:tcW w:w="612" w:type="pct"/>
            <w:vAlign w:val="center"/>
          </w:tcPr>
          <w:p w14:paraId="397F04FB"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.883</w:t>
            </w:r>
          </w:p>
        </w:tc>
        <w:tc>
          <w:tcPr>
            <w:tcW w:w="600" w:type="pct"/>
            <w:vAlign w:val="center"/>
          </w:tcPr>
          <w:p w14:paraId="58EEEAF2"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8</w:t>
            </w:r>
            <w:r w:rsidRPr="00C35C44">
              <w:rPr>
                <w:rFonts w:ascii="Times New Roman" w:eastAsiaTheme="minorEastAsia" w:hAnsi="Times New Roman"/>
                <w:color w:val="000000" w:themeColor="text1"/>
                <w:sz w:val="21"/>
                <w:szCs w:val="21"/>
              </w:rPr>
              <w:t>04</w:t>
            </w:r>
          </w:p>
        </w:tc>
        <w:tc>
          <w:tcPr>
            <w:tcW w:w="600" w:type="pct"/>
            <w:vAlign w:val="center"/>
          </w:tcPr>
          <w:p w14:paraId="60B836FB"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371</w:t>
            </w:r>
          </w:p>
        </w:tc>
        <w:tc>
          <w:tcPr>
            <w:tcW w:w="600" w:type="pct"/>
            <w:vAlign w:val="center"/>
          </w:tcPr>
          <w:p w14:paraId="162218B2" w14:textId="77777777" w:rsidR="00695E5B" w:rsidRPr="00C35C44" w:rsidRDefault="00695E5B" w:rsidP="00404782">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.737</w:t>
            </w:r>
          </w:p>
        </w:tc>
        <w:tc>
          <w:tcPr>
            <w:tcW w:w="494" w:type="pct"/>
            <w:vAlign w:val="center"/>
          </w:tcPr>
          <w:p w14:paraId="351A3284" w14:textId="77777777" w:rsidR="00695E5B" w:rsidRPr="00C35C44" w:rsidRDefault="00695E5B" w:rsidP="00404782">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.407</w:t>
            </w:r>
          </w:p>
        </w:tc>
      </w:tr>
      <w:tr w:rsidR="00695E5B" w:rsidRPr="00C35C44" w14:paraId="4C388C3B" w14:textId="77777777" w:rsidTr="00695E5B">
        <w:trPr>
          <w:trHeight w:val="369"/>
        </w:trPr>
        <w:tc>
          <w:tcPr>
            <w:tcW w:w="645" w:type="pct"/>
            <w:vMerge w:val="restart"/>
            <w:vAlign w:val="center"/>
          </w:tcPr>
          <w:p w14:paraId="22D1AEA8" w14:textId="77777777" w:rsidR="00695E5B" w:rsidRPr="00C35C44" w:rsidRDefault="00695E5B" w:rsidP="007830E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hint="eastAsia"/>
                <w:color w:val="000000" w:themeColor="text1"/>
                <w:sz w:val="21"/>
                <w:szCs w:val="21"/>
              </w:rPr>
              <w:t>西寨村</w:t>
            </w:r>
          </w:p>
        </w:tc>
        <w:tc>
          <w:tcPr>
            <w:tcW w:w="431" w:type="pct"/>
            <w:vMerge w:val="restart"/>
            <w:vAlign w:val="center"/>
          </w:tcPr>
          <w:p w14:paraId="61261BAD" w14:textId="77777777" w:rsidR="00695E5B" w:rsidRPr="00C35C44" w:rsidRDefault="00695E5B" w:rsidP="007830E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3.26</w:t>
            </w:r>
          </w:p>
        </w:tc>
        <w:tc>
          <w:tcPr>
            <w:tcW w:w="601" w:type="pct"/>
            <w:vAlign w:val="center"/>
          </w:tcPr>
          <w:p w14:paraId="0E00A1FA" w14:textId="77777777" w:rsidR="00695E5B" w:rsidRPr="00C35C44" w:rsidRDefault="00695E5B" w:rsidP="007830E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第一次</w:t>
            </w:r>
          </w:p>
        </w:tc>
        <w:tc>
          <w:tcPr>
            <w:tcW w:w="417" w:type="pct"/>
            <w:vAlign w:val="center"/>
          </w:tcPr>
          <w:p w14:paraId="4952BD66" w14:textId="77777777" w:rsidR="00695E5B" w:rsidRPr="00C35C44" w:rsidRDefault="00695E5B" w:rsidP="007830E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.12</w:t>
            </w:r>
          </w:p>
        </w:tc>
        <w:tc>
          <w:tcPr>
            <w:tcW w:w="612" w:type="pct"/>
            <w:vAlign w:val="center"/>
          </w:tcPr>
          <w:p w14:paraId="0638DA22" w14:textId="77777777" w:rsidR="00695E5B" w:rsidRPr="00C35C44" w:rsidRDefault="00695E5B" w:rsidP="007830E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1</w:t>
            </w:r>
            <w:r w:rsidRPr="00C35C44">
              <w:rPr>
                <w:rFonts w:ascii="Times New Roman" w:eastAsiaTheme="minorEastAsia" w:hAnsi="Times New Roman"/>
                <w:color w:val="000000" w:themeColor="text1"/>
                <w:sz w:val="21"/>
                <w:szCs w:val="21"/>
              </w:rPr>
              <w:t>.117</w:t>
            </w:r>
          </w:p>
        </w:tc>
        <w:tc>
          <w:tcPr>
            <w:tcW w:w="600" w:type="pct"/>
            <w:vAlign w:val="center"/>
          </w:tcPr>
          <w:p w14:paraId="4E15094A" w14:textId="77777777" w:rsidR="00695E5B" w:rsidRPr="00C35C44" w:rsidRDefault="00695E5B" w:rsidP="007830E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5</w:t>
            </w:r>
            <w:r w:rsidRPr="00C35C44">
              <w:rPr>
                <w:rFonts w:ascii="Times New Roman" w:eastAsiaTheme="minorEastAsia" w:hAnsi="Times New Roman"/>
                <w:color w:val="000000" w:themeColor="text1"/>
                <w:sz w:val="21"/>
                <w:szCs w:val="21"/>
              </w:rPr>
              <w:t>88</w:t>
            </w:r>
          </w:p>
        </w:tc>
        <w:tc>
          <w:tcPr>
            <w:tcW w:w="600" w:type="pct"/>
            <w:vAlign w:val="center"/>
          </w:tcPr>
          <w:p w14:paraId="18124BE7" w14:textId="77777777" w:rsidR="00695E5B" w:rsidRPr="00C35C44" w:rsidRDefault="00695E5B" w:rsidP="007830E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4</w:t>
            </w:r>
            <w:r w:rsidRPr="00C35C44">
              <w:rPr>
                <w:rFonts w:ascii="Times New Roman" w:eastAsiaTheme="minorEastAsia" w:hAnsi="Times New Roman"/>
                <w:color w:val="000000" w:themeColor="text1"/>
                <w:sz w:val="21"/>
                <w:szCs w:val="21"/>
              </w:rPr>
              <w:t>17</w:t>
            </w:r>
          </w:p>
        </w:tc>
        <w:tc>
          <w:tcPr>
            <w:tcW w:w="600" w:type="pct"/>
            <w:vAlign w:val="center"/>
          </w:tcPr>
          <w:p w14:paraId="10F6A59A" w14:textId="77777777" w:rsidR="00695E5B" w:rsidRPr="00C35C44" w:rsidRDefault="00695E5B" w:rsidP="007830E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.807</w:t>
            </w:r>
          </w:p>
        </w:tc>
        <w:tc>
          <w:tcPr>
            <w:tcW w:w="494" w:type="pct"/>
            <w:vAlign w:val="center"/>
          </w:tcPr>
          <w:p w14:paraId="613BBFC3" w14:textId="77777777" w:rsidR="00695E5B" w:rsidRPr="00C35C44" w:rsidRDefault="00695E5B" w:rsidP="007830E6">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.450</w:t>
            </w:r>
          </w:p>
        </w:tc>
      </w:tr>
      <w:tr w:rsidR="00695E5B" w:rsidRPr="00C35C44" w14:paraId="7E78A9CF" w14:textId="77777777" w:rsidTr="00695E5B">
        <w:trPr>
          <w:trHeight w:val="369"/>
        </w:trPr>
        <w:tc>
          <w:tcPr>
            <w:tcW w:w="645" w:type="pct"/>
            <w:vMerge/>
            <w:vAlign w:val="center"/>
          </w:tcPr>
          <w:p w14:paraId="30689EF5" w14:textId="77777777" w:rsidR="00695E5B" w:rsidRPr="00C35C44" w:rsidRDefault="00695E5B" w:rsidP="007830E6">
            <w:pPr>
              <w:spacing w:after="0" w:line="240" w:lineRule="auto"/>
              <w:jc w:val="center"/>
              <w:rPr>
                <w:rFonts w:ascii="Times New Roman" w:eastAsiaTheme="minorEastAsia" w:hAnsi="Times New Roman"/>
                <w:color w:val="000000" w:themeColor="text1"/>
                <w:sz w:val="21"/>
                <w:szCs w:val="21"/>
              </w:rPr>
            </w:pPr>
          </w:p>
        </w:tc>
        <w:tc>
          <w:tcPr>
            <w:tcW w:w="431" w:type="pct"/>
            <w:vMerge/>
            <w:vAlign w:val="center"/>
          </w:tcPr>
          <w:p w14:paraId="38A6E995" w14:textId="77777777" w:rsidR="00695E5B" w:rsidRPr="00C35C44" w:rsidRDefault="00695E5B" w:rsidP="007830E6">
            <w:pPr>
              <w:spacing w:after="0" w:line="240" w:lineRule="auto"/>
              <w:jc w:val="center"/>
              <w:rPr>
                <w:rFonts w:ascii="Times New Roman" w:eastAsiaTheme="minorEastAsia" w:hAnsi="Times New Roman"/>
                <w:color w:val="000000" w:themeColor="text1"/>
                <w:sz w:val="21"/>
                <w:szCs w:val="21"/>
              </w:rPr>
            </w:pPr>
          </w:p>
        </w:tc>
        <w:tc>
          <w:tcPr>
            <w:tcW w:w="601" w:type="pct"/>
            <w:vAlign w:val="center"/>
          </w:tcPr>
          <w:p w14:paraId="765BC507" w14:textId="77777777" w:rsidR="00695E5B" w:rsidRPr="00C35C44" w:rsidRDefault="00695E5B" w:rsidP="007830E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第二次</w:t>
            </w:r>
          </w:p>
        </w:tc>
        <w:tc>
          <w:tcPr>
            <w:tcW w:w="417" w:type="pct"/>
            <w:vAlign w:val="center"/>
          </w:tcPr>
          <w:p w14:paraId="39A29DD2" w14:textId="77777777" w:rsidR="00695E5B" w:rsidRPr="00C35C44" w:rsidRDefault="00695E5B" w:rsidP="007830E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.05</w:t>
            </w:r>
          </w:p>
        </w:tc>
        <w:tc>
          <w:tcPr>
            <w:tcW w:w="612" w:type="pct"/>
            <w:vAlign w:val="center"/>
          </w:tcPr>
          <w:p w14:paraId="2E8D59EE" w14:textId="77777777" w:rsidR="00695E5B" w:rsidRPr="00C35C44" w:rsidRDefault="00695E5B" w:rsidP="007830E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.802</w:t>
            </w:r>
          </w:p>
        </w:tc>
        <w:tc>
          <w:tcPr>
            <w:tcW w:w="600" w:type="pct"/>
            <w:vAlign w:val="center"/>
          </w:tcPr>
          <w:p w14:paraId="7FBFD4BA" w14:textId="77777777" w:rsidR="00695E5B" w:rsidRPr="00C35C44" w:rsidRDefault="00695E5B" w:rsidP="007830E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5</w:t>
            </w:r>
            <w:r w:rsidRPr="00C35C44">
              <w:rPr>
                <w:rFonts w:ascii="Times New Roman" w:eastAsiaTheme="minorEastAsia" w:hAnsi="Times New Roman"/>
                <w:color w:val="000000" w:themeColor="text1"/>
                <w:sz w:val="21"/>
                <w:szCs w:val="21"/>
              </w:rPr>
              <w:t>30</w:t>
            </w:r>
          </w:p>
        </w:tc>
        <w:tc>
          <w:tcPr>
            <w:tcW w:w="600" w:type="pct"/>
            <w:vAlign w:val="center"/>
          </w:tcPr>
          <w:p w14:paraId="7D50D888" w14:textId="77777777" w:rsidR="00695E5B" w:rsidRPr="00C35C44" w:rsidRDefault="00695E5B" w:rsidP="007830E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4</w:t>
            </w:r>
            <w:r w:rsidRPr="00C35C44">
              <w:rPr>
                <w:rFonts w:ascii="Times New Roman" w:eastAsiaTheme="minorEastAsia" w:hAnsi="Times New Roman"/>
                <w:color w:val="000000" w:themeColor="text1"/>
                <w:sz w:val="21"/>
                <w:szCs w:val="21"/>
              </w:rPr>
              <w:t>17</w:t>
            </w:r>
          </w:p>
        </w:tc>
        <w:tc>
          <w:tcPr>
            <w:tcW w:w="600" w:type="pct"/>
            <w:vAlign w:val="center"/>
          </w:tcPr>
          <w:p w14:paraId="218FC814" w14:textId="77777777" w:rsidR="00695E5B" w:rsidRPr="00C35C44" w:rsidRDefault="00695E5B" w:rsidP="007830E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.828</w:t>
            </w:r>
          </w:p>
        </w:tc>
        <w:tc>
          <w:tcPr>
            <w:tcW w:w="494" w:type="pct"/>
            <w:vAlign w:val="center"/>
          </w:tcPr>
          <w:p w14:paraId="23FB65AF" w14:textId="77777777" w:rsidR="00695E5B" w:rsidRPr="00C35C44" w:rsidRDefault="00695E5B" w:rsidP="007830E6">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.419</w:t>
            </w:r>
          </w:p>
        </w:tc>
      </w:tr>
      <w:tr w:rsidR="00695E5B" w:rsidRPr="00C35C44" w14:paraId="7C860ACE" w14:textId="77777777" w:rsidTr="00695E5B">
        <w:trPr>
          <w:trHeight w:val="369"/>
        </w:trPr>
        <w:tc>
          <w:tcPr>
            <w:tcW w:w="645" w:type="pct"/>
            <w:vMerge/>
            <w:vAlign w:val="center"/>
          </w:tcPr>
          <w:p w14:paraId="76177616"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p>
        </w:tc>
        <w:tc>
          <w:tcPr>
            <w:tcW w:w="431" w:type="pct"/>
            <w:vMerge w:val="restart"/>
            <w:vAlign w:val="center"/>
          </w:tcPr>
          <w:p w14:paraId="7D1A2EFD"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3.27</w:t>
            </w:r>
          </w:p>
        </w:tc>
        <w:tc>
          <w:tcPr>
            <w:tcW w:w="601" w:type="pct"/>
            <w:vAlign w:val="center"/>
          </w:tcPr>
          <w:p w14:paraId="708989A2"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第一次</w:t>
            </w:r>
          </w:p>
        </w:tc>
        <w:tc>
          <w:tcPr>
            <w:tcW w:w="417" w:type="pct"/>
            <w:vAlign w:val="center"/>
          </w:tcPr>
          <w:p w14:paraId="6771F114"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.05</w:t>
            </w:r>
          </w:p>
        </w:tc>
        <w:tc>
          <w:tcPr>
            <w:tcW w:w="612" w:type="pct"/>
            <w:vAlign w:val="center"/>
          </w:tcPr>
          <w:p w14:paraId="193A7565"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.954</w:t>
            </w:r>
          </w:p>
        </w:tc>
        <w:tc>
          <w:tcPr>
            <w:tcW w:w="600" w:type="pct"/>
            <w:vAlign w:val="center"/>
          </w:tcPr>
          <w:p w14:paraId="72B65118"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5</w:t>
            </w:r>
            <w:r w:rsidRPr="00C35C44">
              <w:rPr>
                <w:rFonts w:ascii="Times New Roman" w:eastAsiaTheme="minorEastAsia" w:hAnsi="Times New Roman"/>
                <w:color w:val="000000" w:themeColor="text1"/>
                <w:sz w:val="21"/>
                <w:szCs w:val="21"/>
              </w:rPr>
              <w:t>39</w:t>
            </w:r>
          </w:p>
        </w:tc>
        <w:tc>
          <w:tcPr>
            <w:tcW w:w="600" w:type="pct"/>
            <w:vAlign w:val="center"/>
          </w:tcPr>
          <w:p w14:paraId="575208C4"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4</w:t>
            </w:r>
            <w:r w:rsidRPr="00C35C44">
              <w:rPr>
                <w:rFonts w:ascii="Times New Roman" w:eastAsiaTheme="minorEastAsia" w:hAnsi="Times New Roman"/>
                <w:color w:val="000000" w:themeColor="text1"/>
                <w:sz w:val="21"/>
                <w:szCs w:val="21"/>
              </w:rPr>
              <w:t>16</w:t>
            </w:r>
          </w:p>
        </w:tc>
        <w:tc>
          <w:tcPr>
            <w:tcW w:w="600" w:type="pct"/>
            <w:vAlign w:val="center"/>
          </w:tcPr>
          <w:p w14:paraId="01273B92"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.822</w:t>
            </w:r>
          </w:p>
        </w:tc>
        <w:tc>
          <w:tcPr>
            <w:tcW w:w="494" w:type="pct"/>
            <w:vAlign w:val="center"/>
          </w:tcPr>
          <w:p w14:paraId="592506E3" w14:textId="77777777" w:rsidR="00695E5B" w:rsidRPr="00C35C44" w:rsidRDefault="00695E5B" w:rsidP="00906F06">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.462</w:t>
            </w:r>
          </w:p>
        </w:tc>
      </w:tr>
      <w:tr w:rsidR="00695E5B" w:rsidRPr="00C35C44" w14:paraId="6B0313E8" w14:textId="77777777" w:rsidTr="00695E5B">
        <w:trPr>
          <w:trHeight w:val="369"/>
        </w:trPr>
        <w:tc>
          <w:tcPr>
            <w:tcW w:w="645" w:type="pct"/>
            <w:vMerge/>
            <w:vAlign w:val="center"/>
          </w:tcPr>
          <w:p w14:paraId="3D596C0F"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p>
        </w:tc>
        <w:tc>
          <w:tcPr>
            <w:tcW w:w="431" w:type="pct"/>
            <w:vMerge/>
            <w:vAlign w:val="center"/>
          </w:tcPr>
          <w:p w14:paraId="2A935298"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p>
        </w:tc>
        <w:tc>
          <w:tcPr>
            <w:tcW w:w="601" w:type="pct"/>
            <w:vAlign w:val="center"/>
          </w:tcPr>
          <w:p w14:paraId="70D44E35"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第二次</w:t>
            </w:r>
          </w:p>
        </w:tc>
        <w:tc>
          <w:tcPr>
            <w:tcW w:w="417" w:type="pct"/>
            <w:vAlign w:val="center"/>
          </w:tcPr>
          <w:p w14:paraId="1BC941EA"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.14</w:t>
            </w:r>
          </w:p>
        </w:tc>
        <w:tc>
          <w:tcPr>
            <w:tcW w:w="612" w:type="pct"/>
            <w:vAlign w:val="center"/>
          </w:tcPr>
          <w:p w14:paraId="12F26ED3"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1</w:t>
            </w:r>
            <w:r w:rsidRPr="00C35C44">
              <w:rPr>
                <w:rFonts w:ascii="Times New Roman" w:eastAsiaTheme="minorEastAsia" w:hAnsi="Times New Roman"/>
                <w:color w:val="000000" w:themeColor="text1"/>
                <w:sz w:val="21"/>
                <w:szCs w:val="21"/>
              </w:rPr>
              <w:t>.023</w:t>
            </w:r>
          </w:p>
        </w:tc>
        <w:tc>
          <w:tcPr>
            <w:tcW w:w="600" w:type="pct"/>
            <w:vAlign w:val="center"/>
          </w:tcPr>
          <w:p w14:paraId="79924CB2"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6</w:t>
            </w:r>
            <w:r w:rsidRPr="00C35C44">
              <w:rPr>
                <w:rFonts w:ascii="Times New Roman" w:eastAsiaTheme="minorEastAsia" w:hAnsi="Times New Roman"/>
                <w:color w:val="000000" w:themeColor="text1"/>
                <w:sz w:val="21"/>
                <w:szCs w:val="21"/>
              </w:rPr>
              <w:t>09</w:t>
            </w:r>
          </w:p>
        </w:tc>
        <w:tc>
          <w:tcPr>
            <w:tcW w:w="600" w:type="pct"/>
            <w:vAlign w:val="center"/>
          </w:tcPr>
          <w:p w14:paraId="7C9543C5"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4</w:t>
            </w:r>
            <w:r w:rsidRPr="00C35C44">
              <w:rPr>
                <w:rFonts w:ascii="Times New Roman" w:eastAsiaTheme="minorEastAsia" w:hAnsi="Times New Roman"/>
                <w:color w:val="000000" w:themeColor="text1"/>
                <w:sz w:val="21"/>
                <w:szCs w:val="21"/>
              </w:rPr>
              <w:t>18</w:t>
            </w:r>
          </w:p>
        </w:tc>
        <w:tc>
          <w:tcPr>
            <w:tcW w:w="600" w:type="pct"/>
            <w:vAlign w:val="center"/>
          </w:tcPr>
          <w:p w14:paraId="0555C731"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.804</w:t>
            </w:r>
          </w:p>
        </w:tc>
        <w:tc>
          <w:tcPr>
            <w:tcW w:w="494" w:type="pct"/>
            <w:vAlign w:val="center"/>
          </w:tcPr>
          <w:p w14:paraId="46C7688F" w14:textId="77777777" w:rsidR="00695E5B" w:rsidRPr="00C35C44" w:rsidRDefault="00695E5B" w:rsidP="00906F06">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.425</w:t>
            </w:r>
          </w:p>
        </w:tc>
      </w:tr>
      <w:tr w:rsidR="00695E5B" w:rsidRPr="00C35C44" w14:paraId="31287B08" w14:textId="77777777" w:rsidTr="00695E5B">
        <w:trPr>
          <w:trHeight w:val="369"/>
        </w:trPr>
        <w:tc>
          <w:tcPr>
            <w:tcW w:w="645" w:type="pct"/>
            <w:vMerge w:val="restart"/>
            <w:vAlign w:val="center"/>
          </w:tcPr>
          <w:p w14:paraId="701FA2F0"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hint="eastAsia"/>
                <w:color w:val="000000" w:themeColor="text1"/>
                <w:sz w:val="21"/>
                <w:szCs w:val="21"/>
              </w:rPr>
              <w:t>大河寨村</w:t>
            </w:r>
          </w:p>
        </w:tc>
        <w:tc>
          <w:tcPr>
            <w:tcW w:w="431" w:type="pct"/>
            <w:vMerge w:val="restart"/>
            <w:vAlign w:val="center"/>
          </w:tcPr>
          <w:p w14:paraId="08BAD48A"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3.26</w:t>
            </w:r>
          </w:p>
        </w:tc>
        <w:tc>
          <w:tcPr>
            <w:tcW w:w="601" w:type="pct"/>
            <w:vAlign w:val="center"/>
          </w:tcPr>
          <w:p w14:paraId="027875A6"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第一次</w:t>
            </w:r>
          </w:p>
        </w:tc>
        <w:tc>
          <w:tcPr>
            <w:tcW w:w="417" w:type="pct"/>
            <w:vAlign w:val="center"/>
          </w:tcPr>
          <w:p w14:paraId="624607AB"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.13</w:t>
            </w:r>
          </w:p>
        </w:tc>
        <w:tc>
          <w:tcPr>
            <w:tcW w:w="612" w:type="pct"/>
            <w:vAlign w:val="center"/>
          </w:tcPr>
          <w:p w14:paraId="33A104F7"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.811</w:t>
            </w:r>
          </w:p>
        </w:tc>
        <w:tc>
          <w:tcPr>
            <w:tcW w:w="600" w:type="pct"/>
            <w:vAlign w:val="center"/>
          </w:tcPr>
          <w:p w14:paraId="43483A0B"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5</w:t>
            </w:r>
            <w:r w:rsidRPr="00C35C44">
              <w:rPr>
                <w:rFonts w:ascii="Times New Roman" w:eastAsiaTheme="minorEastAsia" w:hAnsi="Times New Roman"/>
                <w:color w:val="000000" w:themeColor="text1"/>
                <w:sz w:val="21"/>
                <w:szCs w:val="21"/>
              </w:rPr>
              <w:t>37</w:t>
            </w:r>
          </w:p>
        </w:tc>
        <w:tc>
          <w:tcPr>
            <w:tcW w:w="600" w:type="pct"/>
            <w:vAlign w:val="center"/>
          </w:tcPr>
          <w:p w14:paraId="44E78852"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4</w:t>
            </w:r>
            <w:r w:rsidRPr="00C35C44">
              <w:rPr>
                <w:rFonts w:ascii="Times New Roman" w:eastAsiaTheme="minorEastAsia" w:hAnsi="Times New Roman"/>
                <w:color w:val="000000" w:themeColor="text1"/>
                <w:sz w:val="21"/>
                <w:szCs w:val="21"/>
              </w:rPr>
              <w:t>10</w:t>
            </w:r>
          </w:p>
        </w:tc>
        <w:tc>
          <w:tcPr>
            <w:tcW w:w="600" w:type="pct"/>
            <w:vAlign w:val="center"/>
          </w:tcPr>
          <w:p w14:paraId="016580D8"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.823</w:t>
            </w:r>
          </w:p>
        </w:tc>
        <w:tc>
          <w:tcPr>
            <w:tcW w:w="494" w:type="pct"/>
            <w:vAlign w:val="center"/>
          </w:tcPr>
          <w:p w14:paraId="2E0C83C9" w14:textId="77777777" w:rsidR="00695E5B" w:rsidRPr="00C35C44" w:rsidRDefault="00695E5B" w:rsidP="00906F06">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.447</w:t>
            </w:r>
          </w:p>
        </w:tc>
      </w:tr>
      <w:tr w:rsidR="00695E5B" w:rsidRPr="00C35C44" w14:paraId="164BE2F1" w14:textId="77777777" w:rsidTr="00695E5B">
        <w:trPr>
          <w:trHeight w:val="369"/>
        </w:trPr>
        <w:tc>
          <w:tcPr>
            <w:tcW w:w="645" w:type="pct"/>
            <w:vMerge/>
            <w:vAlign w:val="center"/>
          </w:tcPr>
          <w:p w14:paraId="7904AC0B"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p>
        </w:tc>
        <w:tc>
          <w:tcPr>
            <w:tcW w:w="431" w:type="pct"/>
            <w:vMerge/>
            <w:vAlign w:val="center"/>
          </w:tcPr>
          <w:p w14:paraId="43492B27"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p>
        </w:tc>
        <w:tc>
          <w:tcPr>
            <w:tcW w:w="601" w:type="pct"/>
            <w:vAlign w:val="center"/>
          </w:tcPr>
          <w:p w14:paraId="690950DB"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第二次</w:t>
            </w:r>
          </w:p>
        </w:tc>
        <w:tc>
          <w:tcPr>
            <w:tcW w:w="417" w:type="pct"/>
            <w:vAlign w:val="center"/>
          </w:tcPr>
          <w:p w14:paraId="256FCBA9"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.11</w:t>
            </w:r>
          </w:p>
        </w:tc>
        <w:tc>
          <w:tcPr>
            <w:tcW w:w="612" w:type="pct"/>
            <w:vAlign w:val="center"/>
          </w:tcPr>
          <w:p w14:paraId="4CE4CDAA"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.823</w:t>
            </w:r>
          </w:p>
        </w:tc>
        <w:tc>
          <w:tcPr>
            <w:tcW w:w="600" w:type="pct"/>
            <w:vAlign w:val="center"/>
          </w:tcPr>
          <w:p w14:paraId="00B2C03D"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5</w:t>
            </w:r>
            <w:r w:rsidRPr="00C35C44">
              <w:rPr>
                <w:rFonts w:ascii="Times New Roman" w:eastAsiaTheme="minorEastAsia" w:hAnsi="Times New Roman"/>
                <w:color w:val="000000" w:themeColor="text1"/>
                <w:sz w:val="21"/>
                <w:szCs w:val="21"/>
              </w:rPr>
              <w:t>28</w:t>
            </w:r>
          </w:p>
        </w:tc>
        <w:tc>
          <w:tcPr>
            <w:tcW w:w="600" w:type="pct"/>
            <w:vAlign w:val="center"/>
          </w:tcPr>
          <w:p w14:paraId="64859097"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4</w:t>
            </w:r>
            <w:r w:rsidRPr="00C35C44">
              <w:rPr>
                <w:rFonts w:ascii="Times New Roman" w:eastAsiaTheme="minorEastAsia" w:hAnsi="Times New Roman"/>
                <w:color w:val="000000" w:themeColor="text1"/>
                <w:sz w:val="21"/>
                <w:szCs w:val="21"/>
              </w:rPr>
              <w:t>11</w:t>
            </w:r>
          </w:p>
        </w:tc>
        <w:tc>
          <w:tcPr>
            <w:tcW w:w="600" w:type="pct"/>
            <w:vAlign w:val="center"/>
          </w:tcPr>
          <w:p w14:paraId="7308E60B"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.821</w:t>
            </w:r>
          </w:p>
        </w:tc>
        <w:tc>
          <w:tcPr>
            <w:tcW w:w="494" w:type="pct"/>
            <w:vAlign w:val="center"/>
          </w:tcPr>
          <w:p w14:paraId="376E1C99" w14:textId="77777777" w:rsidR="00695E5B" w:rsidRPr="00C35C44" w:rsidRDefault="00695E5B" w:rsidP="00906F06">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.489</w:t>
            </w:r>
          </w:p>
        </w:tc>
      </w:tr>
      <w:tr w:rsidR="00695E5B" w:rsidRPr="00C35C44" w14:paraId="7789AD12" w14:textId="77777777" w:rsidTr="00695E5B">
        <w:trPr>
          <w:trHeight w:val="369"/>
        </w:trPr>
        <w:tc>
          <w:tcPr>
            <w:tcW w:w="645" w:type="pct"/>
            <w:vMerge/>
            <w:vAlign w:val="center"/>
          </w:tcPr>
          <w:p w14:paraId="784DE45B"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p>
        </w:tc>
        <w:tc>
          <w:tcPr>
            <w:tcW w:w="431" w:type="pct"/>
            <w:vMerge w:val="restart"/>
            <w:vAlign w:val="center"/>
          </w:tcPr>
          <w:p w14:paraId="5F3E68B9"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color w:val="000000" w:themeColor="text1"/>
                <w:sz w:val="21"/>
                <w:szCs w:val="21"/>
              </w:rPr>
              <w:t>3.27</w:t>
            </w:r>
          </w:p>
        </w:tc>
        <w:tc>
          <w:tcPr>
            <w:tcW w:w="601" w:type="pct"/>
            <w:vAlign w:val="center"/>
          </w:tcPr>
          <w:p w14:paraId="7844702C"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第一次</w:t>
            </w:r>
          </w:p>
        </w:tc>
        <w:tc>
          <w:tcPr>
            <w:tcW w:w="417" w:type="pct"/>
            <w:vAlign w:val="center"/>
          </w:tcPr>
          <w:p w14:paraId="7490488F"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.08</w:t>
            </w:r>
          </w:p>
        </w:tc>
        <w:tc>
          <w:tcPr>
            <w:tcW w:w="612" w:type="pct"/>
            <w:vAlign w:val="center"/>
          </w:tcPr>
          <w:p w14:paraId="5E3C8A76"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.874</w:t>
            </w:r>
          </w:p>
        </w:tc>
        <w:tc>
          <w:tcPr>
            <w:tcW w:w="600" w:type="pct"/>
            <w:vAlign w:val="center"/>
          </w:tcPr>
          <w:p w14:paraId="5398BC17"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5</w:t>
            </w:r>
            <w:r w:rsidRPr="00C35C44">
              <w:rPr>
                <w:rFonts w:ascii="Times New Roman" w:eastAsiaTheme="minorEastAsia" w:hAnsi="Times New Roman"/>
                <w:color w:val="000000" w:themeColor="text1"/>
                <w:sz w:val="21"/>
                <w:szCs w:val="21"/>
              </w:rPr>
              <w:t>57</w:t>
            </w:r>
          </w:p>
        </w:tc>
        <w:tc>
          <w:tcPr>
            <w:tcW w:w="600" w:type="pct"/>
            <w:vAlign w:val="center"/>
          </w:tcPr>
          <w:p w14:paraId="2574956D"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4</w:t>
            </w:r>
            <w:r w:rsidRPr="00C35C44">
              <w:rPr>
                <w:rFonts w:ascii="Times New Roman" w:eastAsiaTheme="minorEastAsia" w:hAnsi="Times New Roman"/>
                <w:color w:val="000000" w:themeColor="text1"/>
                <w:sz w:val="21"/>
                <w:szCs w:val="21"/>
              </w:rPr>
              <w:t>12</w:t>
            </w:r>
          </w:p>
        </w:tc>
        <w:tc>
          <w:tcPr>
            <w:tcW w:w="600" w:type="pct"/>
            <w:vAlign w:val="center"/>
          </w:tcPr>
          <w:p w14:paraId="04952CA0"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.805</w:t>
            </w:r>
          </w:p>
        </w:tc>
        <w:tc>
          <w:tcPr>
            <w:tcW w:w="494" w:type="pct"/>
            <w:vAlign w:val="center"/>
          </w:tcPr>
          <w:p w14:paraId="69DDA82D" w14:textId="77777777" w:rsidR="00695E5B" w:rsidRPr="00C35C44" w:rsidRDefault="00695E5B" w:rsidP="00906F06">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.465</w:t>
            </w:r>
          </w:p>
        </w:tc>
      </w:tr>
      <w:tr w:rsidR="00695E5B" w:rsidRPr="00C35C44" w14:paraId="45F293D7" w14:textId="77777777" w:rsidTr="00695E5B">
        <w:trPr>
          <w:trHeight w:val="369"/>
        </w:trPr>
        <w:tc>
          <w:tcPr>
            <w:tcW w:w="645" w:type="pct"/>
            <w:vMerge/>
            <w:vAlign w:val="center"/>
          </w:tcPr>
          <w:p w14:paraId="77C18CDD"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p>
        </w:tc>
        <w:tc>
          <w:tcPr>
            <w:tcW w:w="431" w:type="pct"/>
            <w:vMerge/>
            <w:vAlign w:val="center"/>
          </w:tcPr>
          <w:p w14:paraId="5745E7E7"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p>
        </w:tc>
        <w:tc>
          <w:tcPr>
            <w:tcW w:w="601" w:type="pct"/>
            <w:vAlign w:val="center"/>
          </w:tcPr>
          <w:p w14:paraId="2FDE7F3B"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heme="minorEastAsia"/>
                <w:color w:val="000000" w:themeColor="text1"/>
                <w:sz w:val="21"/>
                <w:szCs w:val="21"/>
              </w:rPr>
              <w:t>第二次</w:t>
            </w:r>
          </w:p>
        </w:tc>
        <w:tc>
          <w:tcPr>
            <w:tcW w:w="417" w:type="pct"/>
            <w:vAlign w:val="center"/>
          </w:tcPr>
          <w:p w14:paraId="05C3CD02" w14:textId="77777777" w:rsidR="00695E5B" w:rsidRPr="00C35C44" w:rsidRDefault="00695E5B" w:rsidP="00906F06">
            <w:pPr>
              <w:spacing w:after="0" w:line="240" w:lineRule="auto"/>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7</w:t>
            </w:r>
            <w:r w:rsidRPr="00C35C44">
              <w:rPr>
                <w:rFonts w:ascii="Times New Roman" w:eastAsiaTheme="minorEastAsia" w:hAnsi="Times New Roman"/>
                <w:color w:val="000000" w:themeColor="text1"/>
                <w:sz w:val="21"/>
                <w:szCs w:val="21"/>
              </w:rPr>
              <w:t>.10</w:t>
            </w:r>
          </w:p>
        </w:tc>
        <w:tc>
          <w:tcPr>
            <w:tcW w:w="612" w:type="pct"/>
            <w:vAlign w:val="center"/>
          </w:tcPr>
          <w:p w14:paraId="439C7FA5"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.905</w:t>
            </w:r>
          </w:p>
        </w:tc>
        <w:tc>
          <w:tcPr>
            <w:tcW w:w="600" w:type="pct"/>
            <w:vAlign w:val="center"/>
          </w:tcPr>
          <w:p w14:paraId="65D9C670"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5</w:t>
            </w:r>
            <w:r w:rsidRPr="00C35C44">
              <w:rPr>
                <w:rFonts w:ascii="Times New Roman" w:eastAsiaTheme="minorEastAsia" w:hAnsi="Times New Roman"/>
                <w:color w:val="000000" w:themeColor="text1"/>
                <w:sz w:val="21"/>
                <w:szCs w:val="21"/>
              </w:rPr>
              <w:t>62</w:t>
            </w:r>
          </w:p>
        </w:tc>
        <w:tc>
          <w:tcPr>
            <w:tcW w:w="600" w:type="pct"/>
            <w:vAlign w:val="center"/>
          </w:tcPr>
          <w:p w14:paraId="6E9EAD4C"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4</w:t>
            </w:r>
            <w:r w:rsidRPr="00C35C44">
              <w:rPr>
                <w:rFonts w:ascii="Times New Roman" w:eastAsiaTheme="minorEastAsia" w:hAnsi="Times New Roman"/>
                <w:color w:val="000000" w:themeColor="text1"/>
                <w:sz w:val="21"/>
                <w:szCs w:val="21"/>
              </w:rPr>
              <w:t>11</w:t>
            </w:r>
          </w:p>
        </w:tc>
        <w:tc>
          <w:tcPr>
            <w:tcW w:w="600" w:type="pct"/>
            <w:vAlign w:val="center"/>
          </w:tcPr>
          <w:p w14:paraId="586B2B0D" w14:textId="77777777" w:rsidR="00695E5B" w:rsidRPr="00C35C44" w:rsidRDefault="00695E5B" w:rsidP="00906F06">
            <w:pPr>
              <w:widowControl/>
              <w:spacing w:after="0" w:line="240" w:lineRule="auto"/>
              <w:jc w:val="center"/>
              <w:textAlignment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.822</w:t>
            </w:r>
          </w:p>
        </w:tc>
        <w:tc>
          <w:tcPr>
            <w:tcW w:w="494" w:type="pct"/>
            <w:vAlign w:val="center"/>
          </w:tcPr>
          <w:p w14:paraId="225F8809" w14:textId="77777777" w:rsidR="00695E5B" w:rsidRPr="00C35C44" w:rsidRDefault="00695E5B" w:rsidP="00906F06">
            <w:pPr>
              <w:spacing w:after="0" w:line="240" w:lineRule="auto"/>
              <w:ind w:right="26"/>
              <w:jc w:val="center"/>
              <w:rPr>
                <w:rFonts w:ascii="Times New Roman" w:eastAsiaTheme="minorEastAsia" w:hAnsi="Times New Roman"/>
                <w:color w:val="000000" w:themeColor="text1"/>
                <w:sz w:val="21"/>
                <w:szCs w:val="21"/>
              </w:rPr>
            </w:pPr>
            <w:r w:rsidRPr="00C35C44">
              <w:rPr>
                <w:rFonts w:ascii="Times New Roman" w:eastAsiaTheme="minorEastAsia" w:hAnsi="Times New Roman" w:hint="eastAsia"/>
                <w:color w:val="000000" w:themeColor="text1"/>
                <w:sz w:val="21"/>
                <w:szCs w:val="21"/>
              </w:rPr>
              <w:t>0</w:t>
            </w:r>
            <w:r w:rsidRPr="00C35C44">
              <w:rPr>
                <w:rFonts w:ascii="Times New Roman" w:eastAsiaTheme="minorEastAsia" w:hAnsi="Times New Roman"/>
                <w:color w:val="000000" w:themeColor="text1"/>
                <w:sz w:val="21"/>
                <w:szCs w:val="21"/>
              </w:rPr>
              <w:t>.407</w:t>
            </w:r>
          </w:p>
        </w:tc>
      </w:tr>
    </w:tbl>
    <w:p w14:paraId="061E7F64" w14:textId="77777777" w:rsidR="003804B0" w:rsidRPr="005038E4" w:rsidRDefault="005710E0" w:rsidP="005038E4">
      <w:pPr>
        <w:widowControl w:val="0"/>
        <w:autoSpaceDE w:val="0"/>
        <w:autoSpaceDN w:val="0"/>
        <w:spacing w:after="0" w:line="520" w:lineRule="exact"/>
        <w:outlineLvl w:val="2"/>
        <w:rPr>
          <w:rFonts w:ascii="Times New Roman" w:eastAsia="楷体_GB2312" w:hAnsi="Times New Roman"/>
          <w:b/>
          <w:color w:val="000000"/>
          <w:sz w:val="28"/>
          <w:szCs w:val="28"/>
        </w:rPr>
      </w:pPr>
      <w:r w:rsidRPr="005038E4">
        <w:rPr>
          <w:rFonts w:ascii="Times New Roman" w:eastAsia="楷体_GB2312" w:hAnsi="Times New Roman" w:hint="eastAsia"/>
          <w:b/>
          <w:color w:val="000000"/>
          <w:sz w:val="28"/>
          <w:szCs w:val="28"/>
        </w:rPr>
        <w:t xml:space="preserve">9.3.2 </w:t>
      </w:r>
      <w:r w:rsidRPr="005038E4">
        <w:rPr>
          <w:rFonts w:ascii="Times New Roman" w:eastAsia="楷体_GB2312" w:hAnsi="Times New Roman" w:hint="eastAsia"/>
          <w:b/>
          <w:color w:val="000000"/>
          <w:sz w:val="28"/>
          <w:szCs w:val="28"/>
        </w:rPr>
        <w:t>区域环境空气质量监测</w:t>
      </w:r>
    </w:p>
    <w:p w14:paraId="5B09E276" w14:textId="15CDF34B" w:rsidR="005038E4" w:rsidRPr="00D43D4E" w:rsidRDefault="009D005D" w:rsidP="009D005D">
      <w:pPr>
        <w:pStyle w:val="11"/>
        <w:snapToGrid w:val="0"/>
        <w:spacing w:line="520" w:lineRule="exact"/>
        <w:ind w:firstLineChars="200" w:firstLine="560"/>
        <w:rPr>
          <w:rFonts w:ascii="Times New Roman" w:hAnsi="宋体"/>
          <w:color w:val="FF0000"/>
          <w:sz w:val="28"/>
          <w:szCs w:val="28"/>
        </w:rPr>
      </w:pPr>
      <w:r w:rsidRPr="00C35C44">
        <w:rPr>
          <w:rFonts w:ascii="Times New Roman" w:hAnsi="宋体" w:hint="eastAsia"/>
          <w:color w:val="000000" w:themeColor="text1"/>
          <w:sz w:val="28"/>
          <w:szCs w:val="28"/>
        </w:rPr>
        <w:t>对厂区附近村庄</w:t>
      </w:r>
      <w:r w:rsidR="00364754" w:rsidRPr="00C35C44">
        <w:rPr>
          <w:rFonts w:ascii="Times New Roman" w:hAnsi="宋体" w:hint="eastAsia"/>
          <w:color w:val="000000" w:themeColor="text1"/>
          <w:sz w:val="28"/>
          <w:szCs w:val="28"/>
        </w:rPr>
        <w:t>韩昌湖村</w:t>
      </w:r>
      <w:r w:rsidRPr="00C35C44">
        <w:rPr>
          <w:rFonts w:ascii="Times New Roman" w:hAnsi="宋体" w:hint="eastAsia"/>
          <w:color w:val="000000" w:themeColor="text1"/>
          <w:sz w:val="28"/>
          <w:szCs w:val="28"/>
        </w:rPr>
        <w:t>、</w:t>
      </w:r>
      <w:r w:rsidR="00364754" w:rsidRPr="00C35C44">
        <w:rPr>
          <w:rFonts w:ascii="Times New Roman" w:hAnsi="宋体" w:hint="eastAsia"/>
          <w:color w:val="000000" w:themeColor="text1"/>
          <w:sz w:val="28"/>
          <w:szCs w:val="28"/>
        </w:rPr>
        <w:t>西寨村</w:t>
      </w:r>
      <w:r w:rsidRPr="00C35C44">
        <w:rPr>
          <w:rFonts w:ascii="Times New Roman" w:hAnsi="宋体" w:hint="eastAsia"/>
          <w:color w:val="000000" w:themeColor="text1"/>
          <w:sz w:val="28"/>
          <w:szCs w:val="28"/>
        </w:rPr>
        <w:t>、</w:t>
      </w:r>
      <w:r w:rsidR="00364754" w:rsidRPr="00C35C44">
        <w:rPr>
          <w:rFonts w:ascii="Times New Roman" w:hAnsi="宋体" w:hint="eastAsia"/>
          <w:color w:val="000000" w:themeColor="text1"/>
          <w:sz w:val="28"/>
          <w:szCs w:val="28"/>
        </w:rPr>
        <w:t>荣</w:t>
      </w:r>
      <w:r w:rsidRPr="00C35C44">
        <w:rPr>
          <w:rFonts w:ascii="Times New Roman" w:hAnsi="宋体" w:hint="eastAsia"/>
          <w:color w:val="000000" w:themeColor="text1"/>
          <w:sz w:val="28"/>
          <w:szCs w:val="28"/>
        </w:rPr>
        <w:t>村进行监测，监测时间</w:t>
      </w:r>
      <w:r w:rsidR="00364754" w:rsidRPr="00C35C44">
        <w:rPr>
          <w:rFonts w:ascii="Times New Roman" w:hAnsi="宋体"/>
          <w:color w:val="000000" w:themeColor="text1"/>
          <w:sz w:val="28"/>
          <w:szCs w:val="28"/>
        </w:rPr>
        <w:t>3</w:t>
      </w:r>
      <w:r w:rsidRPr="00C35C44">
        <w:rPr>
          <w:rFonts w:ascii="Times New Roman" w:hAnsi="宋体" w:hint="eastAsia"/>
          <w:color w:val="000000" w:themeColor="text1"/>
          <w:sz w:val="28"/>
          <w:szCs w:val="28"/>
        </w:rPr>
        <w:t>月</w:t>
      </w:r>
      <w:r w:rsidR="00740142" w:rsidRPr="00C35C44">
        <w:rPr>
          <w:rFonts w:ascii="Times New Roman" w:hAnsi="宋体"/>
          <w:color w:val="000000" w:themeColor="text1"/>
          <w:sz w:val="28"/>
          <w:szCs w:val="28"/>
        </w:rPr>
        <w:t>2</w:t>
      </w:r>
      <w:r w:rsidR="00C35C44" w:rsidRPr="00C35C44">
        <w:rPr>
          <w:rFonts w:ascii="Times New Roman" w:hAnsi="宋体"/>
          <w:color w:val="000000" w:themeColor="text1"/>
          <w:sz w:val="28"/>
          <w:szCs w:val="28"/>
        </w:rPr>
        <w:t>6</w:t>
      </w:r>
      <w:r w:rsidRPr="00C35C44">
        <w:rPr>
          <w:rFonts w:ascii="Times New Roman" w:hAnsi="宋体" w:hint="eastAsia"/>
          <w:color w:val="000000" w:themeColor="text1"/>
          <w:sz w:val="28"/>
          <w:szCs w:val="28"/>
        </w:rPr>
        <w:t>~</w:t>
      </w:r>
      <w:r w:rsidR="00740142" w:rsidRPr="00C35C44">
        <w:rPr>
          <w:rFonts w:ascii="Times New Roman" w:hAnsi="宋体"/>
          <w:color w:val="000000" w:themeColor="text1"/>
          <w:sz w:val="28"/>
          <w:szCs w:val="28"/>
        </w:rPr>
        <w:t>2</w:t>
      </w:r>
      <w:r w:rsidR="00C35C44" w:rsidRPr="00C35C44">
        <w:rPr>
          <w:rFonts w:ascii="Times New Roman" w:hAnsi="宋体"/>
          <w:color w:val="000000" w:themeColor="text1"/>
          <w:sz w:val="28"/>
          <w:szCs w:val="28"/>
        </w:rPr>
        <w:t>7</w:t>
      </w:r>
      <w:r w:rsidRPr="00C35C44">
        <w:rPr>
          <w:rFonts w:ascii="Times New Roman" w:hAnsi="宋体" w:hint="eastAsia"/>
          <w:color w:val="000000" w:themeColor="text1"/>
          <w:sz w:val="28"/>
          <w:szCs w:val="28"/>
        </w:rPr>
        <w:t>日，监测结果见</w:t>
      </w:r>
      <w:r w:rsidR="00740142" w:rsidRPr="00C35C44">
        <w:rPr>
          <w:rFonts w:ascii="Times New Roman" w:hAnsi="宋体" w:hint="eastAsia"/>
          <w:color w:val="000000" w:themeColor="text1"/>
          <w:sz w:val="28"/>
          <w:szCs w:val="28"/>
        </w:rPr>
        <w:t>下</w:t>
      </w:r>
      <w:r w:rsidRPr="00C35C44">
        <w:rPr>
          <w:rFonts w:ascii="Times New Roman" w:hAnsi="宋体" w:hint="eastAsia"/>
          <w:color w:val="000000" w:themeColor="text1"/>
          <w:sz w:val="28"/>
          <w:szCs w:val="28"/>
        </w:rPr>
        <w:t>表。监测结果表明，区域村庄</w:t>
      </w:r>
      <w:r w:rsidRPr="00C35C44">
        <w:rPr>
          <w:rFonts w:ascii="Times New Roman" w:hAnsi="宋体" w:hint="eastAsia"/>
          <w:color w:val="000000" w:themeColor="text1"/>
          <w:sz w:val="28"/>
          <w:szCs w:val="28"/>
        </w:rPr>
        <w:t>PM</w:t>
      </w:r>
      <w:r w:rsidRPr="00C35C44">
        <w:rPr>
          <w:rFonts w:ascii="Times New Roman" w:hAnsi="宋体" w:hint="eastAsia"/>
          <w:color w:val="000000" w:themeColor="text1"/>
          <w:sz w:val="28"/>
          <w:szCs w:val="28"/>
          <w:vertAlign w:val="subscript"/>
        </w:rPr>
        <w:t>10</w:t>
      </w:r>
      <w:r w:rsidRPr="00C35C44">
        <w:rPr>
          <w:rFonts w:ascii="Times New Roman" w:hAnsi="宋体" w:hint="eastAsia"/>
          <w:color w:val="000000" w:themeColor="text1"/>
          <w:sz w:val="28"/>
          <w:szCs w:val="28"/>
        </w:rPr>
        <w:t>、</w:t>
      </w:r>
      <w:r w:rsidRPr="00C35C44">
        <w:rPr>
          <w:rFonts w:ascii="Times New Roman" w:hAnsi="宋体" w:hint="eastAsia"/>
          <w:color w:val="000000" w:themeColor="text1"/>
          <w:sz w:val="28"/>
          <w:szCs w:val="28"/>
        </w:rPr>
        <w:t>PM</w:t>
      </w:r>
      <w:r w:rsidRPr="00C35C44">
        <w:rPr>
          <w:rFonts w:ascii="Times New Roman" w:hAnsi="宋体" w:hint="eastAsia"/>
          <w:color w:val="000000" w:themeColor="text1"/>
          <w:sz w:val="28"/>
          <w:szCs w:val="28"/>
          <w:vertAlign w:val="subscript"/>
        </w:rPr>
        <w:t>2.5</w:t>
      </w:r>
      <w:r w:rsidRPr="00C35C44">
        <w:rPr>
          <w:rFonts w:ascii="Times New Roman" w:hAnsi="宋体" w:hint="eastAsia"/>
          <w:color w:val="000000" w:themeColor="text1"/>
          <w:sz w:val="28"/>
          <w:szCs w:val="28"/>
        </w:rPr>
        <w:t>、二氧化硫、</w:t>
      </w:r>
      <w:r w:rsidR="00711B9C" w:rsidRPr="00C35C44">
        <w:rPr>
          <w:rFonts w:ascii="Times New Roman" w:hAnsi="宋体" w:hint="eastAsia"/>
          <w:color w:val="000000" w:themeColor="text1"/>
          <w:sz w:val="28"/>
          <w:szCs w:val="28"/>
        </w:rPr>
        <w:t>二氧化氮</w:t>
      </w:r>
      <w:r w:rsidRPr="00C35C44">
        <w:rPr>
          <w:rFonts w:ascii="Times New Roman" w:hAnsi="宋体" w:hint="eastAsia"/>
          <w:color w:val="000000" w:themeColor="text1"/>
          <w:sz w:val="28"/>
          <w:szCs w:val="28"/>
        </w:rPr>
        <w:t>等污染物浓度满足《环境空气质量标准》（</w:t>
      </w:r>
      <w:r w:rsidRPr="00C35C44">
        <w:rPr>
          <w:rFonts w:ascii="Times New Roman" w:hAnsi="宋体" w:hint="eastAsia"/>
          <w:color w:val="000000" w:themeColor="text1"/>
          <w:sz w:val="28"/>
          <w:szCs w:val="28"/>
        </w:rPr>
        <w:t>GB3095-2012</w:t>
      </w:r>
      <w:r w:rsidRPr="00C35C44">
        <w:rPr>
          <w:rFonts w:ascii="Times New Roman" w:hAnsi="宋体" w:hint="eastAsia"/>
          <w:color w:val="000000" w:themeColor="text1"/>
          <w:sz w:val="28"/>
          <w:szCs w:val="28"/>
        </w:rPr>
        <w:t>）二级标准限值要求，</w:t>
      </w:r>
      <w:r w:rsidR="0060645B" w:rsidRPr="00C35C44">
        <w:rPr>
          <w:rFonts w:ascii="Times New Roman" w:hAnsi="宋体" w:hint="eastAsia"/>
          <w:color w:val="000000" w:themeColor="text1"/>
          <w:sz w:val="28"/>
          <w:szCs w:val="28"/>
        </w:rPr>
        <w:t>非甲烷总烃污染物浓度</w:t>
      </w:r>
      <w:r w:rsidRPr="00C35C44">
        <w:rPr>
          <w:rFonts w:ascii="Times New Roman" w:hAnsi="宋体" w:hint="eastAsia"/>
          <w:color w:val="000000" w:themeColor="text1"/>
          <w:sz w:val="28"/>
          <w:szCs w:val="28"/>
        </w:rPr>
        <w:t>满足</w:t>
      </w:r>
      <w:r w:rsidR="00383F36" w:rsidRPr="00383F36">
        <w:rPr>
          <w:rFonts w:ascii="Times New Roman" w:hAnsi="宋体" w:hint="eastAsia"/>
          <w:color w:val="000000" w:themeColor="text1"/>
          <w:sz w:val="28"/>
          <w:szCs w:val="28"/>
        </w:rPr>
        <w:t>《大气污染物综合排放标准详解》</w:t>
      </w:r>
      <w:r w:rsidR="00383F36">
        <w:rPr>
          <w:rFonts w:ascii="Times New Roman" w:hAnsi="宋体" w:hint="eastAsia"/>
          <w:color w:val="000000" w:themeColor="text1"/>
          <w:sz w:val="28"/>
          <w:szCs w:val="28"/>
        </w:rPr>
        <w:t>浓度的</w:t>
      </w:r>
      <w:r w:rsidRPr="00C35C44">
        <w:rPr>
          <w:rFonts w:ascii="Times New Roman" w:hAnsi="宋体" w:hint="eastAsia"/>
          <w:color w:val="000000" w:themeColor="text1"/>
          <w:sz w:val="28"/>
          <w:szCs w:val="28"/>
        </w:rPr>
        <w:t>要求</w:t>
      </w:r>
      <w:r w:rsidR="0060645B" w:rsidRPr="00C35C44">
        <w:rPr>
          <w:rFonts w:ascii="Times New Roman" w:hAnsi="宋体" w:hint="eastAsia"/>
          <w:color w:val="000000" w:themeColor="text1"/>
          <w:sz w:val="28"/>
          <w:szCs w:val="28"/>
        </w:rPr>
        <w:t>，苯乙烯、丙烯腈和甲苯等污染物浓度满足</w:t>
      </w:r>
      <w:r w:rsidR="0060645B" w:rsidRPr="00C35C44">
        <w:rPr>
          <w:rFonts w:ascii="Times New Roman" w:hAnsi="宋体" w:hint="eastAsia"/>
          <w:color w:val="000000" w:themeColor="text1"/>
          <w:sz w:val="28"/>
          <w:szCs w:val="28"/>
        </w:rPr>
        <w:t>HJ 2.2</w:t>
      </w:r>
      <w:r w:rsidR="0060645B" w:rsidRPr="00C35C44">
        <w:rPr>
          <w:rFonts w:ascii="Times New Roman" w:hAnsi="宋体" w:hint="eastAsia"/>
          <w:color w:val="000000" w:themeColor="text1"/>
          <w:sz w:val="28"/>
          <w:szCs w:val="28"/>
        </w:rPr>
        <w:t>—</w:t>
      </w:r>
      <w:r w:rsidR="0060645B" w:rsidRPr="00C35C44">
        <w:rPr>
          <w:rFonts w:ascii="Times New Roman" w:hAnsi="宋体" w:hint="eastAsia"/>
          <w:color w:val="000000" w:themeColor="text1"/>
          <w:sz w:val="28"/>
          <w:szCs w:val="28"/>
        </w:rPr>
        <w:t>2018</w:t>
      </w:r>
      <w:r w:rsidR="0060645B" w:rsidRPr="00C35C44">
        <w:rPr>
          <w:rFonts w:ascii="Times New Roman" w:hAnsi="宋体" w:hint="eastAsia"/>
          <w:color w:val="000000" w:themeColor="text1"/>
          <w:sz w:val="28"/>
          <w:szCs w:val="28"/>
        </w:rPr>
        <w:t>附录</w:t>
      </w:r>
      <w:r w:rsidR="0060645B" w:rsidRPr="00C35C44">
        <w:rPr>
          <w:rFonts w:ascii="Times New Roman" w:hAnsi="宋体" w:hint="eastAsia"/>
          <w:color w:val="000000" w:themeColor="text1"/>
          <w:sz w:val="28"/>
          <w:szCs w:val="28"/>
        </w:rPr>
        <w:t>D</w:t>
      </w:r>
      <w:r w:rsidR="0060645B" w:rsidRPr="00C35C44">
        <w:rPr>
          <w:rFonts w:ascii="Times New Roman" w:hAnsi="宋体" w:hint="eastAsia"/>
          <w:color w:val="000000" w:themeColor="text1"/>
          <w:sz w:val="28"/>
          <w:szCs w:val="28"/>
        </w:rPr>
        <w:t>其他污染物空气质量浓度限值的要</w:t>
      </w:r>
      <w:r w:rsidR="0060645B" w:rsidRPr="005F6BF8">
        <w:rPr>
          <w:rFonts w:ascii="Times New Roman" w:hAnsi="宋体" w:hint="eastAsia"/>
          <w:color w:val="000000" w:themeColor="text1"/>
          <w:sz w:val="28"/>
          <w:szCs w:val="28"/>
        </w:rPr>
        <w:t>求</w:t>
      </w:r>
      <w:r w:rsidRPr="005F6BF8">
        <w:rPr>
          <w:rFonts w:ascii="Times New Roman" w:hAnsi="宋体" w:hint="eastAsia"/>
          <w:color w:val="000000" w:themeColor="text1"/>
          <w:sz w:val="28"/>
          <w:szCs w:val="28"/>
        </w:rPr>
        <w:t>。</w:t>
      </w:r>
    </w:p>
    <w:p w14:paraId="2541BF7B" w14:textId="77777777" w:rsidR="005038E4" w:rsidRPr="009D005D" w:rsidRDefault="005038E4" w:rsidP="004B2F44">
      <w:pPr>
        <w:pStyle w:val="af0"/>
        <w:snapToGrid w:val="0"/>
        <w:spacing w:line="480" w:lineRule="exact"/>
        <w:ind w:firstLineChars="245" w:firstLine="588"/>
        <w:jc w:val="center"/>
        <w:rPr>
          <w:rFonts w:ascii="Times New Roman" w:eastAsia="黑体"/>
          <w:szCs w:val="24"/>
        </w:rPr>
      </w:pPr>
      <w:r w:rsidRPr="009D005D">
        <w:rPr>
          <w:rFonts w:ascii="Times New Roman" w:eastAsia="黑体" w:hint="eastAsia"/>
          <w:szCs w:val="24"/>
        </w:rPr>
        <w:lastRenderedPageBreak/>
        <w:t>表</w:t>
      </w:r>
      <w:r w:rsidRPr="009D005D">
        <w:rPr>
          <w:rFonts w:ascii="Times New Roman" w:eastAsia="黑体" w:hint="eastAsia"/>
          <w:szCs w:val="24"/>
        </w:rPr>
        <w:t>9-</w:t>
      </w:r>
      <w:r w:rsidR="003E4547">
        <w:rPr>
          <w:rFonts w:ascii="Times New Roman" w:eastAsia="黑体"/>
          <w:szCs w:val="24"/>
        </w:rPr>
        <w:t>15</w:t>
      </w:r>
      <w:r w:rsidRPr="009D005D">
        <w:rPr>
          <w:rFonts w:ascii="Times New Roman" w:eastAsia="黑体" w:hint="eastAsia"/>
          <w:szCs w:val="24"/>
        </w:rPr>
        <w:t xml:space="preserve">  </w:t>
      </w:r>
      <w:r w:rsidR="0041035D" w:rsidRPr="009D005D">
        <w:rPr>
          <w:rFonts w:ascii="Times New Roman" w:eastAsia="黑体" w:hint="eastAsia"/>
          <w:szCs w:val="24"/>
        </w:rPr>
        <w:t>环境空气</w:t>
      </w:r>
      <w:r w:rsidR="009D005D">
        <w:rPr>
          <w:rFonts w:ascii="Times New Roman" w:eastAsia="黑体" w:hint="eastAsia"/>
          <w:szCs w:val="24"/>
        </w:rPr>
        <w:t>中</w:t>
      </w:r>
      <w:r w:rsidR="00222C46">
        <w:rPr>
          <w:rFonts w:ascii="Times New Roman" w:eastAsia="黑体" w:hint="eastAsia"/>
          <w:szCs w:val="24"/>
        </w:rPr>
        <w:t>PM</w:t>
      </w:r>
      <w:r w:rsidR="00222C46" w:rsidRPr="009D005D">
        <w:rPr>
          <w:rFonts w:ascii="Times New Roman" w:eastAsia="黑体" w:hint="eastAsia"/>
          <w:szCs w:val="24"/>
          <w:vertAlign w:val="subscript"/>
        </w:rPr>
        <w:t>2.5</w:t>
      </w:r>
      <w:r w:rsidR="00222C46" w:rsidRPr="00222C46">
        <w:rPr>
          <w:rFonts w:ascii="Times New Roman" w:eastAsia="黑体" w:hint="eastAsia"/>
          <w:szCs w:val="24"/>
        </w:rPr>
        <w:t xml:space="preserve"> </w:t>
      </w:r>
      <w:r w:rsidR="00222C46">
        <w:rPr>
          <w:rFonts w:ascii="Times New Roman" w:eastAsia="黑体" w:hint="eastAsia"/>
          <w:szCs w:val="24"/>
        </w:rPr>
        <w:t>、</w:t>
      </w:r>
      <w:r w:rsidR="009D005D">
        <w:rPr>
          <w:rFonts w:ascii="Times New Roman" w:eastAsia="黑体" w:hint="eastAsia"/>
          <w:szCs w:val="24"/>
        </w:rPr>
        <w:t>PM</w:t>
      </w:r>
      <w:r w:rsidR="009D005D" w:rsidRPr="009D005D">
        <w:rPr>
          <w:rFonts w:ascii="Times New Roman" w:eastAsia="黑体" w:hint="eastAsia"/>
          <w:szCs w:val="24"/>
          <w:vertAlign w:val="subscript"/>
        </w:rPr>
        <w:t>10</w:t>
      </w:r>
      <w:r w:rsidR="009D005D">
        <w:rPr>
          <w:rFonts w:ascii="Times New Roman" w:eastAsia="黑体" w:hint="eastAsia"/>
          <w:szCs w:val="24"/>
        </w:rPr>
        <w:t>、</w:t>
      </w:r>
      <w:r w:rsidR="00222C46">
        <w:rPr>
          <w:rFonts w:ascii="Times New Roman" w:eastAsia="黑体" w:hint="eastAsia"/>
          <w:szCs w:val="24"/>
        </w:rPr>
        <w:t>SO</w:t>
      </w:r>
      <w:r w:rsidR="00222C46" w:rsidRPr="009D005D">
        <w:rPr>
          <w:rFonts w:ascii="Times New Roman" w:eastAsia="黑体" w:hint="eastAsia"/>
          <w:szCs w:val="24"/>
          <w:vertAlign w:val="subscript"/>
        </w:rPr>
        <w:t>2</w:t>
      </w:r>
      <w:r w:rsidR="00222C46">
        <w:rPr>
          <w:rFonts w:ascii="Times New Roman" w:eastAsia="黑体" w:hint="eastAsia"/>
          <w:szCs w:val="24"/>
        </w:rPr>
        <w:t>、</w:t>
      </w:r>
      <w:r w:rsidR="00222C46">
        <w:rPr>
          <w:rFonts w:ascii="Times New Roman" w:eastAsia="黑体" w:hint="eastAsia"/>
          <w:szCs w:val="24"/>
        </w:rPr>
        <w:t>NO</w:t>
      </w:r>
      <w:r w:rsidR="00222C46" w:rsidRPr="009D005D">
        <w:rPr>
          <w:rFonts w:ascii="Times New Roman" w:eastAsia="黑体" w:hint="eastAsia"/>
          <w:szCs w:val="24"/>
          <w:vertAlign w:val="subscript"/>
        </w:rPr>
        <w:t>2</w:t>
      </w:r>
      <w:r w:rsidR="0041035D" w:rsidRPr="009D005D">
        <w:rPr>
          <w:rFonts w:ascii="Times New Roman" w:eastAsia="黑体" w:hint="eastAsia"/>
          <w:szCs w:val="24"/>
        </w:rPr>
        <w:t>检测结果</w:t>
      </w:r>
    </w:p>
    <w:tbl>
      <w:tblPr>
        <w:tblW w:w="4999" w:type="pct"/>
        <w:tblLook w:val="04A0" w:firstRow="1" w:lastRow="0" w:firstColumn="1" w:lastColumn="0" w:noHBand="0" w:noVBand="1"/>
      </w:tblPr>
      <w:tblGrid>
        <w:gridCol w:w="1314"/>
        <w:gridCol w:w="1314"/>
        <w:gridCol w:w="1638"/>
        <w:gridCol w:w="1636"/>
        <w:gridCol w:w="1636"/>
        <w:gridCol w:w="1635"/>
      </w:tblGrid>
      <w:tr w:rsidR="00D43DE9" w:rsidRPr="00603CA1" w14:paraId="188BC3BA" w14:textId="77777777" w:rsidTr="00222C46">
        <w:trPr>
          <w:trHeight w:val="340"/>
        </w:trPr>
        <w:tc>
          <w:tcPr>
            <w:tcW w:w="716" w:type="pct"/>
            <w:vMerge w:val="restart"/>
            <w:tcBorders>
              <w:top w:val="single" w:sz="12" w:space="0" w:color="auto"/>
              <w:left w:val="nil"/>
              <w:bottom w:val="single" w:sz="8" w:space="0" w:color="000000"/>
              <w:right w:val="single" w:sz="8" w:space="0" w:color="auto"/>
            </w:tcBorders>
            <w:shd w:val="clear" w:color="auto" w:fill="auto"/>
            <w:vAlign w:val="center"/>
            <w:hideMark/>
          </w:tcPr>
          <w:p w14:paraId="665B99C3" w14:textId="77777777" w:rsidR="00222C46" w:rsidRPr="00603CA1" w:rsidRDefault="00222C46" w:rsidP="00222C46">
            <w:pPr>
              <w:adjustRightInd/>
              <w:spacing w:after="0"/>
              <w:jc w:val="center"/>
              <w:rPr>
                <w:rFonts w:ascii="宋体" w:eastAsia="宋体" w:hAnsi="宋体" w:cs="宋体"/>
                <w:color w:val="000000" w:themeColor="text1"/>
                <w:sz w:val="21"/>
                <w:szCs w:val="21"/>
              </w:rPr>
            </w:pPr>
            <w:r w:rsidRPr="00603CA1">
              <w:rPr>
                <w:rFonts w:ascii="宋体" w:eastAsia="宋体" w:hAnsi="宋体" w:cs="宋体" w:hint="eastAsia"/>
                <w:color w:val="000000" w:themeColor="text1"/>
                <w:sz w:val="21"/>
                <w:szCs w:val="21"/>
              </w:rPr>
              <w:t>检测点位</w:t>
            </w:r>
          </w:p>
        </w:tc>
        <w:tc>
          <w:tcPr>
            <w:tcW w:w="716"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6326C400" w14:textId="77777777" w:rsidR="00222C46" w:rsidRPr="00603CA1" w:rsidRDefault="00222C46" w:rsidP="00222C46">
            <w:pPr>
              <w:adjustRightInd/>
              <w:spacing w:after="0"/>
              <w:jc w:val="center"/>
              <w:rPr>
                <w:rFonts w:ascii="宋体" w:eastAsia="宋体" w:hAnsi="宋体" w:cs="宋体"/>
                <w:color w:val="000000" w:themeColor="text1"/>
                <w:sz w:val="21"/>
                <w:szCs w:val="21"/>
              </w:rPr>
            </w:pPr>
            <w:r w:rsidRPr="00603CA1">
              <w:rPr>
                <w:rFonts w:ascii="宋体" w:eastAsia="宋体" w:hAnsi="宋体" w:cs="宋体" w:hint="eastAsia"/>
                <w:color w:val="000000" w:themeColor="text1"/>
                <w:sz w:val="21"/>
                <w:szCs w:val="21"/>
              </w:rPr>
              <w:t>检测日期</w:t>
            </w:r>
          </w:p>
        </w:tc>
        <w:tc>
          <w:tcPr>
            <w:tcW w:w="893" w:type="pct"/>
            <w:tcBorders>
              <w:top w:val="single" w:sz="12" w:space="0" w:color="auto"/>
              <w:left w:val="nil"/>
              <w:bottom w:val="single" w:sz="8" w:space="0" w:color="auto"/>
              <w:right w:val="single" w:sz="4" w:space="0" w:color="auto"/>
            </w:tcBorders>
            <w:vAlign w:val="center"/>
          </w:tcPr>
          <w:p w14:paraId="613A1EFF"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PM2.5</w:t>
            </w:r>
          </w:p>
        </w:tc>
        <w:tc>
          <w:tcPr>
            <w:tcW w:w="892" w:type="pct"/>
            <w:tcBorders>
              <w:top w:val="single" w:sz="12" w:space="0" w:color="auto"/>
              <w:left w:val="single" w:sz="4" w:space="0" w:color="auto"/>
              <w:bottom w:val="single" w:sz="8" w:space="0" w:color="auto"/>
              <w:right w:val="single" w:sz="4" w:space="0" w:color="auto"/>
            </w:tcBorders>
            <w:vAlign w:val="center"/>
          </w:tcPr>
          <w:p w14:paraId="0DC4052A"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PM10</w:t>
            </w:r>
          </w:p>
        </w:tc>
        <w:tc>
          <w:tcPr>
            <w:tcW w:w="892" w:type="pct"/>
            <w:tcBorders>
              <w:top w:val="single" w:sz="12" w:space="0" w:color="auto"/>
              <w:left w:val="single" w:sz="4" w:space="0" w:color="auto"/>
              <w:bottom w:val="single" w:sz="8" w:space="0" w:color="auto"/>
              <w:right w:val="single" w:sz="4" w:space="0" w:color="auto"/>
            </w:tcBorders>
            <w:vAlign w:val="center"/>
          </w:tcPr>
          <w:p w14:paraId="3406DEA5"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SO</w:t>
            </w:r>
            <w:r w:rsidRPr="00603CA1">
              <w:rPr>
                <w:rFonts w:ascii="Times New Roman" w:eastAsia="宋体" w:hAnsi="Times New Roman"/>
                <w:color w:val="000000" w:themeColor="text1"/>
                <w:sz w:val="21"/>
                <w:szCs w:val="21"/>
                <w:vertAlign w:val="subscript"/>
              </w:rPr>
              <w:t>2</w:t>
            </w:r>
          </w:p>
        </w:tc>
        <w:tc>
          <w:tcPr>
            <w:tcW w:w="891" w:type="pct"/>
            <w:tcBorders>
              <w:top w:val="single" w:sz="12" w:space="0" w:color="auto"/>
              <w:left w:val="single" w:sz="4" w:space="0" w:color="auto"/>
              <w:bottom w:val="single" w:sz="8" w:space="0" w:color="auto"/>
              <w:right w:val="nil"/>
            </w:tcBorders>
            <w:shd w:val="clear" w:color="auto" w:fill="auto"/>
            <w:vAlign w:val="center"/>
          </w:tcPr>
          <w:p w14:paraId="0698373D"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NO</w:t>
            </w:r>
            <w:r w:rsidRPr="00603CA1">
              <w:rPr>
                <w:rFonts w:ascii="Times New Roman" w:eastAsia="宋体" w:hAnsi="Times New Roman"/>
                <w:color w:val="000000" w:themeColor="text1"/>
                <w:sz w:val="21"/>
                <w:szCs w:val="21"/>
                <w:vertAlign w:val="subscript"/>
              </w:rPr>
              <w:t>2</w:t>
            </w:r>
          </w:p>
        </w:tc>
      </w:tr>
      <w:tr w:rsidR="00D43DE9" w:rsidRPr="00603CA1" w14:paraId="1A05A649" w14:textId="77777777" w:rsidTr="00222C46">
        <w:trPr>
          <w:trHeight w:val="340"/>
        </w:trPr>
        <w:tc>
          <w:tcPr>
            <w:tcW w:w="716" w:type="pct"/>
            <w:vMerge/>
            <w:tcBorders>
              <w:top w:val="single" w:sz="12" w:space="0" w:color="auto"/>
              <w:left w:val="nil"/>
              <w:bottom w:val="single" w:sz="8" w:space="0" w:color="000000"/>
              <w:right w:val="single" w:sz="8" w:space="0" w:color="auto"/>
            </w:tcBorders>
            <w:vAlign w:val="center"/>
            <w:hideMark/>
          </w:tcPr>
          <w:p w14:paraId="44E0829F" w14:textId="77777777" w:rsidR="00222C46" w:rsidRPr="00603CA1" w:rsidRDefault="00222C46" w:rsidP="00222C46">
            <w:pPr>
              <w:adjustRightInd/>
              <w:spacing w:after="0"/>
              <w:rPr>
                <w:rFonts w:ascii="宋体" w:eastAsia="宋体" w:hAnsi="宋体" w:cs="宋体"/>
                <w:color w:val="000000" w:themeColor="text1"/>
                <w:sz w:val="21"/>
                <w:szCs w:val="21"/>
              </w:rPr>
            </w:pPr>
          </w:p>
        </w:tc>
        <w:tc>
          <w:tcPr>
            <w:tcW w:w="716" w:type="pct"/>
            <w:vMerge/>
            <w:tcBorders>
              <w:top w:val="single" w:sz="12" w:space="0" w:color="auto"/>
              <w:left w:val="single" w:sz="8" w:space="0" w:color="auto"/>
              <w:bottom w:val="single" w:sz="8" w:space="0" w:color="000000"/>
              <w:right w:val="single" w:sz="8" w:space="0" w:color="auto"/>
            </w:tcBorders>
            <w:vAlign w:val="center"/>
            <w:hideMark/>
          </w:tcPr>
          <w:p w14:paraId="73FFF59C" w14:textId="77777777" w:rsidR="00222C46" w:rsidRPr="00603CA1" w:rsidRDefault="00222C46" w:rsidP="00222C46">
            <w:pPr>
              <w:adjustRightInd/>
              <w:spacing w:after="0"/>
              <w:rPr>
                <w:rFonts w:ascii="宋体" w:eastAsia="宋体" w:hAnsi="宋体" w:cs="宋体"/>
                <w:color w:val="000000" w:themeColor="text1"/>
                <w:sz w:val="21"/>
                <w:szCs w:val="21"/>
              </w:rPr>
            </w:pPr>
          </w:p>
        </w:tc>
        <w:tc>
          <w:tcPr>
            <w:tcW w:w="893" w:type="pct"/>
            <w:tcBorders>
              <w:top w:val="single" w:sz="8" w:space="0" w:color="auto"/>
              <w:left w:val="nil"/>
              <w:bottom w:val="single" w:sz="8" w:space="0" w:color="auto"/>
              <w:right w:val="single" w:sz="4" w:space="0" w:color="auto"/>
            </w:tcBorders>
            <w:vAlign w:val="center"/>
          </w:tcPr>
          <w:p w14:paraId="3D7E586F"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24</w:t>
            </w:r>
            <w:r w:rsidRPr="00603CA1">
              <w:rPr>
                <w:rFonts w:ascii="宋体" w:eastAsia="宋体" w:hAnsi="宋体" w:hint="eastAsia"/>
                <w:color w:val="000000" w:themeColor="text1"/>
                <w:sz w:val="21"/>
                <w:szCs w:val="21"/>
              </w:rPr>
              <w:t>小时平均</w:t>
            </w:r>
            <w:r w:rsidRPr="00603CA1">
              <w:rPr>
                <w:rFonts w:ascii="宋体" w:eastAsia="宋体" w:hAnsi="宋体" w:cs="宋体" w:hint="eastAsia"/>
                <w:color w:val="000000" w:themeColor="text1"/>
                <w:sz w:val="21"/>
                <w:szCs w:val="21"/>
              </w:rPr>
              <w:t>（</w:t>
            </w:r>
            <w:r w:rsidRPr="00603CA1">
              <w:rPr>
                <w:rFonts w:ascii="Times New Roman" w:eastAsia="宋体" w:hAnsi="Times New Roman"/>
                <w:color w:val="000000" w:themeColor="text1"/>
                <w:sz w:val="21"/>
                <w:szCs w:val="21"/>
              </w:rPr>
              <w:t>mg/m</w:t>
            </w:r>
            <w:r w:rsidRPr="00603CA1">
              <w:rPr>
                <w:rFonts w:ascii="Times New Roman" w:eastAsia="宋体" w:hAnsi="Times New Roman"/>
                <w:color w:val="000000" w:themeColor="text1"/>
                <w:sz w:val="21"/>
                <w:szCs w:val="21"/>
                <w:vertAlign w:val="superscript"/>
              </w:rPr>
              <w:t>3</w:t>
            </w:r>
            <w:r w:rsidRPr="00603CA1">
              <w:rPr>
                <w:rFonts w:ascii="宋体" w:eastAsia="宋体" w:hAnsi="宋体" w:cs="宋体" w:hint="eastAsia"/>
                <w:color w:val="000000" w:themeColor="text1"/>
                <w:sz w:val="21"/>
                <w:szCs w:val="21"/>
              </w:rPr>
              <w:t>）</w:t>
            </w:r>
          </w:p>
        </w:tc>
        <w:tc>
          <w:tcPr>
            <w:tcW w:w="892" w:type="pct"/>
            <w:tcBorders>
              <w:top w:val="single" w:sz="8" w:space="0" w:color="auto"/>
              <w:left w:val="single" w:sz="4" w:space="0" w:color="auto"/>
              <w:bottom w:val="single" w:sz="8" w:space="0" w:color="auto"/>
              <w:right w:val="single" w:sz="4" w:space="0" w:color="auto"/>
            </w:tcBorders>
            <w:vAlign w:val="center"/>
          </w:tcPr>
          <w:p w14:paraId="3313706B"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24</w:t>
            </w:r>
            <w:r w:rsidRPr="00603CA1">
              <w:rPr>
                <w:rFonts w:ascii="宋体" w:eastAsia="宋体" w:hAnsi="宋体" w:hint="eastAsia"/>
                <w:color w:val="000000" w:themeColor="text1"/>
                <w:sz w:val="21"/>
                <w:szCs w:val="21"/>
              </w:rPr>
              <w:t>小时平均（</w:t>
            </w:r>
            <w:r w:rsidRPr="00603CA1">
              <w:rPr>
                <w:rFonts w:ascii="Times New Roman" w:eastAsia="宋体" w:hAnsi="Times New Roman"/>
                <w:color w:val="000000" w:themeColor="text1"/>
                <w:sz w:val="21"/>
                <w:szCs w:val="21"/>
              </w:rPr>
              <w:t>mg/m</w:t>
            </w:r>
            <w:r w:rsidRPr="00603CA1">
              <w:rPr>
                <w:rFonts w:ascii="Times New Roman" w:eastAsia="宋体" w:hAnsi="Times New Roman"/>
                <w:color w:val="000000" w:themeColor="text1"/>
                <w:sz w:val="21"/>
                <w:szCs w:val="21"/>
                <w:vertAlign w:val="superscript"/>
              </w:rPr>
              <w:t>3</w:t>
            </w:r>
            <w:r w:rsidRPr="00603CA1">
              <w:rPr>
                <w:rFonts w:ascii="宋体" w:eastAsia="宋体" w:hAnsi="宋体" w:hint="eastAsia"/>
                <w:color w:val="000000" w:themeColor="text1"/>
                <w:sz w:val="21"/>
                <w:szCs w:val="21"/>
              </w:rPr>
              <w:t>）</w:t>
            </w:r>
          </w:p>
        </w:tc>
        <w:tc>
          <w:tcPr>
            <w:tcW w:w="892" w:type="pct"/>
            <w:tcBorders>
              <w:top w:val="single" w:sz="8" w:space="0" w:color="auto"/>
              <w:left w:val="single" w:sz="4" w:space="0" w:color="auto"/>
              <w:bottom w:val="single" w:sz="8" w:space="0" w:color="auto"/>
              <w:right w:val="single" w:sz="4" w:space="0" w:color="auto"/>
            </w:tcBorders>
            <w:vAlign w:val="center"/>
          </w:tcPr>
          <w:p w14:paraId="0BCC8766"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24</w:t>
            </w:r>
            <w:r w:rsidRPr="00603CA1">
              <w:rPr>
                <w:rFonts w:ascii="宋体" w:eastAsia="宋体" w:hAnsi="宋体" w:hint="eastAsia"/>
                <w:color w:val="000000" w:themeColor="text1"/>
                <w:sz w:val="21"/>
                <w:szCs w:val="21"/>
              </w:rPr>
              <w:t>小时平均</w:t>
            </w:r>
            <w:r w:rsidRPr="00603CA1">
              <w:rPr>
                <w:rFonts w:ascii="宋体" w:eastAsia="宋体" w:hAnsi="宋体" w:cs="宋体" w:hint="eastAsia"/>
                <w:color w:val="000000" w:themeColor="text1"/>
                <w:sz w:val="21"/>
                <w:szCs w:val="21"/>
              </w:rPr>
              <w:t>（</w:t>
            </w:r>
            <w:r w:rsidRPr="00603CA1">
              <w:rPr>
                <w:rFonts w:ascii="Times New Roman" w:eastAsia="宋体" w:hAnsi="Times New Roman"/>
                <w:color w:val="000000" w:themeColor="text1"/>
                <w:sz w:val="21"/>
                <w:szCs w:val="21"/>
              </w:rPr>
              <w:t>mg/m</w:t>
            </w:r>
            <w:r w:rsidRPr="00603CA1">
              <w:rPr>
                <w:rFonts w:ascii="Times New Roman" w:eastAsia="宋体" w:hAnsi="Times New Roman"/>
                <w:color w:val="000000" w:themeColor="text1"/>
                <w:sz w:val="21"/>
                <w:szCs w:val="21"/>
                <w:vertAlign w:val="superscript"/>
              </w:rPr>
              <w:t>3</w:t>
            </w:r>
            <w:r w:rsidRPr="00603CA1">
              <w:rPr>
                <w:rFonts w:ascii="宋体" w:eastAsia="宋体" w:hAnsi="宋体" w:cs="宋体" w:hint="eastAsia"/>
                <w:color w:val="000000" w:themeColor="text1"/>
                <w:sz w:val="21"/>
                <w:szCs w:val="21"/>
              </w:rPr>
              <w:t>）</w:t>
            </w:r>
          </w:p>
        </w:tc>
        <w:tc>
          <w:tcPr>
            <w:tcW w:w="891" w:type="pct"/>
            <w:tcBorders>
              <w:top w:val="single" w:sz="8" w:space="0" w:color="auto"/>
              <w:left w:val="single" w:sz="4" w:space="0" w:color="auto"/>
              <w:bottom w:val="single" w:sz="8" w:space="0" w:color="auto"/>
              <w:right w:val="nil"/>
            </w:tcBorders>
            <w:shd w:val="clear" w:color="auto" w:fill="auto"/>
            <w:vAlign w:val="center"/>
          </w:tcPr>
          <w:p w14:paraId="40731551"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24</w:t>
            </w:r>
            <w:r w:rsidRPr="00603CA1">
              <w:rPr>
                <w:rFonts w:ascii="宋体" w:eastAsia="宋体" w:hAnsi="宋体" w:hint="eastAsia"/>
                <w:color w:val="000000" w:themeColor="text1"/>
                <w:sz w:val="21"/>
                <w:szCs w:val="21"/>
              </w:rPr>
              <w:t>小时平均（</w:t>
            </w:r>
            <w:r w:rsidRPr="00603CA1">
              <w:rPr>
                <w:rFonts w:ascii="Times New Roman" w:eastAsia="宋体" w:hAnsi="Times New Roman"/>
                <w:color w:val="000000" w:themeColor="text1"/>
                <w:sz w:val="21"/>
                <w:szCs w:val="21"/>
              </w:rPr>
              <w:t>mg/m</w:t>
            </w:r>
            <w:r w:rsidRPr="00603CA1">
              <w:rPr>
                <w:rFonts w:ascii="Times New Roman" w:eastAsia="宋体" w:hAnsi="Times New Roman"/>
                <w:color w:val="000000" w:themeColor="text1"/>
                <w:sz w:val="21"/>
                <w:szCs w:val="21"/>
                <w:vertAlign w:val="superscript"/>
              </w:rPr>
              <w:t>3</w:t>
            </w:r>
            <w:r w:rsidRPr="00603CA1">
              <w:rPr>
                <w:rFonts w:ascii="宋体" w:eastAsia="宋体" w:hAnsi="宋体" w:hint="eastAsia"/>
                <w:color w:val="000000" w:themeColor="text1"/>
                <w:sz w:val="21"/>
                <w:szCs w:val="21"/>
              </w:rPr>
              <w:t>）</w:t>
            </w:r>
          </w:p>
        </w:tc>
      </w:tr>
      <w:tr w:rsidR="00D43DE9" w:rsidRPr="00603CA1" w14:paraId="1DCA6BC2" w14:textId="77777777" w:rsidTr="00222C46">
        <w:trPr>
          <w:trHeight w:val="340"/>
        </w:trPr>
        <w:tc>
          <w:tcPr>
            <w:tcW w:w="716" w:type="pct"/>
            <w:vMerge w:val="restart"/>
            <w:tcBorders>
              <w:top w:val="nil"/>
              <w:left w:val="nil"/>
              <w:bottom w:val="single" w:sz="8" w:space="0" w:color="000000"/>
              <w:right w:val="single" w:sz="8" w:space="0" w:color="auto"/>
            </w:tcBorders>
            <w:shd w:val="clear" w:color="auto" w:fill="auto"/>
            <w:vAlign w:val="center"/>
            <w:hideMark/>
          </w:tcPr>
          <w:p w14:paraId="65C8FA89" w14:textId="77777777" w:rsidR="00222C46" w:rsidRPr="00603CA1" w:rsidRDefault="00222C46" w:rsidP="00222C46">
            <w:pPr>
              <w:adjustRightInd/>
              <w:spacing w:after="0"/>
              <w:jc w:val="center"/>
              <w:rPr>
                <w:rFonts w:ascii="宋体" w:eastAsia="宋体" w:hAnsi="宋体" w:cs="宋体"/>
                <w:color w:val="000000" w:themeColor="text1"/>
                <w:sz w:val="21"/>
                <w:szCs w:val="21"/>
              </w:rPr>
            </w:pPr>
            <w:r w:rsidRPr="00603CA1">
              <w:rPr>
                <w:rFonts w:ascii="宋体" w:eastAsia="宋体" w:hAnsi="宋体" w:cs="宋体" w:hint="eastAsia"/>
                <w:color w:val="000000" w:themeColor="text1"/>
                <w:sz w:val="21"/>
                <w:szCs w:val="21"/>
              </w:rPr>
              <w:t>韩昌湖村</w:t>
            </w:r>
          </w:p>
        </w:tc>
        <w:tc>
          <w:tcPr>
            <w:tcW w:w="716" w:type="pct"/>
            <w:tcBorders>
              <w:top w:val="nil"/>
              <w:left w:val="nil"/>
              <w:bottom w:val="single" w:sz="8" w:space="0" w:color="auto"/>
              <w:right w:val="single" w:sz="8" w:space="0" w:color="auto"/>
            </w:tcBorders>
            <w:shd w:val="clear" w:color="auto" w:fill="auto"/>
            <w:vAlign w:val="center"/>
            <w:hideMark/>
          </w:tcPr>
          <w:p w14:paraId="6A404690"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2019.3.2</w:t>
            </w:r>
            <w:r w:rsidR="00B37064">
              <w:rPr>
                <w:rFonts w:ascii="Times New Roman" w:eastAsia="宋体" w:hAnsi="Times New Roman"/>
                <w:color w:val="000000" w:themeColor="text1"/>
                <w:sz w:val="21"/>
                <w:szCs w:val="21"/>
              </w:rPr>
              <w:t>6</w:t>
            </w:r>
          </w:p>
        </w:tc>
        <w:tc>
          <w:tcPr>
            <w:tcW w:w="893" w:type="pct"/>
            <w:tcBorders>
              <w:top w:val="single" w:sz="8" w:space="0" w:color="auto"/>
              <w:left w:val="nil"/>
              <w:bottom w:val="single" w:sz="8" w:space="0" w:color="auto"/>
              <w:right w:val="single" w:sz="4" w:space="0" w:color="auto"/>
            </w:tcBorders>
            <w:vAlign w:val="center"/>
          </w:tcPr>
          <w:p w14:paraId="3EDFF8A0"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.07</w:t>
            </w:r>
            <w:r w:rsidR="00B37064">
              <w:rPr>
                <w:rFonts w:ascii="Times New Roman" w:eastAsia="宋体" w:hAnsi="Times New Roman"/>
                <w:color w:val="000000" w:themeColor="text1"/>
                <w:sz w:val="21"/>
                <w:szCs w:val="21"/>
              </w:rPr>
              <w:t>4</w:t>
            </w:r>
          </w:p>
        </w:tc>
        <w:tc>
          <w:tcPr>
            <w:tcW w:w="892" w:type="pct"/>
            <w:tcBorders>
              <w:top w:val="single" w:sz="8" w:space="0" w:color="auto"/>
              <w:left w:val="single" w:sz="4" w:space="0" w:color="auto"/>
              <w:bottom w:val="single" w:sz="8" w:space="0" w:color="auto"/>
              <w:right w:val="single" w:sz="4" w:space="0" w:color="auto"/>
            </w:tcBorders>
            <w:vAlign w:val="center"/>
          </w:tcPr>
          <w:p w14:paraId="3151E4B2"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.148</w:t>
            </w:r>
          </w:p>
        </w:tc>
        <w:tc>
          <w:tcPr>
            <w:tcW w:w="892" w:type="pct"/>
            <w:tcBorders>
              <w:top w:val="single" w:sz="8" w:space="0" w:color="auto"/>
              <w:left w:val="single" w:sz="4" w:space="0" w:color="auto"/>
              <w:bottom w:val="single" w:sz="8" w:space="0" w:color="auto"/>
              <w:right w:val="single" w:sz="4" w:space="0" w:color="auto"/>
            </w:tcBorders>
          </w:tcPr>
          <w:p w14:paraId="2DBF60F3"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.072</w:t>
            </w:r>
          </w:p>
        </w:tc>
        <w:tc>
          <w:tcPr>
            <w:tcW w:w="891" w:type="pct"/>
            <w:tcBorders>
              <w:top w:val="single" w:sz="8" w:space="0" w:color="auto"/>
              <w:left w:val="single" w:sz="4" w:space="0" w:color="auto"/>
              <w:bottom w:val="single" w:sz="8" w:space="0" w:color="auto"/>
              <w:right w:val="nil"/>
            </w:tcBorders>
            <w:shd w:val="clear" w:color="auto" w:fill="auto"/>
            <w:vAlign w:val="center"/>
          </w:tcPr>
          <w:p w14:paraId="21F70D6A"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w:t>
            </w:r>
            <w:r w:rsidR="00B37064">
              <w:rPr>
                <w:rFonts w:ascii="Times New Roman" w:eastAsia="宋体" w:hAnsi="Times New Roman"/>
                <w:color w:val="000000" w:themeColor="text1"/>
                <w:sz w:val="21"/>
                <w:szCs w:val="21"/>
              </w:rPr>
              <w:t>0</w:t>
            </w:r>
            <w:r w:rsidR="00EE6EED">
              <w:rPr>
                <w:rFonts w:ascii="Times New Roman" w:eastAsia="宋体" w:hAnsi="Times New Roman"/>
                <w:color w:val="000000" w:themeColor="text1"/>
                <w:sz w:val="21"/>
                <w:szCs w:val="21"/>
              </w:rPr>
              <w:t>57</w:t>
            </w:r>
          </w:p>
        </w:tc>
      </w:tr>
      <w:tr w:rsidR="00D43DE9" w:rsidRPr="00603CA1" w14:paraId="320CA5EB" w14:textId="77777777" w:rsidTr="00222C46">
        <w:trPr>
          <w:trHeight w:val="340"/>
        </w:trPr>
        <w:tc>
          <w:tcPr>
            <w:tcW w:w="716" w:type="pct"/>
            <w:vMerge/>
            <w:tcBorders>
              <w:top w:val="nil"/>
              <w:left w:val="nil"/>
              <w:bottom w:val="single" w:sz="8" w:space="0" w:color="000000"/>
              <w:right w:val="single" w:sz="8" w:space="0" w:color="auto"/>
            </w:tcBorders>
            <w:vAlign w:val="center"/>
            <w:hideMark/>
          </w:tcPr>
          <w:p w14:paraId="7994B98E" w14:textId="77777777" w:rsidR="00222C46" w:rsidRPr="00603CA1" w:rsidRDefault="00222C46" w:rsidP="00222C46">
            <w:pPr>
              <w:adjustRightInd/>
              <w:spacing w:after="0"/>
              <w:rPr>
                <w:rFonts w:ascii="宋体" w:eastAsia="宋体" w:hAnsi="宋体" w:cs="宋体"/>
                <w:color w:val="000000" w:themeColor="text1"/>
                <w:sz w:val="21"/>
                <w:szCs w:val="21"/>
              </w:rPr>
            </w:pPr>
          </w:p>
        </w:tc>
        <w:tc>
          <w:tcPr>
            <w:tcW w:w="716" w:type="pct"/>
            <w:tcBorders>
              <w:top w:val="nil"/>
              <w:left w:val="nil"/>
              <w:bottom w:val="single" w:sz="8" w:space="0" w:color="auto"/>
              <w:right w:val="single" w:sz="8" w:space="0" w:color="auto"/>
            </w:tcBorders>
            <w:shd w:val="clear" w:color="auto" w:fill="auto"/>
            <w:vAlign w:val="center"/>
            <w:hideMark/>
          </w:tcPr>
          <w:p w14:paraId="599F72BF"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2019.3.2</w:t>
            </w:r>
            <w:r w:rsidR="00B37064">
              <w:rPr>
                <w:rFonts w:ascii="Times New Roman" w:eastAsia="宋体" w:hAnsi="Times New Roman"/>
                <w:color w:val="000000" w:themeColor="text1"/>
                <w:sz w:val="21"/>
                <w:szCs w:val="21"/>
              </w:rPr>
              <w:t>7</w:t>
            </w:r>
          </w:p>
        </w:tc>
        <w:tc>
          <w:tcPr>
            <w:tcW w:w="893" w:type="pct"/>
            <w:tcBorders>
              <w:top w:val="single" w:sz="8" w:space="0" w:color="auto"/>
              <w:left w:val="nil"/>
              <w:bottom w:val="single" w:sz="8" w:space="0" w:color="auto"/>
              <w:right w:val="single" w:sz="4" w:space="0" w:color="auto"/>
            </w:tcBorders>
            <w:vAlign w:val="center"/>
          </w:tcPr>
          <w:p w14:paraId="5501F475"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.056</w:t>
            </w:r>
          </w:p>
        </w:tc>
        <w:tc>
          <w:tcPr>
            <w:tcW w:w="892" w:type="pct"/>
            <w:tcBorders>
              <w:top w:val="nil"/>
              <w:left w:val="single" w:sz="4" w:space="0" w:color="auto"/>
              <w:bottom w:val="single" w:sz="8" w:space="0" w:color="auto"/>
              <w:right w:val="single" w:sz="4" w:space="0" w:color="auto"/>
            </w:tcBorders>
            <w:vAlign w:val="center"/>
          </w:tcPr>
          <w:p w14:paraId="470C1BFF"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.121</w:t>
            </w:r>
          </w:p>
        </w:tc>
        <w:tc>
          <w:tcPr>
            <w:tcW w:w="892" w:type="pct"/>
            <w:tcBorders>
              <w:top w:val="nil"/>
              <w:left w:val="single" w:sz="4" w:space="0" w:color="auto"/>
              <w:bottom w:val="single" w:sz="8" w:space="0" w:color="auto"/>
              <w:right w:val="single" w:sz="4" w:space="0" w:color="auto"/>
            </w:tcBorders>
          </w:tcPr>
          <w:p w14:paraId="369AEA44"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.061</w:t>
            </w:r>
          </w:p>
        </w:tc>
        <w:tc>
          <w:tcPr>
            <w:tcW w:w="891" w:type="pct"/>
            <w:tcBorders>
              <w:top w:val="nil"/>
              <w:left w:val="single" w:sz="4" w:space="0" w:color="auto"/>
              <w:bottom w:val="single" w:sz="8" w:space="0" w:color="auto"/>
              <w:right w:val="nil"/>
            </w:tcBorders>
            <w:shd w:val="clear" w:color="auto" w:fill="auto"/>
            <w:vAlign w:val="center"/>
          </w:tcPr>
          <w:p w14:paraId="701A0A5E" w14:textId="77777777" w:rsidR="00222C46" w:rsidRPr="00603CA1" w:rsidRDefault="00222C46" w:rsidP="00222C46">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w:t>
            </w:r>
            <w:r w:rsidR="00EE6EED">
              <w:rPr>
                <w:rFonts w:ascii="Times New Roman" w:eastAsia="宋体" w:hAnsi="Times New Roman"/>
                <w:color w:val="000000" w:themeColor="text1"/>
                <w:sz w:val="21"/>
                <w:szCs w:val="21"/>
              </w:rPr>
              <w:t>37</w:t>
            </w:r>
          </w:p>
        </w:tc>
      </w:tr>
      <w:tr w:rsidR="00B37064" w:rsidRPr="00603CA1" w14:paraId="52E3A7DC" w14:textId="77777777" w:rsidTr="00222C46">
        <w:trPr>
          <w:trHeight w:val="340"/>
        </w:trPr>
        <w:tc>
          <w:tcPr>
            <w:tcW w:w="716" w:type="pct"/>
            <w:vMerge w:val="restart"/>
            <w:tcBorders>
              <w:top w:val="nil"/>
              <w:left w:val="nil"/>
              <w:bottom w:val="single" w:sz="8" w:space="0" w:color="000000"/>
              <w:right w:val="single" w:sz="8" w:space="0" w:color="auto"/>
            </w:tcBorders>
            <w:shd w:val="clear" w:color="auto" w:fill="auto"/>
            <w:vAlign w:val="center"/>
            <w:hideMark/>
          </w:tcPr>
          <w:p w14:paraId="2A460642" w14:textId="77777777" w:rsidR="00B37064" w:rsidRPr="00603CA1" w:rsidRDefault="00B37064" w:rsidP="00B37064">
            <w:pPr>
              <w:adjustRightInd/>
              <w:spacing w:after="0"/>
              <w:jc w:val="center"/>
              <w:rPr>
                <w:rFonts w:ascii="宋体" w:eastAsia="宋体" w:hAnsi="宋体" w:cs="宋体"/>
                <w:color w:val="000000" w:themeColor="text1"/>
                <w:sz w:val="21"/>
                <w:szCs w:val="21"/>
              </w:rPr>
            </w:pPr>
            <w:r w:rsidRPr="00603CA1">
              <w:rPr>
                <w:rFonts w:ascii="宋体" w:eastAsia="宋体" w:hAnsi="宋体" w:cs="宋体" w:hint="eastAsia"/>
                <w:color w:val="000000" w:themeColor="text1"/>
                <w:sz w:val="21"/>
                <w:szCs w:val="21"/>
              </w:rPr>
              <w:t>西寨村</w:t>
            </w:r>
          </w:p>
        </w:tc>
        <w:tc>
          <w:tcPr>
            <w:tcW w:w="716" w:type="pct"/>
            <w:tcBorders>
              <w:top w:val="nil"/>
              <w:left w:val="nil"/>
              <w:bottom w:val="single" w:sz="8" w:space="0" w:color="auto"/>
              <w:right w:val="single" w:sz="8" w:space="0" w:color="auto"/>
            </w:tcBorders>
            <w:shd w:val="clear" w:color="auto" w:fill="auto"/>
            <w:vAlign w:val="center"/>
            <w:hideMark/>
          </w:tcPr>
          <w:p w14:paraId="5B6ADC4E"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2019.3.2</w:t>
            </w:r>
            <w:r>
              <w:rPr>
                <w:rFonts w:ascii="Times New Roman" w:eastAsia="宋体" w:hAnsi="Times New Roman"/>
                <w:color w:val="000000" w:themeColor="text1"/>
                <w:sz w:val="21"/>
                <w:szCs w:val="21"/>
              </w:rPr>
              <w:t>6</w:t>
            </w:r>
          </w:p>
        </w:tc>
        <w:tc>
          <w:tcPr>
            <w:tcW w:w="893" w:type="pct"/>
            <w:tcBorders>
              <w:top w:val="single" w:sz="8" w:space="0" w:color="auto"/>
              <w:left w:val="nil"/>
              <w:bottom w:val="single" w:sz="8" w:space="0" w:color="auto"/>
              <w:right w:val="single" w:sz="4" w:space="0" w:color="auto"/>
            </w:tcBorders>
            <w:vAlign w:val="center"/>
          </w:tcPr>
          <w:p w14:paraId="2D927D5F"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w:t>
            </w:r>
            <w:r>
              <w:rPr>
                <w:rFonts w:ascii="Times New Roman" w:eastAsia="宋体" w:hAnsi="Times New Roman"/>
                <w:color w:val="000000" w:themeColor="text1"/>
                <w:sz w:val="21"/>
                <w:szCs w:val="21"/>
              </w:rPr>
              <w:t>60</w:t>
            </w:r>
          </w:p>
        </w:tc>
        <w:tc>
          <w:tcPr>
            <w:tcW w:w="892" w:type="pct"/>
            <w:tcBorders>
              <w:top w:val="nil"/>
              <w:left w:val="single" w:sz="4" w:space="0" w:color="auto"/>
              <w:bottom w:val="single" w:sz="8" w:space="0" w:color="auto"/>
              <w:right w:val="single" w:sz="4" w:space="0" w:color="auto"/>
            </w:tcBorders>
            <w:vAlign w:val="center"/>
          </w:tcPr>
          <w:p w14:paraId="67E0619A"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.1</w:t>
            </w:r>
            <w:r>
              <w:rPr>
                <w:rFonts w:ascii="Times New Roman" w:eastAsia="宋体" w:hAnsi="Times New Roman"/>
                <w:color w:val="000000" w:themeColor="text1"/>
                <w:sz w:val="21"/>
                <w:szCs w:val="21"/>
              </w:rPr>
              <w:t>4</w:t>
            </w:r>
            <w:r w:rsidRPr="00603CA1">
              <w:rPr>
                <w:rFonts w:ascii="Times New Roman" w:eastAsia="宋体" w:hAnsi="Times New Roman"/>
                <w:color w:val="000000" w:themeColor="text1"/>
                <w:sz w:val="21"/>
                <w:szCs w:val="21"/>
              </w:rPr>
              <w:t>1</w:t>
            </w:r>
          </w:p>
        </w:tc>
        <w:tc>
          <w:tcPr>
            <w:tcW w:w="892" w:type="pct"/>
            <w:tcBorders>
              <w:top w:val="nil"/>
              <w:left w:val="single" w:sz="4" w:space="0" w:color="auto"/>
              <w:bottom w:val="single" w:sz="8" w:space="0" w:color="auto"/>
              <w:right w:val="single" w:sz="4" w:space="0" w:color="auto"/>
            </w:tcBorders>
          </w:tcPr>
          <w:p w14:paraId="260D44B6"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.075</w:t>
            </w:r>
          </w:p>
        </w:tc>
        <w:tc>
          <w:tcPr>
            <w:tcW w:w="891" w:type="pct"/>
            <w:tcBorders>
              <w:top w:val="nil"/>
              <w:left w:val="single" w:sz="4" w:space="0" w:color="auto"/>
              <w:bottom w:val="single" w:sz="8" w:space="0" w:color="auto"/>
              <w:right w:val="nil"/>
            </w:tcBorders>
            <w:shd w:val="clear" w:color="auto" w:fill="auto"/>
            <w:vAlign w:val="center"/>
          </w:tcPr>
          <w:p w14:paraId="6611C5F1"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w:t>
            </w:r>
            <w:r w:rsidR="008D1926">
              <w:rPr>
                <w:rFonts w:ascii="Times New Roman" w:eastAsia="宋体" w:hAnsi="Times New Roman"/>
                <w:color w:val="000000" w:themeColor="text1"/>
                <w:sz w:val="21"/>
                <w:szCs w:val="21"/>
              </w:rPr>
              <w:t>53</w:t>
            </w:r>
          </w:p>
        </w:tc>
      </w:tr>
      <w:tr w:rsidR="00B37064" w:rsidRPr="00603CA1" w14:paraId="342929D4" w14:textId="77777777" w:rsidTr="00222C46">
        <w:trPr>
          <w:trHeight w:val="340"/>
        </w:trPr>
        <w:tc>
          <w:tcPr>
            <w:tcW w:w="716" w:type="pct"/>
            <w:vMerge/>
            <w:tcBorders>
              <w:top w:val="nil"/>
              <w:left w:val="nil"/>
              <w:bottom w:val="single" w:sz="8" w:space="0" w:color="000000"/>
              <w:right w:val="single" w:sz="8" w:space="0" w:color="auto"/>
            </w:tcBorders>
            <w:vAlign w:val="center"/>
            <w:hideMark/>
          </w:tcPr>
          <w:p w14:paraId="02AB7FB0" w14:textId="77777777" w:rsidR="00B37064" w:rsidRPr="00603CA1" w:rsidRDefault="00B37064" w:rsidP="00B37064">
            <w:pPr>
              <w:adjustRightInd/>
              <w:spacing w:after="0"/>
              <w:rPr>
                <w:rFonts w:ascii="宋体" w:eastAsia="宋体" w:hAnsi="宋体" w:cs="宋体"/>
                <w:color w:val="000000" w:themeColor="text1"/>
                <w:sz w:val="21"/>
                <w:szCs w:val="21"/>
              </w:rPr>
            </w:pPr>
          </w:p>
        </w:tc>
        <w:tc>
          <w:tcPr>
            <w:tcW w:w="716" w:type="pct"/>
            <w:tcBorders>
              <w:top w:val="nil"/>
              <w:left w:val="nil"/>
              <w:bottom w:val="single" w:sz="8" w:space="0" w:color="auto"/>
              <w:right w:val="single" w:sz="8" w:space="0" w:color="auto"/>
            </w:tcBorders>
            <w:shd w:val="clear" w:color="auto" w:fill="auto"/>
            <w:vAlign w:val="center"/>
            <w:hideMark/>
          </w:tcPr>
          <w:p w14:paraId="084E3179"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2019.3.2</w:t>
            </w:r>
            <w:r>
              <w:rPr>
                <w:rFonts w:ascii="Times New Roman" w:eastAsia="宋体" w:hAnsi="Times New Roman"/>
                <w:color w:val="000000" w:themeColor="text1"/>
                <w:sz w:val="21"/>
                <w:szCs w:val="21"/>
              </w:rPr>
              <w:t>7</w:t>
            </w:r>
          </w:p>
        </w:tc>
        <w:tc>
          <w:tcPr>
            <w:tcW w:w="893" w:type="pct"/>
            <w:tcBorders>
              <w:top w:val="single" w:sz="8" w:space="0" w:color="auto"/>
              <w:left w:val="nil"/>
              <w:bottom w:val="single" w:sz="8" w:space="0" w:color="auto"/>
              <w:right w:val="single" w:sz="4" w:space="0" w:color="auto"/>
            </w:tcBorders>
            <w:vAlign w:val="center"/>
          </w:tcPr>
          <w:p w14:paraId="3ACC9AB8"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.057</w:t>
            </w:r>
          </w:p>
        </w:tc>
        <w:tc>
          <w:tcPr>
            <w:tcW w:w="892" w:type="pct"/>
            <w:tcBorders>
              <w:top w:val="nil"/>
              <w:left w:val="single" w:sz="4" w:space="0" w:color="auto"/>
              <w:bottom w:val="single" w:sz="8" w:space="0" w:color="auto"/>
              <w:right w:val="single" w:sz="4" w:space="0" w:color="auto"/>
            </w:tcBorders>
            <w:vAlign w:val="center"/>
          </w:tcPr>
          <w:p w14:paraId="5658524F"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.1</w:t>
            </w:r>
            <w:r>
              <w:rPr>
                <w:rFonts w:ascii="Times New Roman" w:eastAsia="宋体" w:hAnsi="Times New Roman"/>
                <w:color w:val="000000" w:themeColor="text1"/>
                <w:sz w:val="21"/>
                <w:szCs w:val="21"/>
              </w:rPr>
              <w:t>2</w:t>
            </w:r>
            <w:r w:rsidRPr="00603CA1">
              <w:rPr>
                <w:rFonts w:ascii="Times New Roman" w:eastAsia="宋体" w:hAnsi="Times New Roman"/>
                <w:color w:val="000000" w:themeColor="text1"/>
                <w:sz w:val="21"/>
                <w:szCs w:val="21"/>
              </w:rPr>
              <w:t>3</w:t>
            </w:r>
          </w:p>
        </w:tc>
        <w:tc>
          <w:tcPr>
            <w:tcW w:w="892" w:type="pct"/>
            <w:tcBorders>
              <w:top w:val="nil"/>
              <w:left w:val="single" w:sz="4" w:space="0" w:color="auto"/>
              <w:bottom w:val="single" w:sz="8" w:space="0" w:color="auto"/>
              <w:right w:val="single" w:sz="4" w:space="0" w:color="auto"/>
            </w:tcBorders>
          </w:tcPr>
          <w:p w14:paraId="155A8A93"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.060</w:t>
            </w:r>
          </w:p>
        </w:tc>
        <w:tc>
          <w:tcPr>
            <w:tcW w:w="891" w:type="pct"/>
            <w:tcBorders>
              <w:top w:val="nil"/>
              <w:left w:val="single" w:sz="4" w:space="0" w:color="auto"/>
              <w:bottom w:val="single" w:sz="8" w:space="0" w:color="auto"/>
              <w:right w:val="nil"/>
            </w:tcBorders>
            <w:shd w:val="clear" w:color="auto" w:fill="auto"/>
            <w:vAlign w:val="center"/>
          </w:tcPr>
          <w:p w14:paraId="4D82F621"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w:t>
            </w:r>
            <w:r w:rsidR="008D1926">
              <w:rPr>
                <w:rFonts w:ascii="Times New Roman" w:eastAsia="宋体" w:hAnsi="Times New Roman"/>
                <w:color w:val="000000" w:themeColor="text1"/>
                <w:sz w:val="21"/>
                <w:szCs w:val="21"/>
              </w:rPr>
              <w:t>51</w:t>
            </w:r>
          </w:p>
        </w:tc>
      </w:tr>
      <w:tr w:rsidR="00B37064" w:rsidRPr="00603CA1" w14:paraId="217F71B0" w14:textId="77777777" w:rsidTr="00222C46">
        <w:trPr>
          <w:trHeight w:val="340"/>
        </w:trPr>
        <w:tc>
          <w:tcPr>
            <w:tcW w:w="716" w:type="pct"/>
            <w:vMerge w:val="restart"/>
            <w:tcBorders>
              <w:top w:val="nil"/>
              <w:left w:val="nil"/>
              <w:bottom w:val="single" w:sz="12" w:space="0" w:color="000000"/>
              <w:right w:val="single" w:sz="8" w:space="0" w:color="auto"/>
            </w:tcBorders>
            <w:shd w:val="clear" w:color="auto" w:fill="auto"/>
            <w:vAlign w:val="center"/>
            <w:hideMark/>
          </w:tcPr>
          <w:p w14:paraId="2A367BB0" w14:textId="77777777" w:rsidR="00B37064" w:rsidRPr="00603CA1" w:rsidRDefault="00B37064" w:rsidP="00B37064">
            <w:pPr>
              <w:adjustRightInd/>
              <w:spacing w:after="0"/>
              <w:jc w:val="center"/>
              <w:rPr>
                <w:rFonts w:ascii="宋体" w:eastAsia="宋体" w:hAnsi="宋体" w:cs="宋体"/>
                <w:color w:val="000000" w:themeColor="text1"/>
                <w:sz w:val="21"/>
                <w:szCs w:val="21"/>
              </w:rPr>
            </w:pPr>
            <w:r w:rsidRPr="00603CA1">
              <w:rPr>
                <w:rFonts w:ascii="宋体" w:eastAsia="宋体" w:hAnsi="宋体" w:cs="宋体" w:hint="eastAsia"/>
                <w:color w:val="000000" w:themeColor="text1"/>
                <w:sz w:val="21"/>
                <w:szCs w:val="21"/>
              </w:rPr>
              <w:t>荣村</w:t>
            </w:r>
          </w:p>
        </w:tc>
        <w:tc>
          <w:tcPr>
            <w:tcW w:w="716" w:type="pct"/>
            <w:tcBorders>
              <w:top w:val="nil"/>
              <w:left w:val="nil"/>
              <w:bottom w:val="single" w:sz="8" w:space="0" w:color="auto"/>
              <w:right w:val="single" w:sz="8" w:space="0" w:color="auto"/>
            </w:tcBorders>
            <w:shd w:val="clear" w:color="auto" w:fill="auto"/>
            <w:vAlign w:val="center"/>
            <w:hideMark/>
          </w:tcPr>
          <w:p w14:paraId="0733E855"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2019.3.2</w:t>
            </w:r>
            <w:r>
              <w:rPr>
                <w:rFonts w:ascii="Times New Roman" w:eastAsia="宋体" w:hAnsi="Times New Roman"/>
                <w:color w:val="000000" w:themeColor="text1"/>
                <w:sz w:val="21"/>
                <w:szCs w:val="21"/>
              </w:rPr>
              <w:t>6</w:t>
            </w:r>
          </w:p>
        </w:tc>
        <w:tc>
          <w:tcPr>
            <w:tcW w:w="893" w:type="pct"/>
            <w:tcBorders>
              <w:top w:val="single" w:sz="8" w:space="0" w:color="auto"/>
              <w:left w:val="nil"/>
              <w:bottom w:val="single" w:sz="8" w:space="0" w:color="auto"/>
              <w:right w:val="single" w:sz="4" w:space="0" w:color="auto"/>
            </w:tcBorders>
            <w:vAlign w:val="center"/>
          </w:tcPr>
          <w:p w14:paraId="6D64ACBD"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w:t>
            </w:r>
            <w:r>
              <w:rPr>
                <w:rFonts w:ascii="Times New Roman" w:eastAsia="宋体" w:hAnsi="Times New Roman"/>
                <w:color w:val="000000" w:themeColor="text1"/>
                <w:sz w:val="21"/>
                <w:szCs w:val="21"/>
              </w:rPr>
              <w:t>68</w:t>
            </w:r>
          </w:p>
        </w:tc>
        <w:tc>
          <w:tcPr>
            <w:tcW w:w="892" w:type="pct"/>
            <w:tcBorders>
              <w:top w:val="nil"/>
              <w:left w:val="single" w:sz="4" w:space="0" w:color="auto"/>
              <w:bottom w:val="single" w:sz="8" w:space="0" w:color="auto"/>
              <w:right w:val="single" w:sz="4" w:space="0" w:color="auto"/>
            </w:tcBorders>
            <w:vAlign w:val="center"/>
          </w:tcPr>
          <w:p w14:paraId="4A43C0C7"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.1</w:t>
            </w:r>
            <w:r>
              <w:rPr>
                <w:rFonts w:ascii="Times New Roman" w:eastAsia="宋体" w:hAnsi="Times New Roman"/>
                <w:color w:val="000000" w:themeColor="text1"/>
                <w:sz w:val="21"/>
                <w:szCs w:val="21"/>
              </w:rPr>
              <w:t>33</w:t>
            </w:r>
          </w:p>
        </w:tc>
        <w:tc>
          <w:tcPr>
            <w:tcW w:w="892" w:type="pct"/>
            <w:tcBorders>
              <w:top w:val="nil"/>
              <w:left w:val="single" w:sz="4" w:space="0" w:color="auto"/>
              <w:bottom w:val="single" w:sz="8" w:space="0" w:color="auto"/>
              <w:right w:val="single" w:sz="4" w:space="0" w:color="auto"/>
            </w:tcBorders>
          </w:tcPr>
          <w:p w14:paraId="24475E59"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.075</w:t>
            </w:r>
          </w:p>
        </w:tc>
        <w:tc>
          <w:tcPr>
            <w:tcW w:w="891" w:type="pct"/>
            <w:tcBorders>
              <w:top w:val="nil"/>
              <w:left w:val="single" w:sz="4" w:space="0" w:color="auto"/>
              <w:bottom w:val="single" w:sz="8" w:space="0" w:color="auto"/>
              <w:right w:val="nil"/>
            </w:tcBorders>
            <w:shd w:val="clear" w:color="auto" w:fill="auto"/>
            <w:vAlign w:val="center"/>
          </w:tcPr>
          <w:p w14:paraId="60FB3DD1"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w:t>
            </w:r>
            <w:r w:rsidR="008D1926">
              <w:rPr>
                <w:rFonts w:ascii="Times New Roman" w:eastAsia="宋体" w:hAnsi="Times New Roman"/>
                <w:color w:val="000000" w:themeColor="text1"/>
                <w:sz w:val="21"/>
                <w:szCs w:val="21"/>
              </w:rPr>
              <w:t>29</w:t>
            </w:r>
          </w:p>
        </w:tc>
      </w:tr>
      <w:tr w:rsidR="00B37064" w:rsidRPr="00603CA1" w14:paraId="4D0C643F" w14:textId="77777777" w:rsidTr="00222C46">
        <w:trPr>
          <w:trHeight w:val="340"/>
        </w:trPr>
        <w:tc>
          <w:tcPr>
            <w:tcW w:w="716" w:type="pct"/>
            <w:vMerge/>
            <w:tcBorders>
              <w:top w:val="nil"/>
              <w:left w:val="nil"/>
              <w:bottom w:val="single" w:sz="12" w:space="0" w:color="000000"/>
              <w:right w:val="single" w:sz="8" w:space="0" w:color="auto"/>
            </w:tcBorders>
            <w:vAlign w:val="center"/>
            <w:hideMark/>
          </w:tcPr>
          <w:p w14:paraId="313942F5" w14:textId="77777777" w:rsidR="00B37064" w:rsidRPr="00603CA1" w:rsidRDefault="00B37064" w:rsidP="00B37064">
            <w:pPr>
              <w:adjustRightInd/>
              <w:spacing w:after="0"/>
              <w:rPr>
                <w:rFonts w:ascii="宋体" w:eastAsia="宋体" w:hAnsi="宋体" w:cs="宋体"/>
                <w:color w:val="000000" w:themeColor="text1"/>
                <w:sz w:val="21"/>
                <w:szCs w:val="21"/>
              </w:rPr>
            </w:pPr>
          </w:p>
        </w:tc>
        <w:tc>
          <w:tcPr>
            <w:tcW w:w="716" w:type="pct"/>
            <w:tcBorders>
              <w:top w:val="nil"/>
              <w:left w:val="nil"/>
              <w:bottom w:val="single" w:sz="12" w:space="0" w:color="auto"/>
              <w:right w:val="single" w:sz="8" w:space="0" w:color="auto"/>
            </w:tcBorders>
            <w:shd w:val="clear" w:color="auto" w:fill="auto"/>
            <w:vAlign w:val="center"/>
            <w:hideMark/>
          </w:tcPr>
          <w:p w14:paraId="7CCA788F"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2019.3.2</w:t>
            </w:r>
            <w:r>
              <w:rPr>
                <w:rFonts w:ascii="Times New Roman" w:eastAsia="宋体" w:hAnsi="Times New Roman"/>
                <w:color w:val="000000" w:themeColor="text1"/>
                <w:sz w:val="21"/>
                <w:szCs w:val="21"/>
              </w:rPr>
              <w:t>7</w:t>
            </w:r>
          </w:p>
        </w:tc>
        <w:tc>
          <w:tcPr>
            <w:tcW w:w="893" w:type="pct"/>
            <w:tcBorders>
              <w:top w:val="single" w:sz="8" w:space="0" w:color="auto"/>
              <w:left w:val="nil"/>
              <w:bottom w:val="single" w:sz="12" w:space="0" w:color="auto"/>
              <w:right w:val="single" w:sz="4" w:space="0" w:color="auto"/>
            </w:tcBorders>
          </w:tcPr>
          <w:p w14:paraId="7E7FF1B1"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.058</w:t>
            </w:r>
          </w:p>
        </w:tc>
        <w:tc>
          <w:tcPr>
            <w:tcW w:w="892" w:type="pct"/>
            <w:tcBorders>
              <w:top w:val="nil"/>
              <w:left w:val="single" w:sz="4" w:space="0" w:color="auto"/>
              <w:bottom w:val="single" w:sz="12" w:space="0" w:color="auto"/>
              <w:right w:val="single" w:sz="4" w:space="0" w:color="auto"/>
            </w:tcBorders>
            <w:vAlign w:val="center"/>
          </w:tcPr>
          <w:p w14:paraId="0D681B4D"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.148</w:t>
            </w:r>
          </w:p>
        </w:tc>
        <w:tc>
          <w:tcPr>
            <w:tcW w:w="892" w:type="pct"/>
            <w:tcBorders>
              <w:top w:val="nil"/>
              <w:left w:val="single" w:sz="4" w:space="0" w:color="auto"/>
              <w:bottom w:val="single" w:sz="12" w:space="0" w:color="auto"/>
              <w:right w:val="single" w:sz="4" w:space="0" w:color="auto"/>
            </w:tcBorders>
          </w:tcPr>
          <w:p w14:paraId="6DEC0028"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hint="eastAsia"/>
                <w:color w:val="000000" w:themeColor="text1"/>
                <w:sz w:val="21"/>
                <w:szCs w:val="21"/>
              </w:rPr>
              <w:t>0</w:t>
            </w:r>
            <w:r w:rsidRPr="00603CA1">
              <w:rPr>
                <w:rFonts w:ascii="Times New Roman" w:eastAsia="宋体" w:hAnsi="Times New Roman"/>
                <w:color w:val="000000" w:themeColor="text1"/>
                <w:sz w:val="21"/>
                <w:szCs w:val="21"/>
              </w:rPr>
              <w:t>.028</w:t>
            </w:r>
          </w:p>
        </w:tc>
        <w:tc>
          <w:tcPr>
            <w:tcW w:w="891" w:type="pct"/>
            <w:tcBorders>
              <w:top w:val="nil"/>
              <w:left w:val="single" w:sz="4" w:space="0" w:color="auto"/>
              <w:bottom w:val="single" w:sz="12" w:space="0" w:color="auto"/>
              <w:right w:val="nil"/>
            </w:tcBorders>
            <w:shd w:val="clear" w:color="auto" w:fill="auto"/>
            <w:vAlign w:val="center"/>
            <w:hideMark/>
          </w:tcPr>
          <w:p w14:paraId="11CEFEA9" w14:textId="77777777" w:rsidR="00B37064" w:rsidRPr="00603CA1" w:rsidRDefault="00B37064" w:rsidP="00B37064">
            <w:pPr>
              <w:adjustRightInd/>
              <w:spacing w:after="0"/>
              <w:jc w:val="center"/>
              <w:rPr>
                <w:rFonts w:ascii="Times New Roman" w:eastAsia="宋体" w:hAnsi="Times New Roman"/>
                <w:color w:val="000000" w:themeColor="text1"/>
                <w:sz w:val="21"/>
                <w:szCs w:val="21"/>
              </w:rPr>
            </w:pPr>
            <w:r w:rsidRPr="00603CA1">
              <w:rPr>
                <w:rFonts w:ascii="Times New Roman" w:eastAsia="宋体" w:hAnsi="Times New Roman"/>
                <w:color w:val="000000" w:themeColor="text1"/>
                <w:sz w:val="21"/>
                <w:szCs w:val="21"/>
              </w:rPr>
              <w:t>0.0</w:t>
            </w:r>
            <w:r w:rsidR="008D1926">
              <w:rPr>
                <w:rFonts w:ascii="Times New Roman" w:eastAsia="宋体" w:hAnsi="Times New Roman"/>
                <w:color w:val="000000" w:themeColor="text1"/>
                <w:sz w:val="21"/>
                <w:szCs w:val="21"/>
              </w:rPr>
              <w:t>59</w:t>
            </w:r>
          </w:p>
        </w:tc>
      </w:tr>
    </w:tbl>
    <w:p w14:paraId="6F6EB055" w14:textId="77777777" w:rsidR="003804B0" w:rsidRDefault="005038E4" w:rsidP="00F95AA9">
      <w:pPr>
        <w:pStyle w:val="af0"/>
        <w:spacing w:line="480" w:lineRule="exact"/>
        <w:ind w:firstLine="0"/>
        <w:jc w:val="center"/>
        <w:rPr>
          <w:rFonts w:ascii="Times New Roman" w:eastAsia="黑体"/>
          <w:szCs w:val="24"/>
        </w:rPr>
      </w:pPr>
      <w:r w:rsidRPr="009D005D">
        <w:rPr>
          <w:rFonts w:ascii="Times New Roman" w:eastAsia="黑体" w:hint="eastAsia"/>
          <w:szCs w:val="24"/>
        </w:rPr>
        <w:t>表</w:t>
      </w:r>
      <w:r w:rsidRPr="009D005D">
        <w:rPr>
          <w:rFonts w:ascii="Times New Roman" w:eastAsia="黑体" w:hint="eastAsia"/>
          <w:szCs w:val="24"/>
        </w:rPr>
        <w:t>9-</w:t>
      </w:r>
      <w:r w:rsidR="003E4547">
        <w:rPr>
          <w:rFonts w:ascii="Times New Roman" w:eastAsia="黑体"/>
          <w:szCs w:val="24"/>
        </w:rPr>
        <w:t>16</w:t>
      </w:r>
      <w:r w:rsidRPr="009D005D">
        <w:rPr>
          <w:rFonts w:ascii="Times New Roman" w:eastAsia="黑体" w:hint="eastAsia"/>
          <w:szCs w:val="24"/>
        </w:rPr>
        <w:t xml:space="preserve">  </w:t>
      </w:r>
      <w:r w:rsidR="00E54C42" w:rsidRPr="009D005D">
        <w:rPr>
          <w:rFonts w:ascii="Times New Roman" w:eastAsia="黑体" w:hint="eastAsia"/>
          <w:szCs w:val="24"/>
        </w:rPr>
        <w:t>环境空气</w:t>
      </w:r>
      <w:r w:rsidR="009D005D">
        <w:rPr>
          <w:rFonts w:ascii="Times New Roman" w:eastAsia="黑体" w:hint="eastAsia"/>
          <w:szCs w:val="24"/>
        </w:rPr>
        <w:t>中</w:t>
      </w:r>
      <w:r w:rsidR="009D005D">
        <w:rPr>
          <w:rFonts w:ascii="Times New Roman" w:eastAsia="黑体" w:hint="eastAsia"/>
          <w:szCs w:val="24"/>
        </w:rPr>
        <w:t>SO</w:t>
      </w:r>
      <w:r w:rsidR="009D005D" w:rsidRPr="009D005D">
        <w:rPr>
          <w:rFonts w:ascii="Times New Roman" w:eastAsia="黑体" w:hint="eastAsia"/>
          <w:szCs w:val="24"/>
          <w:vertAlign w:val="subscript"/>
        </w:rPr>
        <w:t>2</w:t>
      </w:r>
      <w:r w:rsidR="009D005D">
        <w:rPr>
          <w:rFonts w:ascii="Times New Roman" w:eastAsia="黑体" w:hint="eastAsia"/>
          <w:szCs w:val="24"/>
        </w:rPr>
        <w:t>、</w:t>
      </w:r>
      <w:r w:rsidR="009D005D">
        <w:rPr>
          <w:rFonts w:ascii="Times New Roman" w:eastAsia="黑体" w:hint="eastAsia"/>
          <w:szCs w:val="24"/>
        </w:rPr>
        <w:t>NO</w:t>
      </w:r>
      <w:r w:rsidR="009D005D" w:rsidRPr="009D005D">
        <w:rPr>
          <w:rFonts w:ascii="Times New Roman" w:eastAsia="黑体" w:hint="eastAsia"/>
          <w:szCs w:val="24"/>
          <w:vertAlign w:val="subscript"/>
        </w:rPr>
        <w:t>2</w:t>
      </w:r>
      <w:r w:rsidR="00A57B51">
        <w:rPr>
          <w:rFonts w:ascii="Times New Roman" w:eastAsia="黑体" w:hint="eastAsia"/>
          <w:szCs w:val="24"/>
          <w:vertAlign w:val="subscript"/>
        </w:rPr>
        <w:t>、</w:t>
      </w:r>
      <w:r w:rsidR="00A57B51" w:rsidRPr="00A57B51">
        <w:rPr>
          <w:rFonts w:ascii="Times New Roman" w:eastAsia="黑体" w:hint="eastAsia"/>
          <w:szCs w:val="24"/>
        </w:rPr>
        <w:t>非甲烷总烃</w:t>
      </w:r>
      <w:r w:rsidR="00A57B51">
        <w:rPr>
          <w:rFonts w:ascii="Times New Roman" w:eastAsia="黑体" w:hint="eastAsia"/>
          <w:szCs w:val="24"/>
        </w:rPr>
        <w:t>、苯乙烯、丙烯腈</w:t>
      </w:r>
      <w:r w:rsidR="009D005D">
        <w:rPr>
          <w:rFonts w:ascii="Times New Roman" w:eastAsia="黑体" w:hint="eastAsia"/>
          <w:szCs w:val="24"/>
        </w:rPr>
        <w:t>和</w:t>
      </w:r>
      <w:r w:rsidR="00A57B51">
        <w:rPr>
          <w:rFonts w:ascii="Times New Roman" w:eastAsia="黑体" w:hint="eastAsia"/>
          <w:szCs w:val="24"/>
        </w:rPr>
        <w:t>甲苯</w:t>
      </w:r>
      <w:r w:rsidR="00E54C42" w:rsidRPr="009D005D">
        <w:rPr>
          <w:rFonts w:ascii="Times New Roman" w:eastAsia="黑体" w:hint="eastAsia"/>
          <w:szCs w:val="24"/>
        </w:rPr>
        <w:t>检测结果</w:t>
      </w:r>
    </w:p>
    <w:tbl>
      <w:tblPr>
        <w:tblW w:w="5000" w:type="pct"/>
        <w:tblBorders>
          <w:top w:val="single" w:sz="12" w:space="0" w:color="auto"/>
          <w:bottom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976"/>
        <w:gridCol w:w="974"/>
        <w:gridCol w:w="1357"/>
        <w:gridCol w:w="1922"/>
        <w:gridCol w:w="1922"/>
        <w:gridCol w:w="1922"/>
      </w:tblGrid>
      <w:tr w:rsidR="002E1426" w:rsidRPr="00C21B18" w14:paraId="4D849364" w14:textId="77777777" w:rsidTr="004B2F44">
        <w:trPr>
          <w:trHeight w:val="334"/>
        </w:trPr>
        <w:tc>
          <w:tcPr>
            <w:tcW w:w="538" w:type="pct"/>
            <w:vMerge w:val="restart"/>
            <w:shd w:val="clear" w:color="auto" w:fill="auto"/>
            <w:vAlign w:val="center"/>
            <w:hideMark/>
          </w:tcPr>
          <w:p w14:paraId="046F98DB" w14:textId="77777777" w:rsidR="002E1426" w:rsidRPr="00C21B18" w:rsidRDefault="002E1426" w:rsidP="004B74FA">
            <w:pPr>
              <w:adjustRightInd/>
              <w:spacing w:after="0"/>
              <w:jc w:val="center"/>
              <w:rPr>
                <w:rFonts w:ascii="Times New Roman" w:eastAsiaTheme="minorEastAsia" w:hAnsiTheme="minorEastAsia"/>
                <w:color w:val="000000" w:themeColor="text1"/>
                <w:sz w:val="21"/>
                <w:szCs w:val="21"/>
              </w:rPr>
            </w:pPr>
            <w:r w:rsidRPr="00C21B18">
              <w:rPr>
                <w:rFonts w:ascii="Times New Roman" w:eastAsiaTheme="minorEastAsia" w:hAnsiTheme="minorEastAsia"/>
                <w:color w:val="000000" w:themeColor="text1"/>
                <w:sz w:val="21"/>
                <w:szCs w:val="21"/>
              </w:rPr>
              <w:t>检测</w:t>
            </w:r>
          </w:p>
          <w:p w14:paraId="4847B34B"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点位</w:t>
            </w:r>
          </w:p>
        </w:tc>
        <w:tc>
          <w:tcPr>
            <w:tcW w:w="537" w:type="pct"/>
            <w:vMerge w:val="restart"/>
            <w:shd w:val="clear" w:color="auto" w:fill="auto"/>
            <w:vAlign w:val="center"/>
            <w:hideMark/>
          </w:tcPr>
          <w:p w14:paraId="01B624C2" w14:textId="77777777" w:rsidR="002E1426" w:rsidRPr="00C21B18" w:rsidRDefault="002E1426" w:rsidP="004B74FA">
            <w:pPr>
              <w:adjustRightInd/>
              <w:spacing w:after="0"/>
              <w:jc w:val="center"/>
              <w:rPr>
                <w:rFonts w:ascii="Times New Roman" w:eastAsiaTheme="minorEastAsia" w:hAnsiTheme="minorEastAsia"/>
                <w:color w:val="000000" w:themeColor="text1"/>
                <w:sz w:val="21"/>
                <w:szCs w:val="21"/>
              </w:rPr>
            </w:pPr>
            <w:r w:rsidRPr="00C21B18">
              <w:rPr>
                <w:rFonts w:ascii="Times New Roman" w:eastAsiaTheme="minorEastAsia" w:hAnsiTheme="minorEastAsia"/>
                <w:color w:val="000000" w:themeColor="text1"/>
                <w:sz w:val="21"/>
                <w:szCs w:val="21"/>
              </w:rPr>
              <w:t>检测</w:t>
            </w:r>
          </w:p>
          <w:p w14:paraId="43ACD827"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日期</w:t>
            </w:r>
          </w:p>
        </w:tc>
        <w:tc>
          <w:tcPr>
            <w:tcW w:w="748" w:type="pct"/>
            <w:vMerge w:val="restart"/>
            <w:shd w:val="clear" w:color="auto" w:fill="auto"/>
            <w:vAlign w:val="center"/>
            <w:hideMark/>
          </w:tcPr>
          <w:p w14:paraId="58ED3A6B" w14:textId="77777777" w:rsidR="002E1426" w:rsidRPr="00C21B18" w:rsidRDefault="002E1426" w:rsidP="004B74FA">
            <w:pPr>
              <w:adjustRightInd/>
              <w:spacing w:after="0"/>
              <w:jc w:val="center"/>
              <w:rPr>
                <w:rFonts w:ascii="Times New Roman" w:eastAsiaTheme="minorEastAsia" w:hAnsiTheme="minorEastAsia"/>
                <w:color w:val="000000" w:themeColor="text1"/>
                <w:sz w:val="21"/>
                <w:szCs w:val="21"/>
              </w:rPr>
            </w:pPr>
            <w:r w:rsidRPr="00C21B18">
              <w:rPr>
                <w:rFonts w:ascii="Times New Roman" w:eastAsiaTheme="minorEastAsia" w:hAnsiTheme="minorEastAsia"/>
                <w:color w:val="000000" w:themeColor="text1"/>
                <w:sz w:val="21"/>
                <w:szCs w:val="21"/>
              </w:rPr>
              <w:t>检测</w:t>
            </w:r>
          </w:p>
          <w:p w14:paraId="1FE6FB15"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频次</w:t>
            </w:r>
          </w:p>
        </w:tc>
        <w:tc>
          <w:tcPr>
            <w:tcW w:w="1059" w:type="pct"/>
            <w:shd w:val="clear" w:color="auto" w:fill="auto"/>
            <w:vAlign w:val="center"/>
            <w:hideMark/>
          </w:tcPr>
          <w:p w14:paraId="7B3B10CB"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二氧化硫</w:t>
            </w:r>
          </w:p>
        </w:tc>
        <w:tc>
          <w:tcPr>
            <w:tcW w:w="1059" w:type="pct"/>
            <w:shd w:val="clear" w:color="auto" w:fill="auto"/>
            <w:vAlign w:val="center"/>
          </w:tcPr>
          <w:p w14:paraId="2400367B"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二氧化氮</w:t>
            </w:r>
          </w:p>
        </w:tc>
        <w:tc>
          <w:tcPr>
            <w:tcW w:w="1059" w:type="pct"/>
            <w:shd w:val="clear" w:color="auto" w:fill="auto"/>
            <w:vAlign w:val="center"/>
            <w:hideMark/>
          </w:tcPr>
          <w:p w14:paraId="3736D48A"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非甲烷总烃</w:t>
            </w:r>
          </w:p>
        </w:tc>
      </w:tr>
      <w:tr w:rsidR="002E1426" w:rsidRPr="00C21B18" w14:paraId="04DDAF6D" w14:textId="77777777" w:rsidTr="004B2F44">
        <w:trPr>
          <w:trHeight w:val="334"/>
        </w:trPr>
        <w:tc>
          <w:tcPr>
            <w:tcW w:w="538" w:type="pct"/>
            <w:vMerge/>
            <w:vAlign w:val="center"/>
            <w:hideMark/>
          </w:tcPr>
          <w:p w14:paraId="72173453"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7F3F3B8D"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vMerge/>
            <w:vAlign w:val="center"/>
            <w:hideMark/>
          </w:tcPr>
          <w:p w14:paraId="37DC838A"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1059" w:type="pct"/>
            <w:shd w:val="clear" w:color="auto" w:fill="auto"/>
            <w:vAlign w:val="center"/>
            <w:hideMark/>
          </w:tcPr>
          <w:p w14:paraId="21AF0D97" w14:textId="77777777" w:rsidR="002E1426" w:rsidRPr="00C21B18" w:rsidRDefault="002E1426" w:rsidP="004B74FA">
            <w:pPr>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color w:val="000000" w:themeColor="text1"/>
                <w:sz w:val="21"/>
                <w:szCs w:val="21"/>
              </w:rPr>
              <w:t>1</w:t>
            </w:r>
            <w:r w:rsidRPr="00C21B18">
              <w:rPr>
                <w:rFonts w:ascii="Times New Roman" w:eastAsiaTheme="minorEastAsia" w:hAnsiTheme="minorEastAsia"/>
                <w:color w:val="000000" w:themeColor="text1"/>
                <w:sz w:val="21"/>
                <w:szCs w:val="21"/>
              </w:rPr>
              <w:t>小时平均（</w:t>
            </w:r>
            <w:r w:rsidRPr="00C21B18">
              <w:rPr>
                <w:rFonts w:ascii="Times New Roman" w:eastAsiaTheme="minorEastAsia" w:hAnsi="Times New Roman"/>
                <w:color w:val="000000" w:themeColor="text1"/>
                <w:sz w:val="21"/>
                <w:szCs w:val="21"/>
              </w:rPr>
              <w:t>mg/m</w:t>
            </w:r>
            <w:r w:rsidRPr="00C21B18">
              <w:rPr>
                <w:rFonts w:ascii="Times New Roman" w:eastAsiaTheme="minorEastAsia" w:hAnsi="Times New Roman"/>
                <w:color w:val="000000" w:themeColor="text1"/>
                <w:sz w:val="21"/>
                <w:szCs w:val="21"/>
                <w:vertAlign w:val="superscript"/>
              </w:rPr>
              <w:t>3</w:t>
            </w:r>
            <w:r w:rsidRPr="00C21B18">
              <w:rPr>
                <w:rFonts w:ascii="Times New Roman" w:eastAsiaTheme="minorEastAsia" w:hAnsiTheme="minorEastAsia"/>
                <w:color w:val="000000" w:themeColor="text1"/>
                <w:sz w:val="21"/>
                <w:szCs w:val="21"/>
              </w:rPr>
              <w:t>）</w:t>
            </w:r>
          </w:p>
        </w:tc>
        <w:tc>
          <w:tcPr>
            <w:tcW w:w="1059" w:type="pct"/>
            <w:shd w:val="clear" w:color="auto" w:fill="auto"/>
            <w:vAlign w:val="center"/>
            <w:hideMark/>
          </w:tcPr>
          <w:p w14:paraId="53A92622" w14:textId="77777777" w:rsidR="002E1426" w:rsidRPr="00C21B18" w:rsidRDefault="002E1426" w:rsidP="004B74FA">
            <w:pPr>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color w:val="000000" w:themeColor="text1"/>
                <w:sz w:val="21"/>
                <w:szCs w:val="21"/>
              </w:rPr>
              <w:t>1</w:t>
            </w:r>
            <w:r w:rsidRPr="00C21B18">
              <w:rPr>
                <w:rFonts w:ascii="Times New Roman" w:eastAsiaTheme="minorEastAsia" w:hAnsiTheme="minorEastAsia"/>
                <w:color w:val="000000" w:themeColor="text1"/>
                <w:sz w:val="21"/>
                <w:szCs w:val="21"/>
              </w:rPr>
              <w:t>小时平均（</w:t>
            </w:r>
            <w:r w:rsidRPr="00C21B18">
              <w:rPr>
                <w:rFonts w:ascii="Times New Roman" w:eastAsiaTheme="minorEastAsia" w:hAnsi="Times New Roman"/>
                <w:color w:val="000000" w:themeColor="text1"/>
                <w:sz w:val="21"/>
                <w:szCs w:val="21"/>
              </w:rPr>
              <w:t>mg/m</w:t>
            </w:r>
            <w:r w:rsidRPr="00C21B18">
              <w:rPr>
                <w:rFonts w:ascii="Times New Roman" w:eastAsiaTheme="minorEastAsia" w:hAnsi="Times New Roman"/>
                <w:color w:val="000000" w:themeColor="text1"/>
                <w:sz w:val="21"/>
                <w:szCs w:val="21"/>
                <w:vertAlign w:val="superscript"/>
              </w:rPr>
              <w:t>3</w:t>
            </w:r>
            <w:r w:rsidRPr="00C21B18">
              <w:rPr>
                <w:rFonts w:ascii="Times New Roman" w:eastAsiaTheme="minorEastAsia" w:hAnsiTheme="minorEastAsia"/>
                <w:color w:val="000000" w:themeColor="text1"/>
                <w:sz w:val="21"/>
                <w:szCs w:val="21"/>
              </w:rPr>
              <w:t>）</w:t>
            </w:r>
          </w:p>
        </w:tc>
        <w:tc>
          <w:tcPr>
            <w:tcW w:w="1059" w:type="pct"/>
            <w:shd w:val="clear" w:color="auto" w:fill="auto"/>
            <w:vAlign w:val="center"/>
            <w:hideMark/>
          </w:tcPr>
          <w:p w14:paraId="1B28BCBF" w14:textId="77777777" w:rsidR="002E1426" w:rsidRPr="00C21B18" w:rsidRDefault="002E1426" w:rsidP="004B74FA">
            <w:pPr>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color w:val="000000" w:themeColor="text1"/>
                <w:sz w:val="21"/>
                <w:szCs w:val="21"/>
              </w:rPr>
              <w:t>1</w:t>
            </w:r>
            <w:r w:rsidRPr="00C21B18">
              <w:rPr>
                <w:rFonts w:ascii="Times New Roman" w:eastAsiaTheme="minorEastAsia" w:hAnsiTheme="minorEastAsia"/>
                <w:color w:val="000000" w:themeColor="text1"/>
                <w:sz w:val="21"/>
                <w:szCs w:val="21"/>
              </w:rPr>
              <w:t>小时平均（</w:t>
            </w:r>
            <w:r w:rsidRPr="00C21B18">
              <w:rPr>
                <w:rFonts w:ascii="Times New Roman" w:eastAsiaTheme="minorEastAsia" w:hAnsi="Times New Roman"/>
                <w:color w:val="000000" w:themeColor="text1"/>
                <w:sz w:val="21"/>
                <w:szCs w:val="21"/>
              </w:rPr>
              <w:t>µg/m</w:t>
            </w:r>
            <w:r w:rsidRPr="00C21B18">
              <w:rPr>
                <w:rFonts w:ascii="Times New Roman" w:eastAsiaTheme="minorEastAsia" w:hAnsi="Times New Roman"/>
                <w:color w:val="000000" w:themeColor="text1"/>
                <w:sz w:val="21"/>
                <w:szCs w:val="21"/>
                <w:vertAlign w:val="superscript"/>
              </w:rPr>
              <w:t>3</w:t>
            </w:r>
            <w:r w:rsidRPr="00C21B18">
              <w:rPr>
                <w:rFonts w:ascii="Times New Roman" w:eastAsiaTheme="minorEastAsia" w:hAnsiTheme="minorEastAsia"/>
                <w:color w:val="000000" w:themeColor="text1"/>
                <w:sz w:val="21"/>
                <w:szCs w:val="21"/>
              </w:rPr>
              <w:t>）</w:t>
            </w:r>
          </w:p>
        </w:tc>
      </w:tr>
      <w:tr w:rsidR="002E1426" w:rsidRPr="00C21B18" w14:paraId="442F9069" w14:textId="77777777" w:rsidTr="004B2F44">
        <w:trPr>
          <w:trHeight w:val="334"/>
        </w:trPr>
        <w:tc>
          <w:tcPr>
            <w:tcW w:w="538" w:type="pct"/>
            <w:vMerge w:val="restart"/>
            <w:shd w:val="clear" w:color="auto" w:fill="auto"/>
            <w:vAlign w:val="center"/>
            <w:hideMark/>
          </w:tcPr>
          <w:p w14:paraId="479F9960"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hint="eastAsia"/>
                <w:color w:val="000000" w:themeColor="text1"/>
                <w:sz w:val="21"/>
                <w:szCs w:val="21"/>
              </w:rPr>
              <w:t>韩昌湖</w:t>
            </w:r>
            <w:r w:rsidRPr="00C21B18">
              <w:rPr>
                <w:rFonts w:ascii="Times New Roman" w:eastAsiaTheme="minorEastAsia" w:hAnsiTheme="minorEastAsia"/>
                <w:color w:val="000000" w:themeColor="text1"/>
                <w:sz w:val="21"/>
                <w:szCs w:val="21"/>
              </w:rPr>
              <w:t>村</w:t>
            </w:r>
          </w:p>
        </w:tc>
        <w:tc>
          <w:tcPr>
            <w:tcW w:w="537" w:type="pct"/>
            <w:vMerge w:val="restart"/>
            <w:shd w:val="clear" w:color="auto" w:fill="auto"/>
            <w:vAlign w:val="center"/>
            <w:hideMark/>
          </w:tcPr>
          <w:p w14:paraId="50CBDB3B"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color w:val="000000" w:themeColor="text1"/>
                <w:sz w:val="21"/>
                <w:szCs w:val="21"/>
              </w:rPr>
              <w:t>3.2</w:t>
            </w:r>
            <w:r>
              <w:rPr>
                <w:rFonts w:ascii="Times New Roman" w:eastAsiaTheme="minorEastAsia" w:hAnsi="Times New Roman"/>
                <w:color w:val="000000" w:themeColor="text1"/>
                <w:sz w:val="21"/>
                <w:szCs w:val="21"/>
              </w:rPr>
              <w:t>6</w:t>
            </w:r>
          </w:p>
        </w:tc>
        <w:tc>
          <w:tcPr>
            <w:tcW w:w="748" w:type="pct"/>
            <w:shd w:val="clear" w:color="auto" w:fill="auto"/>
            <w:vAlign w:val="center"/>
            <w:hideMark/>
          </w:tcPr>
          <w:p w14:paraId="37A63ABB"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第一次</w:t>
            </w:r>
          </w:p>
        </w:tc>
        <w:tc>
          <w:tcPr>
            <w:tcW w:w="1059" w:type="pct"/>
            <w:shd w:val="clear" w:color="auto" w:fill="auto"/>
            <w:vAlign w:val="center"/>
          </w:tcPr>
          <w:p w14:paraId="7F27D8AB"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0.104</w:t>
            </w:r>
          </w:p>
        </w:tc>
        <w:tc>
          <w:tcPr>
            <w:tcW w:w="1059" w:type="pct"/>
            <w:shd w:val="clear" w:color="auto" w:fill="auto"/>
            <w:vAlign w:val="center"/>
          </w:tcPr>
          <w:p w14:paraId="36B015ED"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0.021</w:t>
            </w:r>
          </w:p>
        </w:tc>
        <w:tc>
          <w:tcPr>
            <w:tcW w:w="1059" w:type="pct"/>
            <w:shd w:val="clear" w:color="auto" w:fill="auto"/>
            <w:vAlign w:val="center"/>
          </w:tcPr>
          <w:p w14:paraId="1C45FE0A"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.39</w:t>
            </w:r>
          </w:p>
        </w:tc>
      </w:tr>
      <w:tr w:rsidR="002E1426" w:rsidRPr="00C21B18" w14:paraId="523FD3C9" w14:textId="77777777" w:rsidTr="004B2F44">
        <w:trPr>
          <w:trHeight w:val="334"/>
        </w:trPr>
        <w:tc>
          <w:tcPr>
            <w:tcW w:w="538" w:type="pct"/>
            <w:vMerge/>
            <w:vAlign w:val="center"/>
            <w:hideMark/>
          </w:tcPr>
          <w:p w14:paraId="6FC3F09F"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4AF2F3DB"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6581E835"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第二次</w:t>
            </w:r>
          </w:p>
        </w:tc>
        <w:tc>
          <w:tcPr>
            <w:tcW w:w="1059" w:type="pct"/>
            <w:shd w:val="clear" w:color="auto" w:fill="auto"/>
            <w:vAlign w:val="center"/>
          </w:tcPr>
          <w:p w14:paraId="43B61651"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0.096</w:t>
            </w:r>
          </w:p>
        </w:tc>
        <w:tc>
          <w:tcPr>
            <w:tcW w:w="1059" w:type="pct"/>
            <w:shd w:val="clear" w:color="auto" w:fill="auto"/>
            <w:vAlign w:val="center"/>
          </w:tcPr>
          <w:p w14:paraId="3B82EBD5"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0.031</w:t>
            </w:r>
          </w:p>
        </w:tc>
        <w:tc>
          <w:tcPr>
            <w:tcW w:w="1059" w:type="pct"/>
            <w:shd w:val="clear" w:color="auto" w:fill="auto"/>
            <w:vAlign w:val="center"/>
          </w:tcPr>
          <w:p w14:paraId="289E0C05"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.54</w:t>
            </w:r>
          </w:p>
        </w:tc>
      </w:tr>
      <w:tr w:rsidR="002E1426" w:rsidRPr="00C21B18" w14:paraId="02846C69" w14:textId="77777777" w:rsidTr="004B2F44">
        <w:trPr>
          <w:trHeight w:val="334"/>
        </w:trPr>
        <w:tc>
          <w:tcPr>
            <w:tcW w:w="538" w:type="pct"/>
            <w:vMerge/>
            <w:vAlign w:val="center"/>
            <w:hideMark/>
          </w:tcPr>
          <w:p w14:paraId="75ACBA28"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7E6E7F32"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7012AC4E"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第三次</w:t>
            </w:r>
          </w:p>
        </w:tc>
        <w:tc>
          <w:tcPr>
            <w:tcW w:w="1059" w:type="pct"/>
            <w:shd w:val="clear" w:color="auto" w:fill="auto"/>
            <w:vAlign w:val="center"/>
          </w:tcPr>
          <w:p w14:paraId="17691204"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0.110</w:t>
            </w:r>
          </w:p>
        </w:tc>
        <w:tc>
          <w:tcPr>
            <w:tcW w:w="1059" w:type="pct"/>
            <w:shd w:val="clear" w:color="auto" w:fill="auto"/>
            <w:vAlign w:val="center"/>
          </w:tcPr>
          <w:p w14:paraId="34E4E9A9"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0.009</w:t>
            </w:r>
          </w:p>
        </w:tc>
        <w:tc>
          <w:tcPr>
            <w:tcW w:w="1059" w:type="pct"/>
            <w:shd w:val="clear" w:color="auto" w:fill="auto"/>
            <w:vAlign w:val="center"/>
          </w:tcPr>
          <w:p w14:paraId="4CE4D9CD"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.55</w:t>
            </w:r>
          </w:p>
        </w:tc>
      </w:tr>
      <w:tr w:rsidR="002E1426" w:rsidRPr="00C21B18" w14:paraId="4906DC4C" w14:textId="77777777" w:rsidTr="004B2F44">
        <w:trPr>
          <w:trHeight w:val="334"/>
        </w:trPr>
        <w:tc>
          <w:tcPr>
            <w:tcW w:w="538" w:type="pct"/>
            <w:vMerge/>
            <w:vAlign w:val="center"/>
            <w:hideMark/>
          </w:tcPr>
          <w:p w14:paraId="2D3FB0F1"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7F73DB40"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1AAF24F5"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第四次</w:t>
            </w:r>
          </w:p>
        </w:tc>
        <w:tc>
          <w:tcPr>
            <w:tcW w:w="1059" w:type="pct"/>
            <w:shd w:val="clear" w:color="auto" w:fill="auto"/>
            <w:vAlign w:val="center"/>
          </w:tcPr>
          <w:p w14:paraId="4C298479"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0.109</w:t>
            </w:r>
          </w:p>
        </w:tc>
        <w:tc>
          <w:tcPr>
            <w:tcW w:w="1059" w:type="pct"/>
            <w:shd w:val="clear" w:color="auto" w:fill="auto"/>
            <w:vAlign w:val="center"/>
          </w:tcPr>
          <w:p w14:paraId="6FCBFC02"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0.042</w:t>
            </w:r>
          </w:p>
        </w:tc>
        <w:tc>
          <w:tcPr>
            <w:tcW w:w="1059" w:type="pct"/>
            <w:shd w:val="clear" w:color="auto" w:fill="auto"/>
            <w:vAlign w:val="center"/>
          </w:tcPr>
          <w:p w14:paraId="7F8FC1B3"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.72</w:t>
            </w:r>
          </w:p>
        </w:tc>
      </w:tr>
      <w:tr w:rsidR="002E1426" w:rsidRPr="00C21B18" w14:paraId="657BFDA2" w14:textId="77777777" w:rsidTr="004B2F44">
        <w:trPr>
          <w:trHeight w:val="334"/>
        </w:trPr>
        <w:tc>
          <w:tcPr>
            <w:tcW w:w="538" w:type="pct"/>
            <w:vMerge/>
            <w:vAlign w:val="center"/>
            <w:hideMark/>
          </w:tcPr>
          <w:p w14:paraId="273E3B95"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restart"/>
            <w:shd w:val="clear" w:color="auto" w:fill="auto"/>
            <w:vAlign w:val="center"/>
            <w:hideMark/>
          </w:tcPr>
          <w:p w14:paraId="19809328"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color w:val="000000" w:themeColor="text1"/>
                <w:sz w:val="21"/>
                <w:szCs w:val="21"/>
              </w:rPr>
              <w:t>3.2</w:t>
            </w:r>
            <w:r>
              <w:rPr>
                <w:rFonts w:ascii="Times New Roman" w:eastAsiaTheme="minorEastAsia" w:hAnsi="Times New Roman"/>
                <w:color w:val="000000" w:themeColor="text1"/>
                <w:sz w:val="21"/>
                <w:szCs w:val="21"/>
              </w:rPr>
              <w:t>7</w:t>
            </w:r>
          </w:p>
        </w:tc>
        <w:tc>
          <w:tcPr>
            <w:tcW w:w="748" w:type="pct"/>
            <w:shd w:val="clear" w:color="auto" w:fill="auto"/>
            <w:vAlign w:val="center"/>
            <w:hideMark/>
          </w:tcPr>
          <w:p w14:paraId="749A18B4"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第一次</w:t>
            </w:r>
          </w:p>
        </w:tc>
        <w:tc>
          <w:tcPr>
            <w:tcW w:w="1059" w:type="pct"/>
            <w:shd w:val="clear" w:color="auto" w:fill="auto"/>
            <w:vAlign w:val="center"/>
          </w:tcPr>
          <w:p w14:paraId="56B2B3EA"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0.109</w:t>
            </w:r>
          </w:p>
        </w:tc>
        <w:tc>
          <w:tcPr>
            <w:tcW w:w="1059" w:type="pct"/>
            <w:shd w:val="clear" w:color="auto" w:fill="auto"/>
            <w:vAlign w:val="center"/>
          </w:tcPr>
          <w:p w14:paraId="20AD0209"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0.019</w:t>
            </w:r>
          </w:p>
        </w:tc>
        <w:tc>
          <w:tcPr>
            <w:tcW w:w="1059" w:type="pct"/>
            <w:shd w:val="clear" w:color="auto" w:fill="auto"/>
            <w:vAlign w:val="center"/>
          </w:tcPr>
          <w:p w14:paraId="2833C792"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.62</w:t>
            </w:r>
          </w:p>
        </w:tc>
      </w:tr>
      <w:tr w:rsidR="002E1426" w:rsidRPr="00C21B18" w14:paraId="32496ABA" w14:textId="77777777" w:rsidTr="004B2F44">
        <w:trPr>
          <w:trHeight w:val="334"/>
        </w:trPr>
        <w:tc>
          <w:tcPr>
            <w:tcW w:w="538" w:type="pct"/>
            <w:vMerge/>
            <w:vAlign w:val="center"/>
            <w:hideMark/>
          </w:tcPr>
          <w:p w14:paraId="60BE28A2"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7A29C78F"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2FD9AAB1"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第二次</w:t>
            </w:r>
          </w:p>
        </w:tc>
        <w:tc>
          <w:tcPr>
            <w:tcW w:w="1059" w:type="pct"/>
            <w:shd w:val="clear" w:color="auto" w:fill="auto"/>
            <w:vAlign w:val="center"/>
          </w:tcPr>
          <w:p w14:paraId="4C7617F3"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0.098</w:t>
            </w:r>
          </w:p>
        </w:tc>
        <w:tc>
          <w:tcPr>
            <w:tcW w:w="1059" w:type="pct"/>
            <w:shd w:val="clear" w:color="auto" w:fill="auto"/>
            <w:vAlign w:val="center"/>
          </w:tcPr>
          <w:p w14:paraId="6981A256"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0.018</w:t>
            </w:r>
          </w:p>
        </w:tc>
        <w:tc>
          <w:tcPr>
            <w:tcW w:w="1059" w:type="pct"/>
            <w:shd w:val="clear" w:color="auto" w:fill="auto"/>
            <w:vAlign w:val="center"/>
          </w:tcPr>
          <w:p w14:paraId="2D3DAE03"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.35</w:t>
            </w:r>
          </w:p>
        </w:tc>
      </w:tr>
      <w:tr w:rsidR="002E1426" w:rsidRPr="00C21B18" w14:paraId="09982EEC" w14:textId="77777777" w:rsidTr="004B2F44">
        <w:trPr>
          <w:trHeight w:val="334"/>
        </w:trPr>
        <w:tc>
          <w:tcPr>
            <w:tcW w:w="538" w:type="pct"/>
            <w:vMerge/>
            <w:vAlign w:val="center"/>
            <w:hideMark/>
          </w:tcPr>
          <w:p w14:paraId="45903FE8"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49F0750E"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28C788C2"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第三次</w:t>
            </w:r>
          </w:p>
        </w:tc>
        <w:tc>
          <w:tcPr>
            <w:tcW w:w="1059" w:type="pct"/>
            <w:shd w:val="clear" w:color="auto" w:fill="auto"/>
            <w:vAlign w:val="center"/>
          </w:tcPr>
          <w:p w14:paraId="09D638D2"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0.103</w:t>
            </w:r>
          </w:p>
        </w:tc>
        <w:tc>
          <w:tcPr>
            <w:tcW w:w="1059" w:type="pct"/>
            <w:shd w:val="clear" w:color="auto" w:fill="auto"/>
            <w:vAlign w:val="center"/>
          </w:tcPr>
          <w:p w14:paraId="7A4E888F"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0.007</w:t>
            </w:r>
          </w:p>
        </w:tc>
        <w:tc>
          <w:tcPr>
            <w:tcW w:w="1059" w:type="pct"/>
            <w:shd w:val="clear" w:color="auto" w:fill="auto"/>
            <w:vAlign w:val="center"/>
          </w:tcPr>
          <w:p w14:paraId="31D9BF99"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.34</w:t>
            </w:r>
          </w:p>
        </w:tc>
      </w:tr>
      <w:tr w:rsidR="002E1426" w:rsidRPr="00C21B18" w14:paraId="322F83A7" w14:textId="77777777" w:rsidTr="004B2F44">
        <w:trPr>
          <w:trHeight w:val="334"/>
        </w:trPr>
        <w:tc>
          <w:tcPr>
            <w:tcW w:w="538" w:type="pct"/>
            <w:vMerge/>
            <w:vAlign w:val="center"/>
            <w:hideMark/>
          </w:tcPr>
          <w:p w14:paraId="2E4CBB26"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50B4691C"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34313BE0"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第四次</w:t>
            </w:r>
          </w:p>
        </w:tc>
        <w:tc>
          <w:tcPr>
            <w:tcW w:w="1059" w:type="pct"/>
            <w:shd w:val="clear" w:color="auto" w:fill="auto"/>
            <w:vAlign w:val="center"/>
          </w:tcPr>
          <w:p w14:paraId="5FD2DF02"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0.124</w:t>
            </w:r>
          </w:p>
        </w:tc>
        <w:tc>
          <w:tcPr>
            <w:tcW w:w="1059" w:type="pct"/>
            <w:shd w:val="clear" w:color="auto" w:fill="auto"/>
            <w:vAlign w:val="center"/>
          </w:tcPr>
          <w:p w14:paraId="37C23960"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0.070</w:t>
            </w:r>
          </w:p>
        </w:tc>
        <w:tc>
          <w:tcPr>
            <w:tcW w:w="1059" w:type="pct"/>
            <w:shd w:val="clear" w:color="auto" w:fill="auto"/>
            <w:vAlign w:val="center"/>
          </w:tcPr>
          <w:p w14:paraId="311FF610"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.35</w:t>
            </w:r>
          </w:p>
        </w:tc>
      </w:tr>
      <w:tr w:rsidR="002E1426" w:rsidRPr="00C21B18" w14:paraId="7DC220A8" w14:textId="77777777" w:rsidTr="004B2F44">
        <w:trPr>
          <w:trHeight w:val="334"/>
        </w:trPr>
        <w:tc>
          <w:tcPr>
            <w:tcW w:w="538" w:type="pct"/>
            <w:vMerge w:val="restart"/>
            <w:shd w:val="clear" w:color="auto" w:fill="auto"/>
            <w:vAlign w:val="center"/>
            <w:hideMark/>
          </w:tcPr>
          <w:p w14:paraId="63DA6E37"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hint="eastAsia"/>
                <w:color w:val="000000" w:themeColor="text1"/>
                <w:sz w:val="21"/>
                <w:szCs w:val="21"/>
              </w:rPr>
              <w:t>西寨村</w:t>
            </w:r>
          </w:p>
        </w:tc>
        <w:tc>
          <w:tcPr>
            <w:tcW w:w="537" w:type="pct"/>
            <w:vMerge w:val="restart"/>
            <w:shd w:val="clear" w:color="auto" w:fill="auto"/>
            <w:vAlign w:val="center"/>
            <w:hideMark/>
          </w:tcPr>
          <w:p w14:paraId="4DC317EF"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color w:val="000000" w:themeColor="text1"/>
                <w:sz w:val="21"/>
                <w:szCs w:val="21"/>
              </w:rPr>
              <w:t>3.2</w:t>
            </w:r>
            <w:r>
              <w:rPr>
                <w:rFonts w:ascii="Times New Roman" w:eastAsiaTheme="minorEastAsia" w:hAnsi="Times New Roman"/>
                <w:color w:val="000000" w:themeColor="text1"/>
                <w:sz w:val="21"/>
                <w:szCs w:val="21"/>
              </w:rPr>
              <w:t>6</w:t>
            </w:r>
          </w:p>
        </w:tc>
        <w:tc>
          <w:tcPr>
            <w:tcW w:w="748" w:type="pct"/>
            <w:shd w:val="clear" w:color="auto" w:fill="auto"/>
            <w:vAlign w:val="center"/>
            <w:hideMark/>
          </w:tcPr>
          <w:p w14:paraId="507A1180"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第一次</w:t>
            </w:r>
          </w:p>
        </w:tc>
        <w:tc>
          <w:tcPr>
            <w:tcW w:w="1059" w:type="pct"/>
            <w:shd w:val="clear" w:color="auto" w:fill="auto"/>
            <w:vAlign w:val="center"/>
          </w:tcPr>
          <w:p w14:paraId="75FE47FE"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0.104</w:t>
            </w:r>
          </w:p>
        </w:tc>
        <w:tc>
          <w:tcPr>
            <w:tcW w:w="1059" w:type="pct"/>
            <w:shd w:val="clear" w:color="auto" w:fill="auto"/>
            <w:vAlign w:val="center"/>
          </w:tcPr>
          <w:p w14:paraId="371CDC13"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0.020</w:t>
            </w:r>
          </w:p>
        </w:tc>
        <w:tc>
          <w:tcPr>
            <w:tcW w:w="1059" w:type="pct"/>
            <w:shd w:val="clear" w:color="auto" w:fill="auto"/>
            <w:vAlign w:val="center"/>
          </w:tcPr>
          <w:p w14:paraId="6933A808"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.50</w:t>
            </w:r>
          </w:p>
        </w:tc>
      </w:tr>
      <w:tr w:rsidR="002E1426" w:rsidRPr="00C21B18" w14:paraId="6CE57BC0" w14:textId="77777777" w:rsidTr="004B2F44">
        <w:trPr>
          <w:trHeight w:val="334"/>
        </w:trPr>
        <w:tc>
          <w:tcPr>
            <w:tcW w:w="538" w:type="pct"/>
            <w:vMerge/>
            <w:vAlign w:val="center"/>
            <w:hideMark/>
          </w:tcPr>
          <w:p w14:paraId="1B6BC080"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0FC49E88"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05028B72"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第二次</w:t>
            </w:r>
          </w:p>
        </w:tc>
        <w:tc>
          <w:tcPr>
            <w:tcW w:w="1059" w:type="pct"/>
            <w:shd w:val="clear" w:color="auto" w:fill="auto"/>
            <w:vAlign w:val="center"/>
          </w:tcPr>
          <w:p w14:paraId="4DAC4531"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0.093</w:t>
            </w:r>
          </w:p>
        </w:tc>
        <w:tc>
          <w:tcPr>
            <w:tcW w:w="1059" w:type="pct"/>
            <w:shd w:val="clear" w:color="auto" w:fill="auto"/>
            <w:vAlign w:val="center"/>
          </w:tcPr>
          <w:p w14:paraId="64E74C27"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0.058</w:t>
            </w:r>
          </w:p>
        </w:tc>
        <w:tc>
          <w:tcPr>
            <w:tcW w:w="1059" w:type="pct"/>
            <w:shd w:val="clear" w:color="auto" w:fill="auto"/>
            <w:vAlign w:val="center"/>
          </w:tcPr>
          <w:p w14:paraId="18616ED4"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.54</w:t>
            </w:r>
          </w:p>
        </w:tc>
      </w:tr>
      <w:tr w:rsidR="002E1426" w:rsidRPr="00C21B18" w14:paraId="1F5E5BEE" w14:textId="77777777" w:rsidTr="004B2F44">
        <w:trPr>
          <w:trHeight w:val="334"/>
        </w:trPr>
        <w:tc>
          <w:tcPr>
            <w:tcW w:w="538" w:type="pct"/>
            <w:vMerge/>
            <w:vAlign w:val="center"/>
            <w:hideMark/>
          </w:tcPr>
          <w:p w14:paraId="3AC9728E"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5D3C8A86"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769B27D2"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第三次</w:t>
            </w:r>
          </w:p>
        </w:tc>
        <w:tc>
          <w:tcPr>
            <w:tcW w:w="1059" w:type="pct"/>
            <w:shd w:val="clear" w:color="auto" w:fill="auto"/>
            <w:vAlign w:val="center"/>
          </w:tcPr>
          <w:p w14:paraId="395387C5"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0.108</w:t>
            </w:r>
          </w:p>
        </w:tc>
        <w:tc>
          <w:tcPr>
            <w:tcW w:w="1059" w:type="pct"/>
            <w:shd w:val="clear" w:color="auto" w:fill="auto"/>
            <w:vAlign w:val="center"/>
          </w:tcPr>
          <w:p w14:paraId="548C5A5F"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0.014</w:t>
            </w:r>
          </w:p>
        </w:tc>
        <w:tc>
          <w:tcPr>
            <w:tcW w:w="1059" w:type="pct"/>
            <w:shd w:val="clear" w:color="auto" w:fill="auto"/>
            <w:vAlign w:val="center"/>
          </w:tcPr>
          <w:p w14:paraId="2773C521"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.57</w:t>
            </w:r>
          </w:p>
        </w:tc>
      </w:tr>
      <w:tr w:rsidR="002E1426" w:rsidRPr="00C21B18" w14:paraId="35A81DC0" w14:textId="77777777" w:rsidTr="004B2F44">
        <w:trPr>
          <w:trHeight w:val="334"/>
        </w:trPr>
        <w:tc>
          <w:tcPr>
            <w:tcW w:w="538" w:type="pct"/>
            <w:vMerge/>
            <w:vAlign w:val="center"/>
            <w:hideMark/>
          </w:tcPr>
          <w:p w14:paraId="01F9843E"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5C52FCA3"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76B2E94F"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第四次</w:t>
            </w:r>
          </w:p>
        </w:tc>
        <w:tc>
          <w:tcPr>
            <w:tcW w:w="1059" w:type="pct"/>
            <w:shd w:val="clear" w:color="auto" w:fill="auto"/>
            <w:vAlign w:val="center"/>
          </w:tcPr>
          <w:p w14:paraId="48AD625A"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0.109</w:t>
            </w:r>
          </w:p>
        </w:tc>
        <w:tc>
          <w:tcPr>
            <w:tcW w:w="1059" w:type="pct"/>
            <w:shd w:val="clear" w:color="auto" w:fill="auto"/>
            <w:vAlign w:val="center"/>
          </w:tcPr>
          <w:p w14:paraId="3EA2EAD7"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0.043</w:t>
            </w:r>
          </w:p>
        </w:tc>
        <w:tc>
          <w:tcPr>
            <w:tcW w:w="1059" w:type="pct"/>
            <w:shd w:val="clear" w:color="auto" w:fill="auto"/>
            <w:vAlign w:val="center"/>
          </w:tcPr>
          <w:p w14:paraId="0B181346"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.42</w:t>
            </w:r>
          </w:p>
        </w:tc>
      </w:tr>
      <w:tr w:rsidR="002E1426" w:rsidRPr="00C21B18" w14:paraId="1AE16B71" w14:textId="77777777" w:rsidTr="004B2F44">
        <w:trPr>
          <w:trHeight w:val="334"/>
        </w:trPr>
        <w:tc>
          <w:tcPr>
            <w:tcW w:w="538" w:type="pct"/>
            <w:vMerge/>
            <w:vAlign w:val="center"/>
            <w:hideMark/>
          </w:tcPr>
          <w:p w14:paraId="0D8A26DE"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restart"/>
            <w:shd w:val="clear" w:color="auto" w:fill="auto"/>
            <w:vAlign w:val="center"/>
            <w:hideMark/>
          </w:tcPr>
          <w:p w14:paraId="0801DD81"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color w:val="000000" w:themeColor="text1"/>
                <w:sz w:val="21"/>
                <w:szCs w:val="21"/>
              </w:rPr>
              <w:t>3.2</w:t>
            </w:r>
            <w:r>
              <w:rPr>
                <w:rFonts w:ascii="Times New Roman" w:eastAsiaTheme="minorEastAsia" w:hAnsi="Times New Roman"/>
                <w:color w:val="000000" w:themeColor="text1"/>
                <w:sz w:val="21"/>
                <w:szCs w:val="21"/>
              </w:rPr>
              <w:t>7</w:t>
            </w:r>
          </w:p>
        </w:tc>
        <w:tc>
          <w:tcPr>
            <w:tcW w:w="748" w:type="pct"/>
            <w:shd w:val="clear" w:color="auto" w:fill="auto"/>
            <w:vAlign w:val="center"/>
            <w:hideMark/>
          </w:tcPr>
          <w:p w14:paraId="4A9B62F2"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第一次</w:t>
            </w:r>
          </w:p>
        </w:tc>
        <w:tc>
          <w:tcPr>
            <w:tcW w:w="1059" w:type="pct"/>
            <w:shd w:val="clear" w:color="auto" w:fill="auto"/>
            <w:vAlign w:val="center"/>
          </w:tcPr>
          <w:p w14:paraId="462FC9E3"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0.108</w:t>
            </w:r>
          </w:p>
        </w:tc>
        <w:tc>
          <w:tcPr>
            <w:tcW w:w="1059" w:type="pct"/>
            <w:shd w:val="clear" w:color="auto" w:fill="auto"/>
            <w:vAlign w:val="center"/>
          </w:tcPr>
          <w:p w14:paraId="3260D97D"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0.019</w:t>
            </w:r>
          </w:p>
        </w:tc>
        <w:tc>
          <w:tcPr>
            <w:tcW w:w="1059" w:type="pct"/>
            <w:shd w:val="clear" w:color="auto" w:fill="auto"/>
            <w:vAlign w:val="center"/>
          </w:tcPr>
          <w:p w14:paraId="488469F3"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.35</w:t>
            </w:r>
          </w:p>
        </w:tc>
      </w:tr>
      <w:tr w:rsidR="002E1426" w:rsidRPr="00C21B18" w14:paraId="11C3FF7C" w14:textId="77777777" w:rsidTr="004B2F44">
        <w:trPr>
          <w:trHeight w:val="334"/>
        </w:trPr>
        <w:tc>
          <w:tcPr>
            <w:tcW w:w="538" w:type="pct"/>
            <w:vMerge/>
            <w:vAlign w:val="center"/>
            <w:hideMark/>
          </w:tcPr>
          <w:p w14:paraId="54E3918F"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39540E0A"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68AB6F78"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第二次</w:t>
            </w:r>
          </w:p>
        </w:tc>
        <w:tc>
          <w:tcPr>
            <w:tcW w:w="1059" w:type="pct"/>
            <w:shd w:val="clear" w:color="auto" w:fill="auto"/>
            <w:vAlign w:val="center"/>
          </w:tcPr>
          <w:p w14:paraId="13E046A2"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0.103</w:t>
            </w:r>
          </w:p>
        </w:tc>
        <w:tc>
          <w:tcPr>
            <w:tcW w:w="1059" w:type="pct"/>
            <w:shd w:val="clear" w:color="auto" w:fill="auto"/>
            <w:vAlign w:val="center"/>
          </w:tcPr>
          <w:p w14:paraId="1E0267E1"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0.031</w:t>
            </w:r>
          </w:p>
        </w:tc>
        <w:tc>
          <w:tcPr>
            <w:tcW w:w="1059" w:type="pct"/>
            <w:shd w:val="clear" w:color="auto" w:fill="auto"/>
            <w:vAlign w:val="center"/>
          </w:tcPr>
          <w:p w14:paraId="5D57F0F6"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.44</w:t>
            </w:r>
          </w:p>
        </w:tc>
      </w:tr>
      <w:tr w:rsidR="002E1426" w:rsidRPr="00C21B18" w14:paraId="48F8C4BB" w14:textId="77777777" w:rsidTr="004B2F44">
        <w:trPr>
          <w:trHeight w:val="334"/>
        </w:trPr>
        <w:tc>
          <w:tcPr>
            <w:tcW w:w="538" w:type="pct"/>
            <w:vMerge/>
            <w:vAlign w:val="center"/>
            <w:hideMark/>
          </w:tcPr>
          <w:p w14:paraId="272D0407"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05003B11"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74E6A954"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第三次</w:t>
            </w:r>
          </w:p>
        </w:tc>
        <w:tc>
          <w:tcPr>
            <w:tcW w:w="1059" w:type="pct"/>
            <w:shd w:val="clear" w:color="auto" w:fill="auto"/>
            <w:vAlign w:val="center"/>
          </w:tcPr>
          <w:p w14:paraId="4FFAF785"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0.118</w:t>
            </w:r>
          </w:p>
        </w:tc>
        <w:tc>
          <w:tcPr>
            <w:tcW w:w="1059" w:type="pct"/>
            <w:shd w:val="clear" w:color="auto" w:fill="auto"/>
            <w:vAlign w:val="center"/>
          </w:tcPr>
          <w:p w14:paraId="69F69AD5"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0.005</w:t>
            </w:r>
          </w:p>
        </w:tc>
        <w:tc>
          <w:tcPr>
            <w:tcW w:w="1059" w:type="pct"/>
            <w:shd w:val="clear" w:color="auto" w:fill="auto"/>
            <w:vAlign w:val="center"/>
          </w:tcPr>
          <w:p w14:paraId="349EBE56"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.42</w:t>
            </w:r>
          </w:p>
        </w:tc>
      </w:tr>
      <w:tr w:rsidR="002E1426" w:rsidRPr="00C21B18" w14:paraId="7564856F" w14:textId="77777777" w:rsidTr="004B2F44">
        <w:trPr>
          <w:trHeight w:val="334"/>
        </w:trPr>
        <w:tc>
          <w:tcPr>
            <w:tcW w:w="538" w:type="pct"/>
            <w:vMerge/>
            <w:vAlign w:val="center"/>
            <w:hideMark/>
          </w:tcPr>
          <w:p w14:paraId="0AA00B76"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38E452F5"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2A4F5779"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第四次</w:t>
            </w:r>
          </w:p>
        </w:tc>
        <w:tc>
          <w:tcPr>
            <w:tcW w:w="1059" w:type="pct"/>
            <w:shd w:val="clear" w:color="auto" w:fill="auto"/>
            <w:vAlign w:val="center"/>
          </w:tcPr>
          <w:p w14:paraId="40DB87F6"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0.100</w:t>
            </w:r>
          </w:p>
        </w:tc>
        <w:tc>
          <w:tcPr>
            <w:tcW w:w="1059" w:type="pct"/>
            <w:shd w:val="clear" w:color="auto" w:fill="auto"/>
            <w:vAlign w:val="center"/>
          </w:tcPr>
          <w:p w14:paraId="40FBBB63"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0.058</w:t>
            </w:r>
          </w:p>
        </w:tc>
        <w:tc>
          <w:tcPr>
            <w:tcW w:w="1059" w:type="pct"/>
            <w:shd w:val="clear" w:color="auto" w:fill="auto"/>
            <w:vAlign w:val="center"/>
          </w:tcPr>
          <w:p w14:paraId="1450A8B3"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.68</w:t>
            </w:r>
          </w:p>
        </w:tc>
      </w:tr>
      <w:tr w:rsidR="002E1426" w:rsidRPr="00C21B18" w14:paraId="3AA73433" w14:textId="77777777" w:rsidTr="004B2F44">
        <w:trPr>
          <w:trHeight w:val="334"/>
        </w:trPr>
        <w:tc>
          <w:tcPr>
            <w:tcW w:w="538" w:type="pct"/>
            <w:vMerge w:val="restart"/>
            <w:shd w:val="clear" w:color="auto" w:fill="auto"/>
            <w:vAlign w:val="center"/>
            <w:hideMark/>
          </w:tcPr>
          <w:p w14:paraId="2C5FEC2F"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hint="eastAsia"/>
                <w:color w:val="000000" w:themeColor="text1"/>
                <w:sz w:val="21"/>
                <w:szCs w:val="21"/>
              </w:rPr>
              <w:t>荣村</w:t>
            </w:r>
          </w:p>
        </w:tc>
        <w:tc>
          <w:tcPr>
            <w:tcW w:w="537" w:type="pct"/>
            <w:vMerge w:val="restart"/>
            <w:shd w:val="clear" w:color="auto" w:fill="auto"/>
            <w:vAlign w:val="center"/>
            <w:hideMark/>
          </w:tcPr>
          <w:p w14:paraId="76F4A076"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color w:val="000000" w:themeColor="text1"/>
                <w:sz w:val="21"/>
                <w:szCs w:val="21"/>
              </w:rPr>
              <w:t>3.2</w:t>
            </w:r>
            <w:r>
              <w:rPr>
                <w:rFonts w:ascii="Times New Roman" w:eastAsiaTheme="minorEastAsia" w:hAnsi="Times New Roman"/>
                <w:color w:val="000000" w:themeColor="text1"/>
                <w:sz w:val="21"/>
                <w:szCs w:val="21"/>
              </w:rPr>
              <w:t>6</w:t>
            </w:r>
          </w:p>
        </w:tc>
        <w:tc>
          <w:tcPr>
            <w:tcW w:w="748" w:type="pct"/>
            <w:shd w:val="clear" w:color="auto" w:fill="auto"/>
            <w:vAlign w:val="center"/>
            <w:hideMark/>
          </w:tcPr>
          <w:p w14:paraId="21BCC375"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第一次</w:t>
            </w:r>
          </w:p>
        </w:tc>
        <w:tc>
          <w:tcPr>
            <w:tcW w:w="1059" w:type="pct"/>
            <w:shd w:val="clear" w:color="auto" w:fill="auto"/>
            <w:vAlign w:val="center"/>
          </w:tcPr>
          <w:p w14:paraId="61A32B41"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0.107</w:t>
            </w:r>
          </w:p>
        </w:tc>
        <w:tc>
          <w:tcPr>
            <w:tcW w:w="1059" w:type="pct"/>
            <w:shd w:val="clear" w:color="auto" w:fill="auto"/>
            <w:vAlign w:val="center"/>
          </w:tcPr>
          <w:p w14:paraId="4BBF4EF4"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0.019</w:t>
            </w:r>
          </w:p>
        </w:tc>
        <w:tc>
          <w:tcPr>
            <w:tcW w:w="1059" w:type="pct"/>
            <w:shd w:val="clear" w:color="auto" w:fill="auto"/>
            <w:vAlign w:val="center"/>
          </w:tcPr>
          <w:p w14:paraId="0544C787"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.66</w:t>
            </w:r>
          </w:p>
        </w:tc>
      </w:tr>
      <w:tr w:rsidR="002E1426" w:rsidRPr="00C21B18" w14:paraId="028EFAC8" w14:textId="77777777" w:rsidTr="004B2F44">
        <w:trPr>
          <w:trHeight w:val="334"/>
        </w:trPr>
        <w:tc>
          <w:tcPr>
            <w:tcW w:w="538" w:type="pct"/>
            <w:vMerge/>
            <w:vAlign w:val="center"/>
            <w:hideMark/>
          </w:tcPr>
          <w:p w14:paraId="3B8A5E2C"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464B8910"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5AD604CD"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第二次</w:t>
            </w:r>
          </w:p>
        </w:tc>
        <w:tc>
          <w:tcPr>
            <w:tcW w:w="1059" w:type="pct"/>
            <w:shd w:val="clear" w:color="auto" w:fill="auto"/>
            <w:vAlign w:val="center"/>
          </w:tcPr>
          <w:p w14:paraId="5F830C14"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0.097</w:t>
            </w:r>
          </w:p>
        </w:tc>
        <w:tc>
          <w:tcPr>
            <w:tcW w:w="1059" w:type="pct"/>
            <w:shd w:val="clear" w:color="auto" w:fill="auto"/>
            <w:vAlign w:val="center"/>
          </w:tcPr>
          <w:p w14:paraId="417352C7"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0.019</w:t>
            </w:r>
          </w:p>
        </w:tc>
        <w:tc>
          <w:tcPr>
            <w:tcW w:w="1059" w:type="pct"/>
            <w:shd w:val="clear" w:color="auto" w:fill="auto"/>
            <w:vAlign w:val="center"/>
          </w:tcPr>
          <w:p w14:paraId="003B6B46"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.47</w:t>
            </w:r>
          </w:p>
        </w:tc>
      </w:tr>
      <w:tr w:rsidR="002E1426" w:rsidRPr="00C21B18" w14:paraId="309765C0" w14:textId="77777777" w:rsidTr="004B2F44">
        <w:trPr>
          <w:trHeight w:val="334"/>
        </w:trPr>
        <w:tc>
          <w:tcPr>
            <w:tcW w:w="538" w:type="pct"/>
            <w:vMerge/>
            <w:vAlign w:val="center"/>
            <w:hideMark/>
          </w:tcPr>
          <w:p w14:paraId="42376D6D"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636DBB3C"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03B4E61C"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第三次</w:t>
            </w:r>
          </w:p>
        </w:tc>
        <w:tc>
          <w:tcPr>
            <w:tcW w:w="1059" w:type="pct"/>
            <w:shd w:val="clear" w:color="auto" w:fill="auto"/>
            <w:vAlign w:val="center"/>
          </w:tcPr>
          <w:p w14:paraId="4DEC7692"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0.113</w:t>
            </w:r>
          </w:p>
        </w:tc>
        <w:tc>
          <w:tcPr>
            <w:tcW w:w="1059" w:type="pct"/>
            <w:shd w:val="clear" w:color="auto" w:fill="auto"/>
            <w:vAlign w:val="center"/>
          </w:tcPr>
          <w:p w14:paraId="038D93F0"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0.008</w:t>
            </w:r>
          </w:p>
        </w:tc>
        <w:tc>
          <w:tcPr>
            <w:tcW w:w="1059" w:type="pct"/>
            <w:shd w:val="clear" w:color="auto" w:fill="auto"/>
            <w:vAlign w:val="center"/>
          </w:tcPr>
          <w:p w14:paraId="697109F2"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.50</w:t>
            </w:r>
          </w:p>
        </w:tc>
      </w:tr>
      <w:tr w:rsidR="002E1426" w:rsidRPr="00C21B18" w14:paraId="153A5376" w14:textId="77777777" w:rsidTr="004B2F44">
        <w:trPr>
          <w:trHeight w:val="334"/>
        </w:trPr>
        <w:tc>
          <w:tcPr>
            <w:tcW w:w="538" w:type="pct"/>
            <w:vMerge/>
            <w:vAlign w:val="center"/>
            <w:hideMark/>
          </w:tcPr>
          <w:p w14:paraId="3B27529D"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6E991F08"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0348797C"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第四次</w:t>
            </w:r>
          </w:p>
        </w:tc>
        <w:tc>
          <w:tcPr>
            <w:tcW w:w="1059" w:type="pct"/>
            <w:shd w:val="clear" w:color="auto" w:fill="auto"/>
            <w:vAlign w:val="center"/>
          </w:tcPr>
          <w:p w14:paraId="0E693C07"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0.102</w:t>
            </w:r>
          </w:p>
        </w:tc>
        <w:tc>
          <w:tcPr>
            <w:tcW w:w="1059" w:type="pct"/>
            <w:shd w:val="clear" w:color="auto" w:fill="auto"/>
            <w:vAlign w:val="center"/>
          </w:tcPr>
          <w:p w14:paraId="763091F0"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0.045</w:t>
            </w:r>
          </w:p>
        </w:tc>
        <w:tc>
          <w:tcPr>
            <w:tcW w:w="1059" w:type="pct"/>
            <w:shd w:val="clear" w:color="auto" w:fill="auto"/>
            <w:vAlign w:val="center"/>
          </w:tcPr>
          <w:p w14:paraId="405B9A46"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.54</w:t>
            </w:r>
          </w:p>
        </w:tc>
      </w:tr>
      <w:tr w:rsidR="002E1426" w:rsidRPr="00C21B18" w14:paraId="2AC92FFB" w14:textId="77777777" w:rsidTr="004B2F44">
        <w:trPr>
          <w:trHeight w:val="334"/>
        </w:trPr>
        <w:tc>
          <w:tcPr>
            <w:tcW w:w="538" w:type="pct"/>
            <w:vMerge/>
            <w:vAlign w:val="center"/>
            <w:hideMark/>
          </w:tcPr>
          <w:p w14:paraId="79A09C26"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restart"/>
            <w:shd w:val="clear" w:color="auto" w:fill="auto"/>
            <w:vAlign w:val="center"/>
            <w:hideMark/>
          </w:tcPr>
          <w:p w14:paraId="2193462F"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color w:val="000000" w:themeColor="text1"/>
                <w:sz w:val="21"/>
                <w:szCs w:val="21"/>
              </w:rPr>
              <w:t>3.2</w:t>
            </w:r>
            <w:r>
              <w:rPr>
                <w:rFonts w:ascii="Times New Roman" w:eastAsiaTheme="minorEastAsia" w:hAnsi="Times New Roman"/>
                <w:color w:val="000000" w:themeColor="text1"/>
                <w:sz w:val="21"/>
                <w:szCs w:val="21"/>
              </w:rPr>
              <w:t>7</w:t>
            </w:r>
          </w:p>
        </w:tc>
        <w:tc>
          <w:tcPr>
            <w:tcW w:w="748" w:type="pct"/>
            <w:shd w:val="clear" w:color="auto" w:fill="auto"/>
            <w:vAlign w:val="center"/>
            <w:hideMark/>
          </w:tcPr>
          <w:p w14:paraId="29F82D9A"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第一次</w:t>
            </w:r>
          </w:p>
        </w:tc>
        <w:tc>
          <w:tcPr>
            <w:tcW w:w="1059" w:type="pct"/>
            <w:shd w:val="clear" w:color="auto" w:fill="auto"/>
            <w:vAlign w:val="center"/>
          </w:tcPr>
          <w:p w14:paraId="30FA2D16"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0.098</w:t>
            </w:r>
          </w:p>
        </w:tc>
        <w:tc>
          <w:tcPr>
            <w:tcW w:w="1059" w:type="pct"/>
            <w:shd w:val="clear" w:color="auto" w:fill="auto"/>
            <w:vAlign w:val="center"/>
          </w:tcPr>
          <w:p w14:paraId="08A06B0E"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0.018</w:t>
            </w:r>
          </w:p>
        </w:tc>
        <w:tc>
          <w:tcPr>
            <w:tcW w:w="1059" w:type="pct"/>
            <w:shd w:val="clear" w:color="auto" w:fill="auto"/>
            <w:vAlign w:val="center"/>
          </w:tcPr>
          <w:p w14:paraId="0D37A532"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.41</w:t>
            </w:r>
          </w:p>
        </w:tc>
      </w:tr>
      <w:tr w:rsidR="002E1426" w:rsidRPr="00C21B18" w14:paraId="298B0B6C" w14:textId="77777777" w:rsidTr="004B2F44">
        <w:trPr>
          <w:trHeight w:val="334"/>
        </w:trPr>
        <w:tc>
          <w:tcPr>
            <w:tcW w:w="538" w:type="pct"/>
            <w:vMerge/>
            <w:vAlign w:val="center"/>
            <w:hideMark/>
          </w:tcPr>
          <w:p w14:paraId="0342683C"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25A5742E"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5766CCE6"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第二次</w:t>
            </w:r>
          </w:p>
        </w:tc>
        <w:tc>
          <w:tcPr>
            <w:tcW w:w="1059" w:type="pct"/>
            <w:shd w:val="clear" w:color="auto" w:fill="auto"/>
            <w:vAlign w:val="center"/>
          </w:tcPr>
          <w:p w14:paraId="1DCF6946"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0.098</w:t>
            </w:r>
          </w:p>
        </w:tc>
        <w:tc>
          <w:tcPr>
            <w:tcW w:w="1059" w:type="pct"/>
            <w:shd w:val="clear" w:color="auto" w:fill="auto"/>
            <w:vAlign w:val="center"/>
          </w:tcPr>
          <w:p w14:paraId="3906747A"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0.016</w:t>
            </w:r>
          </w:p>
        </w:tc>
        <w:tc>
          <w:tcPr>
            <w:tcW w:w="1059" w:type="pct"/>
            <w:shd w:val="clear" w:color="auto" w:fill="auto"/>
            <w:vAlign w:val="center"/>
          </w:tcPr>
          <w:p w14:paraId="47AF4230"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.28</w:t>
            </w:r>
          </w:p>
        </w:tc>
      </w:tr>
      <w:tr w:rsidR="002E1426" w:rsidRPr="00C21B18" w14:paraId="24C452D1" w14:textId="77777777" w:rsidTr="004B2F44">
        <w:trPr>
          <w:trHeight w:val="334"/>
        </w:trPr>
        <w:tc>
          <w:tcPr>
            <w:tcW w:w="538" w:type="pct"/>
            <w:vMerge/>
            <w:vAlign w:val="center"/>
            <w:hideMark/>
          </w:tcPr>
          <w:p w14:paraId="5641FBDC"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3C6807A8"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7DFA7E9C"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第三次</w:t>
            </w:r>
          </w:p>
        </w:tc>
        <w:tc>
          <w:tcPr>
            <w:tcW w:w="1059" w:type="pct"/>
            <w:shd w:val="clear" w:color="auto" w:fill="auto"/>
            <w:vAlign w:val="center"/>
          </w:tcPr>
          <w:p w14:paraId="0DD82AEC"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0.097</w:t>
            </w:r>
          </w:p>
        </w:tc>
        <w:tc>
          <w:tcPr>
            <w:tcW w:w="1059" w:type="pct"/>
            <w:shd w:val="clear" w:color="auto" w:fill="auto"/>
            <w:vAlign w:val="center"/>
          </w:tcPr>
          <w:p w14:paraId="38F36A24"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0.093</w:t>
            </w:r>
          </w:p>
        </w:tc>
        <w:tc>
          <w:tcPr>
            <w:tcW w:w="1059" w:type="pct"/>
            <w:shd w:val="clear" w:color="auto" w:fill="auto"/>
            <w:vAlign w:val="center"/>
          </w:tcPr>
          <w:p w14:paraId="6D3BA8B6"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.39</w:t>
            </w:r>
          </w:p>
        </w:tc>
      </w:tr>
      <w:tr w:rsidR="002E1426" w:rsidRPr="00C21B18" w14:paraId="4FF72FAC" w14:textId="77777777" w:rsidTr="004B2F44">
        <w:trPr>
          <w:trHeight w:val="334"/>
        </w:trPr>
        <w:tc>
          <w:tcPr>
            <w:tcW w:w="538" w:type="pct"/>
            <w:vMerge/>
            <w:vAlign w:val="center"/>
            <w:hideMark/>
          </w:tcPr>
          <w:p w14:paraId="1AA9E9C7"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537" w:type="pct"/>
            <w:vMerge/>
            <w:vAlign w:val="center"/>
            <w:hideMark/>
          </w:tcPr>
          <w:p w14:paraId="037A4692" w14:textId="77777777" w:rsidR="002E1426" w:rsidRPr="00C21B18" w:rsidRDefault="002E1426" w:rsidP="004B74FA">
            <w:pPr>
              <w:adjustRightInd/>
              <w:spacing w:after="0"/>
              <w:rPr>
                <w:rFonts w:ascii="Times New Roman" w:eastAsiaTheme="minorEastAsia" w:hAnsi="Times New Roman"/>
                <w:color w:val="000000" w:themeColor="text1"/>
                <w:sz w:val="21"/>
                <w:szCs w:val="21"/>
              </w:rPr>
            </w:pPr>
          </w:p>
        </w:tc>
        <w:tc>
          <w:tcPr>
            <w:tcW w:w="748" w:type="pct"/>
            <w:shd w:val="clear" w:color="auto" w:fill="auto"/>
            <w:vAlign w:val="center"/>
            <w:hideMark/>
          </w:tcPr>
          <w:p w14:paraId="04F20943"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heme="minorEastAsia"/>
                <w:color w:val="000000" w:themeColor="text1"/>
                <w:sz w:val="21"/>
                <w:szCs w:val="21"/>
              </w:rPr>
              <w:t>第四次</w:t>
            </w:r>
          </w:p>
        </w:tc>
        <w:tc>
          <w:tcPr>
            <w:tcW w:w="1059" w:type="pct"/>
            <w:shd w:val="clear" w:color="auto" w:fill="auto"/>
            <w:vAlign w:val="center"/>
          </w:tcPr>
          <w:p w14:paraId="545A07FC" w14:textId="77777777" w:rsidR="002E1426" w:rsidRPr="00C21B18" w:rsidRDefault="002E1426" w:rsidP="004B74FA">
            <w:pPr>
              <w:spacing w:after="0"/>
              <w:jc w:val="center"/>
              <w:rPr>
                <w:rFonts w:ascii="Times New Roman" w:hAnsi="Times New Roman"/>
                <w:color w:val="000000" w:themeColor="text1"/>
                <w:sz w:val="21"/>
                <w:szCs w:val="21"/>
              </w:rPr>
            </w:pPr>
            <w:r w:rsidRPr="00C21B18">
              <w:rPr>
                <w:rFonts w:ascii="Times New Roman" w:hAnsi="Times New Roman"/>
                <w:color w:val="000000" w:themeColor="text1"/>
                <w:sz w:val="21"/>
                <w:szCs w:val="21"/>
              </w:rPr>
              <w:t>0.100</w:t>
            </w:r>
          </w:p>
        </w:tc>
        <w:tc>
          <w:tcPr>
            <w:tcW w:w="1059" w:type="pct"/>
            <w:shd w:val="clear" w:color="auto" w:fill="auto"/>
            <w:vAlign w:val="center"/>
          </w:tcPr>
          <w:p w14:paraId="1CF134AD" w14:textId="77777777" w:rsidR="002E1426" w:rsidRPr="008D1926" w:rsidRDefault="002E1426" w:rsidP="004B74FA">
            <w:pPr>
              <w:spacing w:after="0"/>
              <w:jc w:val="center"/>
              <w:textAlignment w:val="center"/>
              <w:rPr>
                <w:rFonts w:ascii="Times New Roman" w:hAnsi="Times New Roman"/>
                <w:color w:val="000000" w:themeColor="text1"/>
                <w:sz w:val="21"/>
                <w:szCs w:val="21"/>
              </w:rPr>
            </w:pPr>
            <w:r w:rsidRPr="008D1926">
              <w:rPr>
                <w:rFonts w:ascii="Times New Roman" w:hAnsi="Times New Roman"/>
                <w:color w:val="000000" w:themeColor="text1"/>
                <w:sz w:val="21"/>
                <w:szCs w:val="21"/>
              </w:rPr>
              <w:t>0.018</w:t>
            </w:r>
          </w:p>
        </w:tc>
        <w:tc>
          <w:tcPr>
            <w:tcW w:w="1059" w:type="pct"/>
            <w:shd w:val="clear" w:color="auto" w:fill="auto"/>
            <w:vAlign w:val="center"/>
          </w:tcPr>
          <w:p w14:paraId="6C7E9A6D" w14:textId="77777777" w:rsidR="002E1426" w:rsidRPr="00C21B18" w:rsidRDefault="002E1426" w:rsidP="004B74FA">
            <w:pPr>
              <w:adjustRightInd/>
              <w:spacing w:after="0"/>
              <w:jc w:val="center"/>
              <w:rPr>
                <w:rFonts w:ascii="Times New Roman" w:eastAsiaTheme="minorEastAsia" w:hAnsi="Times New Roman"/>
                <w:color w:val="000000" w:themeColor="text1"/>
                <w:sz w:val="21"/>
                <w:szCs w:val="21"/>
              </w:rPr>
            </w:pPr>
            <w:r w:rsidRPr="00C21B18">
              <w:rPr>
                <w:rFonts w:ascii="Times New Roman" w:eastAsiaTheme="minorEastAsia" w:hAnsi="Times New Roman" w:hint="eastAsia"/>
                <w:color w:val="000000" w:themeColor="text1"/>
                <w:sz w:val="21"/>
                <w:szCs w:val="21"/>
              </w:rPr>
              <w:t>0</w:t>
            </w:r>
            <w:r w:rsidRPr="00C21B18">
              <w:rPr>
                <w:rFonts w:ascii="Times New Roman" w:eastAsiaTheme="minorEastAsia" w:hAnsi="Times New Roman"/>
                <w:color w:val="000000" w:themeColor="text1"/>
                <w:sz w:val="21"/>
                <w:szCs w:val="21"/>
              </w:rPr>
              <w:t>.49</w:t>
            </w:r>
          </w:p>
        </w:tc>
      </w:tr>
    </w:tbl>
    <w:p w14:paraId="58ECBEDC" w14:textId="56E3401B" w:rsidR="002E1426" w:rsidRPr="004B2F44" w:rsidRDefault="004B2F44" w:rsidP="004B2F44">
      <w:pPr>
        <w:pStyle w:val="14"/>
        <w:widowControl w:val="0"/>
        <w:snapToGrid w:val="0"/>
        <w:spacing w:before="0" w:beforeAutospacing="0" w:after="0" w:afterAutospacing="0"/>
        <w:ind w:firstLineChars="200" w:firstLine="420"/>
        <w:rPr>
          <w:rFonts w:ascii="Times New Roman" w:eastAsia="黑体"/>
        </w:rPr>
      </w:pPr>
      <w:r w:rsidRPr="00217FB2">
        <w:rPr>
          <w:rFonts w:hint="eastAsia"/>
          <w:color w:val="000000" w:themeColor="text1"/>
          <w:sz w:val="21"/>
        </w:rPr>
        <w:t>注：苯乙烯</w:t>
      </w:r>
      <w:r>
        <w:rPr>
          <w:rFonts w:hint="eastAsia"/>
          <w:color w:val="000000" w:themeColor="text1"/>
          <w:sz w:val="21"/>
        </w:rPr>
        <w:t>浓度小于检出限0</w:t>
      </w:r>
      <w:r>
        <w:rPr>
          <w:color w:val="000000" w:themeColor="text1"/>
          <w:sz w:val="21"/>
        </w:rPr>
        <w:t>.003mg/m</w:t>
      </w:r>
      <w:r w:rsidRPr="00755EE7">
        <w:rPr>
          <w:color w:val="000000" w:themeColor="text1"/>
          <w:sz w:val="21"/>
          <w:vertAlign w:val="superscript"/>
        </w:rPr>
        <w:t>3</w:t>
      </w:r>
      <w:r w:rsidRPr="00217FB2">
        <w:rPr>
          <w:rFonts w:hint="eastAsia"/>
          <w:color w:val="000000" w:themeColor="text1"/>
          <w:sz w:val="21"/>
        </w:rPr>
        <w:t>、丙烯腈</w:t>
      </w:r>
      <w:r>
        <w:rPr>
          <w:rFonts w:hint="eastAsia"/>
          <w:color w:val="000000" w:themeColor="text1"/>
          <w:sz w:val="21"/>
        </w:rPr>
        <w:t>浓度小于检出限0</w:t>
      </w:r>
      <w:r>
        <w:rPr>
          <w:color w:val="000000" w:themeColor="text1"/>
          <w:sz w:val="21"/>
        </w:rPr>
        <w:t>.001mg/m</w:t>
      </w:r>
      <w:r w:rsidRPr="00755EE7">
        <w:rPr>
          <w:color w:val="000000" w:themeColor="text1"/>
          <w:sz w:val="21"/>
          <w:vertAlign w:val="superscript"/>
        </w:rPr>
        <w:t>3</w:t>
      </w:r>
      <w:r>
        <w:rPr>
          <w:rFonts w:hint="eastAsia"/>
          <w:color w:val="000000" w:themeColor="text1"/>
          <w:sz w:val="21"/>
        </w:rPr>
        <w:t>，甲苯浓度小于检出限0</w:t>
      </w:r>
      <w:r>
        <w:rPr>
          <w:color w:val="000000" w:themeColor="text1"/>
          <w:sz w:val="21"/>
        </w:rPr>
        <w:t>.001mg/m</w:t>
      </w:r>
      <w:r w:rsidRPr="004B2F44">
        <w:rPr>
          <w:color w:val="000000" w:themeColor="text1"/>
          <w:sz w:val="21"/>
          <w:vertAlign w:val="superscript"/>
        </w:rPr>
        <w:t>3</w:t>
      </w:r>
      <w:r>
        <w:rPr>
          <w:rFonts w:hint="eastAsia"/>
          <w:color w:val="000000" w:themeColor="text1"/>
          <w:sz w:val="21"/>
        </w:rPr>
        <w:t>。</w:t>
      </w:r>
    </w:p>
    <w:p w14:paraId="0D62F4E9" w14:textId="77777777" w:rsidR="00F45D78" w:rsidRPr="006B0A9A" w:rsidRDefault="00F45D78" w:rsidP="000E559D">
      <w:pPr>
        <w:pStyle w:val="1"/>
        <w:pageBreakBefore/>
        <w:numPr>
          <w:ilvl w:val="0"/>
          <w:numId w:val="0"/>
        </w:numPr>
        <w:rPr>
          <w:color w:val="000000"/>
        </w:rPr>
      </w:pPr>
      <w:bookmarkStart w:id="57" w:name="_Toc6577756"/>
      <w:r w:rsidRPr="006B0A9A">
        <w:rPr>
          <w:color w:val="000000"/>
        </w:rPr>
        <w:lastRenderedPageBreak/>
        <w:t xml:space="preserve">10 </w:t>
      </w:r>
      <w:r w:rsidRPr="006B0A9A">
        <w:rPr>
          <w:color w:val="000000"/>
        </w:rPr>
        <w:t>验收监测结论</w:t>
      </w:r>
      <w:bookmarkEnd w:id="57"/>
    </w:p>
    <w:p w14:paraId="285A5335" w14:textId="77777777" w:rsidR="00F45D78" w:rsidRDefault="00F45D78" w:rsidP="000E559D">
      <w:pPr>
        <w:widowControl w:val="0"/>
        <w:spacing w:after="0" w:line="520" w:lineRule="exact"/>
        <w:outlineLvl w:val="1"/>
        <w:rPr>
          <w:rFonts w:ascii="Times New Roman" w:eastAsia="黑体" w:hAnsi="Times New Roman"/>
          <w:b/>
          <w:bCs/>
          <w:color w:val="000000"/>
          <w:sz w:val="28"/>
          <w:szCs w:val="28"/>
        </w:rPr>
      </w:pPr>
      <w:bookmarkStart w:id="58" w:name="_Toc6577757"/>
      <w:r w:rsidRPr="00183DCA">
        <w:rPr>
          <w:rFonts w:ascii="Times New Roman" w:eastAsia="黑体" w:hAnsi="Times New Roman"/>
          <w:b/>
          <w:bCs/>
          <w:color w:val="000000"/>
          <w:sz w:val="28"/>
          <w:szCs w:val="28"/>
        </w:rPr>
        <w:t>10.1</w:t>
      </w:r>
      <w:r w:rsidRPr="00183DCA">
        <w:rPr>
          <w:rFonts w:ascii="Times New Roman" w:eastAsia="黑体" w:hAnsi="Times New Roman"/>
          <w:b/>
          <w:bCs/>
          <w:color w:val="000000"/>
          <w:sz w:val="28"/>
          <w:szCs w:val="28"/>
        </w:rPr>
        <w:t>环保设施调试运行效果</w:t>
      </w:r>
      <w:bookmarkEnd w:id="58"/>
    </w:p>
    <w:p w14:paraId="2C36D373" w14:textId="77777777" w:rsidR="00696B89" w:rsidRPr="00696B89" w:rsidRDefault="00696B89"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696B89">
        <w:rPr>
          <w:rFonts w:ascii="Times New Roman" w:eastAsia="楷体_GB2312" w:hAnsi="Times New Roman" w:hint="eastAsia"/>
          <w:b/>
          <w:color w:val="000000"/>
          <w:sz w:val="28"/>
          <w:szCs w:val="28"/>
        </w:rPr>
        <w:t>1</w:t>
      </w:r>
      <w:r w:rsidRPr="00696B89">
        <w:rPr>
          <w:rFonts w:ascii="Times New Roman" w:eastAsia="楷体_GB2312" w:hAnsi="Times New Roman"/>
          <w:b/>
          <w:color w:val="000000"/>
          <w:sz w:val="28"/>
          <w:szCs w:val="28"/>
        </w:rPr>
        <w:t>0</w:t>
      </w:r>
      <w:r w:rsidRPr="00696B89">
        <w:rPr>
          <w:rFonts w:ascii="Times New Roman" w:eastAsia="楷体_GB2312" w:hAnsi="Times New Roman" w:hint="eastAsia"/>
          <w:b/>
          <w:color w:val="000000"/>
          <w:sz w:val="28"/>
          <w:szCs w:val="28"/>
        </w:rPr>
        <w:t xml:space="preserve">.1.1 </w:t>
      </w:r>
      <w:r w:rsidRPr="00696B89">
        <w:rPr>
          <w:rFonts w:ascii="Times New Roman" w:eastAsia="楷体_GB2312" w:hAnsi="Times New Roman" w:hint="eastAsia"/>
          <w:b/>
          <w:color w:val="000000"/>
          <w:sz w:val="28"/>
          <w:szCs w:val="28"/>
        </w:rPr>
        <w:t>验收监测期间工况</w:t>
      </w:r>
    </w:p>
    <w:p w14:paraId="4E5AA949" w14:textId="77777777" w:rsidR="00770D2B" w:rsidRPr="0016316E" w:rsidRDefault="00696B89" w:rsidP="00770D2B">
      <w:pPr>
        <w:pStyle w:val="14"/>
        <w:widowControl w:val="0"/>
        <w:snapToGrid w:val="0"/>
        <w:spacing w:before="0" w:beforeAutospacing="0" w:after="0" w:afterAutospacing="0" w:line="520" w:lineRule="exact"/>
        <w:ind w:firstLineChars="200" w:firstLine="560"/>
        <w:jc w:val="both"/>
        <w:rPr>
          <w:rFonts w:ascii="Times New Roman" w:cs="Times New Roman"/>
          <w:color w:val="000000" w:themeColor="text1"/>
          <w:sz w:val="28"/>
          <w:szCs w:val="28"/>
        </w:rPr>
      </w:pPr>
      <w:r w:rsidRPr="0016316E">
        <w:rPr>
          <w:rFonts w:ascii="Times New Roman" w:cs="Times New Roman" w:hint="eastAsia"/>
          <w:color w:val="000000" w:themeColor="text1"/>
          <w:sz w:val="28"/>
          <w:szCs w:val="28"/>
        </w:rPr>
        <w:t>（</w:t>
      </w:r>
      <w:r w:rsidRPr="0016316E">
        <w:rPr>
          <w:rFonts w:ascii="Times New Roman" w:cs="Times New Roman" w:hint="eastAsia"/>
          <w:color w:val="000000" w:themeColor="text1"/>
          <w:sz w:val="28"/>
          <w:szCs w:val="28"/>
        </w:rPr>
        <w:t>1</w:t>
      </w:r>
      <w:r w:rsidRPr="0016316E">
        <w:rPr>
          <w:rFonts w:ascii="Times New Roman" w:cs="Times New Roman" w:hint="eastAsia"/>
          <w:color w:val="000000" w:themeColor="text1"/>
          <w:sz w:val="28"/>
          <w:szCs w:val="28"/>
        </w:rPr>
        <w:t>）</w:t>
      </w:r>
      <w:r w:rsidR="00770D2B" w:rsidRPr="0016316E">
        <w:rPr>
          <w:rFonts w:ascii="Times New Roman" w:cs="Times New Roman" w:hint="eastAsia"/>
          <w:color w:val="000000" w:themeColor="text1"/>
          <w:sz w:val="28"/>
          <w:szCs w:val="28"/>
        </w:rPr>
        <w:t>本次验收监测期间</w:t>
      </w:r>
      <w:r w:rsidR="00AD0828" w:rsidRPr="0016316E">
        <w:rPr>
          <w:rFonts w:ascii="Times New Roman" w:cs="Times New Roman" w:hint="eastAsia"/>
          <w:color w:val="000000" w:themeColor="text1"/>
          <w:sz w:val="28"/>
          <w:szCs w:val="28"/>
        </w:rPr>
        <w:t>注塑车间</w:t>
      </w:r>
      <w:r w:rsidR="00770D2B" w:rsidRPr="0016316E">
        <w:rPr>
          <w:rFonts w:ascii="Times New Roman" w:cs="Times New Roman" w:hint="eastAsia"/>
          <w:color w:val="000000" w:themeColor="text1"/>
          <w:sz w:val="28"/>
          <w:szCs w:val="28"/>
        </w:rPr>
        <w:t>工况稳定，生产设施和环保设施正常运行，</w:t>
      </w:r>
      <w:r w:rsidR="003E4547" w:rsidRPr="0016316E">
        <w:rPr>
          <w:rFonts w:ascii="Times New Roman" w:cs="Times New Roman" w:hint="eastAsia"/>
          <w:color w:val="000000" w:themeColor="text1"/>
          <w:sz w:val="28"/>
          <w:szCs w:val="28"/>
        </w:rPr>
        <w:t>注塑车间</w:t>
      </w:r>
      <w:r w:rsidR="00770D2B" w:rsidRPr="0016316E">
        <w:rPr>
          <w:rFonts w:ascii="Times New Roman" w:cs="Times New Roman" w:hint="eastAsia"/>
          <w:color w:val="000000" w:themeColor="text1"/>
          <w:sz w:val="28"/>
          <w:szCs w:val="28"/>
        </w:rPr>
        <w:t>生产负荷达到设计能力的</w:t>
      </w:r>
      <w:r w:rsidR="00AD0828" w:rsidRPr="0016316E">
        <w:rPr>
          <w:rFonts w:ascii="Times New Roman"/>
          <w:color w:val="000000" w:themeColor="text1"/>
          <w:sz w:val="28"/>
          <w:szCs w:val="28"/>
        </w:rPr>
        <w:t>111</w:t>
      </w:r>
      <w:r w:rsidR="003D38CD">
        <w:rPr>
          <w:rFonts w:ascii="Times New Roman"/>
          <w:color w:val="000000" w:themeColor="text1"/>
          <w:sz w:val="28"/>
          <w:szCs w:val="28"/>
        </w:rPr>
        <w:t>%</w:t>
      </w:r>
      <w:r w:rsidR="00E43A72" w:rsidRPr="0016316E">
        <w:rPr>
          <w:rFonts w:ascii="Times New Roman" w:hint="eastAsia"/>
          <w:color w:val="000000" w:themeColor="text1"/>
          <w:sz w:val="28"/>
          <w:szCs w:val="28"/>
        </w:rPr>
        <w:t>~</w:t>
      </w:r>
      <w:r w:rsidR="00AD0828" w:rsidRPr="0016316E">
        <w:rPr>
          <w:rFonts w:ascii="Times New Roman"/>
          <w:color w:val="000000" w:themeColor="text1"/>
          <w:sz w:val="28"/>
          <w:szCs w:val="28"/>
        </w:rPr>
        <w:t>113</w:t>
      </w:r>
      <w:r w:rsidR="00770D2B" w:rsidRPr="0016316E">
        <w:rPr>
          <w:rFonts w:ascii="Times New Roman" w:cs="Times New Roman"/>
          <w:color w:val="000000" w:themeColor="text1"/>
          <w:sz w:val="28"/>
          <w:szCs w:val="28"/>
        </w:rPr>
        <w:t>%</w:t>
      </w:r>
      <w:r w:rsidR="00AD0828" w:rsidRPr="0016316E">
        <w:rPr>
          <w:rFonts w:ascii="Times New Roman" w:cs="Times New Roman" w:hint="eastAsia"/>
          <w:color w:val="000000" w:themeColor="text1"/>
          <w:sz w:val="28"/>
          <w:szCs w:val="28"/>
        </w:rPr>
        <w:t>，由于重污染天气应急管控措施，拉丝造粒车间生产负荷为</w:t>
      </w:r>
      <w:r w:rsidR="00AD0828" w:rsidRPr="0016316E">
        <w:rPr>
          <w:rFonts w:ascii="Times New Roman" w:cs="Times New Roman" w:hint="eastAsia"/>
          <w:color w:val="000000" w:themeColor="text1"/>
          <w:sz w:val="28"/>
          <w:szCs w:val="28"/>
        </w:rPr>
        <w:t>6</w:t>
      </w:r>
      <w:r w:rsidR="00AD0828" w:rsidRPr="0016316E">
        <w:rPr>
          <w:rFonts w:ascii="Times New Roman" w:cs="Times New Roman"/>
          <w:color w:val="000000" w:themeColor="text1"/>
          <w:sz w:val="28"/>
          <w:szCs w:val="28"/>
        </w:rPr>
        <w:t>0%~62%</w:t>
      </w:r>
      <w:r w:rsidR="00770D2B" w:rsidRPr="0016316E">
        <w:rPr>
          <w:rFonts w:ascii="Times New Roman" w:cs="Times New Roman" w:hint="eastAsia"/>
          <w:color w:val="000000" w:themeColor="text1"/>
          <w:sz w:val="28"/>
          <w:szCs w:val="28"/>
        </w:rPr>
        <w:t>。</w:t>
      </w:r>
    </w:p>
    <w:p w14:paraId="071D2C71" w14:textId="77777777" w:rsidR="00696B89" w:rsidRPr="0016316E" w:rsidRDefault="00696B89" w:rsidP="000E559D">
      <w:pPr>
        <w:pStyle w:val="14"/>
        <w:widowControl w:val="0"/>
        <w:snapToGrid w:val="0"/>
        <w:spacing w:before="0" w:beforeAutospacing="0" w:after="0" w:afterAutospacing="0" w:line="520" w:lineRule="exact"/>
        <w:ind w:firstLineChars="200" w:firstLine="560"/>
        <w:jc w:val="both"/>
        <w:rPr>
          <w:rFonts w:ascii="Times New Roman" w:cs="Times New Roman"/>
          <w:color w:val="000000" w:themeColor="text1"/>
          <w:sz w:val="28"/>
          <w:szCs w:val="28"/>
        </w:rPr>
      </w:pPr>
      <w:r w:rsidRPr="0016316E">
        <w:rPr>
          <w:rFonts w:ascii="Times New Roman" w:cs="Times New Roman" w:hint="eastAsia"/>
          <w:color w:val="000000" w:themeColor="text1"/>
          <w:sz w:val="28"/>
          <w:szCs w:val="28"/>
        </w:rPr>
        <w:t>（</w:t>
      </w:r>
      <w:r w:rsidRPr="0016316E">
        <w:rPr>
          <w:rFonts w:ascii="Times New Roman" w:cs="Times New Roman" w:hint="eastAsia"/>
          <w:color w:val="000000" w:themeColor="text1"/>
          <w:sz w:val="28"/>
          <w:szCs w:val="28"/>
        </w:rPr>
        <w:t>2</w:t>
      </w:r>
      <w:r w:rsidRPr="0016316E">
        <w:rPr>
          <w:rFonts w:ascii="Times New Roman" w:cs="Times New Roman" w:hint="eastAsia"/>
          <w:color w:val="000000" w:themeColor="text1"/>
          <w:sz w:val="28"/>
          <w:szCs w:val="28"/>
        </w:rPr>
        <w:t>）验收监测期间，各环保设施运行状况正常。</w:t>
      </w:r>
    </w:p>
    <w:p w14:paraId="053E9324" w14:textId="77777777" w:rsidR="00F45D78" w:rsidRPr="006944CF" w:rsidRDefault="00F45D78"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6944CF">
        <w:rPr>
          <w:rFonts w:ascii="Times New Roman" w:eastAsia="楷体_GB2312" w:hAnsi="Times New Roman"/>
          <w:b/>
          <w:color w:val="000000"/>
          <w:sz w:val="28"/>
          <w:szCs w:val="28"/>
        </w:rPr>
        <w:t>10.1.</w:t>
      </w:r>
      <w:r w:rsidR="00696B89">
        <w:rPr>
          <w:rFonts w:ascii="Times New Roman" w:eastAsia="楷体_GB2312" w:hAnsi="Times New Roman" w:hint="eastAsia"/>
          <w:b/>
          <w:color w:val="000000"/>
          <w:sz w:val="28"/>
          <w:szCs w:val="28"/>
        </w:rPr>
        <w:t>2</w:t>
      </w:r>
      <w:r w:rsidRPr="006944CF">
        <w:rPr>
          <w:rFonts w:ascii="Times New Roman" w:eastAsia="楷体_GB2312" w:hAnsi="Times New Roman"/>
          <w:b/>
          <w:color w:val="000000"/>
          <w:sz w:val="28"/>
          <w:szCs w:val="28"/>
        </w:rPr>
        <w:t>环保设施处理效率监测结果</w:t>
      </w:r>
    </w:p>
    <w:p w14:paraId="4C9F865F" w14:textId="77777777" w:rsidR="002A71FF" w:rsidRPr="0016316E" w:rsidRDefault="00006A62" w:rsidP="003629AB">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16316E">
        <w:rPr>
          <w:rFonts w:ascii="Times New Roman" w:eastAsiaTheme="minorEastAsia" w:hAnsiTheme="minorEastAsia" w:hint="eastAsia"/>
          <w:bCs/>
          <w:color w:val="000000" w:themeColor="text1"/>
          <w:sz w:val="28"/>
          <w:szCs w:val="28"/>
        </w:rPr>
        <w:t>（</w:t>
      </w:r>
      <w:r w:rsidRPr="0016316E">
        <w:rPr>
          <w:rFonts w:ascii="Times New Roman" w:eastAsiaTheme="minorEastAsia" w:hAnsiTheme="minorEastAsia" w:hint="eastAsia"/>
          <w:bCs/>
          <w:color w:val="000000" w:themeColor="text1"/>
          <w:sz w:val="28"/>
          <w:szCs w:val="28"/>
        </w:rPr>
        <w:t>1</w:t>
      </w:r>
      <w:r w:rsidRPr="0016316E">
        <w:rPr>
          <w:rFonts w:ascii="Times New Roman" w:eastAsiaTheme="minorEastAsia" w:hAnsiTheme="minorEastAsia" w:hint="eastAsia"/>
          <w:bCs/>
          <w:color w:val="000000" w:themeColor="text1"/>
          <w:sz w:val="28"/>
          <w:szCs w:val="28"/>
        </w:rPr>
        <w:t>）</w:t>
      </w:r>
      <w:r w:rsidR="00696B89" w:rsidRPr="0016316E">
        <w:rPr>
          <w:rFonts w:ascii="Times New Roman" w:eastAsiaTheme="minorEastAsia" w:hAnsiTheme="minorEastAsia" w:hint="eastAsia"/>
          <w:bCs/>
          <w:color w:val="000000" w:themeColor="text1"/>
          <w:sz w:val="28"/>
          <w:szCs w:val="28"/>
        </w:rPr>
        <w:t>验收监测期间，</w:t>
      </w:r>
      <w:r w:rsidRPr="0016316E">
        <w:rPr>
          <w:rFonts w:ascii="Times New Roman" w:eastAsiaTheme="minorEastAsia" w:hAnsiTheme="minorEastAsia" w:hint="eastAsia"/>
          <w:bCs/>
          <w:color w:val="000000" w:themeColor="text1"/>
          <w:sz w:val="28"/>
          <w:szCs w:val="28"/>
        </w:rPr>
        <w:t>该公司</w:t>
      </w:r>
      <w:r w:rsidR="00AD0828" w:rsidRPr="0016316E">
        <w:rPr>
          <w:rFonts w:ascii="Times New Roman" w:eastAsiaTheme="minorEastAsia" w:hAnsiTheme="minorEastAsia" w:hint="eastAsia"/>
          <w:bCs/>
          <w:color w:val="000000" w:themeColor="text1"/>
          <w:sz w:val="28"/>
          <w:szCs w:val="28"/>
        </w:rPr>
        <w:t>破碎粉尘</w:t>
      </w:r>
      <w:r w:rsidR="002B0800" w:rsidRPr="0016316E">
        <w:rPr>
          <w:rFonts w:ascii="Times New Roman" w:eastAsiaTheme="minorEastAsia" w:hAnsiTheme="minorEastAsia" w:hint="eastAsia"/>
          <w:bCs/>
          <w:color w:val="000000" w:themeColor="text1"/>
          <w:sz w:val="28"/>
          <w:szCs w:val="28"/>
        </w:rPr>
        <w:t>采用</w:t>
      </w:r>
      <w:r w:rsidR="00AD0828" w:rsidRPr="0016316E">
        <w:rPr>
          <w:rFonts w:ascii="Times New Roman" w:eastAsiaTheme="minorEastAsia" w:hAnsiTheme="minorEastAsia"/>
          <w:bCs/>
          <w:color w:val="000000" w:themeColor="text1"/>
          <w:sz w:val="28"/>
          <w:szCs w:val="28"/>
        </w:rPr>
        <w:t>“滤筒</w:t>
      </w:r>
      <w:r w:rsidR="00AD0828" w:rsidRPr="0016316E">
        <w:rPr>
          <w:rFonts w:ascii="Times New Roman" w:eastAsiaTheme="minorEastAsia" w:hAnsiTheme="minorEastAsia" w:hint="eastAsia"/>
          <w:bCs/>
          <w:color w:val="000000" w:themeColor="text1"/>
          <w:sz w:val="28"/>
          <w:szCs w:val="28"/>
        </w:rPr>
        <w:t>除尘</w:t>
      </w:r>
      <w:r w:rsidR="00AD0828" w:rsidRPr="0016316E">
        <w:rPr>
          <w:rFonts w:ascii="Times New Roman" w:eastAsiaTheme="minorEastAsia" w:hAnsiTheme="minorEastAsia"/>
          <w:bCs/>
          <w:color w:val="000000" w:themeColor="text1"/>
          <w:sz w:val="28"/>
          <w:szCs w:val="28"/>
        </w:rPr>
        <w:t>”</w:t>
      </w:r>
      <w:r w:rsidR="003629AB" w:rsidRPr="0016316E">
        <w:rPr>
          <w:rFonts w:ascii="Times New Roman" w:eastAsiaTheme="minorEastAsia" w:hAnsiTheme="minorEastAsia" w:hint="eastAsia"/>
          <w:bCs/>
          <w:color w:val="000000" w:themeColor="text1"/>
          <w:sz w:val="28"/>
          <w:szCs w:val="28"/>
        </w:rPr>
        <w:t>，</w:t>
      </w:r>
      <w:r w:rsidR="00AD0828" w:rsidRPr="0016316E">
        <w:rPr>
          <w:rFonts w:ascii="Times New Roman" w:eastAsiaTheme="minorEastAsia" w:hAnsiTheme="minorEastAsia" w:hint="eastAsia"/>
          <w:bCs/>
          <w:color w:val="000000" w:themeColor="text1"/>
          <w:sz w:val="28"/>
          <w:szCs w:val="28"/>
        </w:rPr>
        <w:t>滤筒</w:t>
      </w:r>
      <w:r w:rsidR="003629AB" w:rsidRPr="0016316E">
        <w:rPr>
          <w:rFonts w:ascii="Times New Roman" w:eastAsiaTheme="minorEastAsia" w:hAnsiTheme="minorEastAsia" w:hint="eastAsia"/>
          <w:bCs/>
          <w:color w:val="000000" w:themeColor="text1"/>
          <w:sz w:val="28"/>
          <w:szCs w:val="28"/>
        </w:rPr>
        <w:t>除尘装置</w:t>
      </w:r>
      <w:r w:rsidR="002A71FF" w:rsidRPr="0016316E">
        <w:rPr>
          <w:rFonts w:ascii="Times New Roman" w:eastAsiaTheme="minorEastAsia" w:hAnsiTheme="minorEastAsia" w:hint="eastAsia"/>
          <w:bCs/>
          <w:color w:val="000000" w:themeColor="text1"/>
          <w:sz w:val="28"/>
          <w:szCs w:val="28"/>
        </w:rPr>
        <w:t>对</w:t>
      </w:r>
      <w:r w:rsidR="00AD0828" w:rsidRPr="0016316E">
        <w:rPr>
          <w:rFonts w:ascii="Times New Roman" w:eastAsiaTheme="minorEastAsia" w:hAnsiTheme="minorEastAsia" w:hint="eastAsia"/>
          <w:bCs/>
          <w:color w:val="000000" w:themeColor="text1"/>
          <w:sz w:val="28"/>
          <w:szCs w:val="28"/>
        </w:rPr>
        <w:t>破碎粉尘</w:t>
      </w:r>
      <w:r w:rsidR="002A71FF" w:rsidRPr="0016316E">
        <w:rPr>
          <w:rFonts w:ascii="Times New Roman" w:eastAsiaTheme="minorEastAsia" w:hAnsiTheme="minorEastAsia" w:hint="eastAsia"/>
          <w:bCs/>
          <w:color w:val="000000" w:themeColor="text1"/>
          <w:sz w:val="28"/>
          <w:szCs w:val="28"/>
        </w:rPr>
        <w:t>的去除率为</w:t>
      </w:r>
      <w:r w:rsidR="00AD0828" w:rsidRPr="0016316E">
        <w:rPr>
          <w:rFonts w:ascii="Times New Roman" w:eastAsiaTheme="minorEastAsia" w:hAnsiTheme="minorEastAsia"/>
          <w:bCs/>
          <w:color w:val="000000" w:themeColor="text1"/>
          <w:sz w:val="28"/>
          <w:szCs w:val="28"/>
        </w:rPr>
        <w:t>80.6</w:t>
      </w:r>
      <w:r w:rsidR="002A71FF" w:rsidRPr="0016316E">
        <w:rPr>
          <w:rFonts w:ascii="Times New Roman" w:eastAsiaTheme="minorEastAsia" w:hAnsiTheme="minorEastAsia" w:hint="eastAsia"/>
          <w:bCs/>
          <w:color w:val="000000" w:themeColor="text1"/>
          <w:sz w:val="28"/>
          <w:szCs w:val="28"/>
        </w:rPr>
        <w:t>%</w:t>
      </w:r>
      <w:r w:rsidR="002A71FF" w:rsidRPr="0016316E">
        <w:rPr>
          <w:rFonts w:ascii="Times New Roman" w:eastAsiaTheme="minorEastAsia" w:hAnsiTheme="minorEastAsia" w:hint="eastAsia"/>
          <w:bCs/>
          <w:color w:val="000000" w:themeColor="text1"/>
          <w:sz w:val="28"/>
          <w:szCs w:val="28"/>
        </w:rPr>
        <w:t>。</w:t>
      </w:r>
    </w:p>
    <w:p w14:paraId="1EF2D07E" w14:textId="77777777" w:rsidR="002A71FF" w:rsidRPr="00623C9B" w:rsidRDefault="002A71FF" w:rsidP="00006A62">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623C9B">
        <w:rPr>
          <w:rFonts w:ascii="Times New Roman" w:eastAsiaTheme="minorEastAsia" w:hAnsiTheme="minorEastAsia" w:hint="eastAsia"/>
          <w:bCs/>
          <w:color w:val="000000" w:themeColor="text1"/>
          <w:sz w:val="28"/>
          <w:szCs w:val="28"/>
        </w:rPr>
        <w:t>（</w:t>
      </w:r>
      <w:r w:rsidRPr="00623C9B">
        <w:rPr>
          <w:rFonts w:ascii="Times New Roman" w:eastAsiaTheme="minorEastAsia" w:hAnsiTheme="minorEastAsia" w:hint="eastAsia"/>
          <w:bCs/>
          <w:color w:val="000000" w:themeColor="text1"/>
          <w:sz w:val="28"/>
          <w:szCs w:val="28"/>
        </w:rPr>
        <w:t>2</w:t>
      </w:r>
      <w:r w:rsidRPr="00623C9B">
        <w:rPr>
          <w:rFonts w:ascii="Times New Roman" w:eastAsiaTheme="minorEastAsia" w:hAnsiTheme="minorEastAsia" w:hint="eastAsia"/>
          <w:bCs/>
          <w:color w:val="000000" w:themeColor="text1"/>
          <w:sz w:val="28"/>
          <w:szCs w:val="28"/>
        </w:rPr>
        <w:t>）</w:t>
      </w:r>
      <w:r w:rsidR="00006A62" w:rsidRPr="00623C9B">
        <w:rPr>
          <w:rFonts w:ascii="Times New Roman" w:eastAsiaTheme="minorEastAsia" w:hAnsiTheme="minorEastAsia" w:hint="eastAsia"/>
          <w:bCs/>
          <w:color w:val="000000" w:themeColor="text1"/>
          <w:sz w:val="28"/>
          <w:szCs w:val="28"/>
        </w:rPr>
        <w:t>验收监测期间</w:t>
      </w:r>
      <w:r w:rsidRPr="00623C9B">
        <w:rPr>
          <w:rFonts w:ascii="Times New Roman" w:eastAsiaTheme="minorEastAsia" w:hAnsiTheme="minorEastAsia" w:hint="eastAsia"/>
          <w:bCs/>
          <w:color w:val="000000" w:themeColor="text1"/>
          <w:sz w:val="28"/>
          <w:szCs w:val="28"/>
        </w:rPr>
        <w:t>，</w:t>
      </w:r>
      <w:r w:rsidR="00006A62" w:rsidRPr="00623C9B">
        <w:rPr>
          <w:rFonts w:ascii="Times New Roman" w:eastAsiaTheme="minorEastAsia" w:hAnsiTheme="minorEastAsia" w:hint="eastAsia"/>
          <w:bCs/>
          <w:color w:val="000000" w:themeColor="text1"/>
          <w:sz w:val="28"/>
          <w:szCs w:val="28"/>
        </w:rPr>
        <w:t>该公司</w:t>
      </w:r>
      <w:r w:rsidR="00BE5F50" w:rsidRPr="00623C9B">
        <w:rPr>
          <w:rFonts w:ascii="Times New Roman" w:eastAsiaTheme="minorEastAsia" w:hAnsiTheme="minorEastAsia" w:hint="eastAsia"/>
          <w:bCs/>
          <w:color w:val="000000" w:themeColor="text1"/>
          <w:sz w:val="28"/>
          <w:szCs w:val="28"/>
        </w:rPr>
        <w:t>造粒车间</w:t>
      </w:r>
      <w:r w:rsidRPr="00623C9B">
        <w:rPr>
          <w:rFonts w:ascii="Times New Roman" w:eastAsiaTheme="minorEastAsia" w:hAnsiTheme="minorEastAsia" w:hint="eastAsia"/>
          <w:bCs/>
          <w:color w:val="000000" w:themeColor="text1"/>
          <w:sz w:val="28"/>
          <w:szCs w:val="28"/>
        </w:rPr>
        <w:t>“</w:t>
      </w:r>
      <w:r w:rsidR="00BE5F50" w:rsidRPr="00623C9B">
        <w:rPr>
          <w:rFonts w:ascii="Times New Roman" w:eastAsiaTheme="minorEastAsia" w:hAnsiTheme="minorEastAsia" w:hint="eastAsia"/>
          <w:bCs/>
          <w:color w:val="000000" w:themeColor="text1"/>
          <w:sz w:val="28"/>
          <w:szCs w:val="28"/>
        </w:rPr>
        <w:t>水喷淋</w:t>
      </w:r>
      <w:r w:rsidRPr="00623C9B">
        <w:rPr>
          <w:rFonts w:ascii="Times New Roman" w:eastAsiaTheme="minorEastAsia" w:hAnsiTheme="minorEastAsia" w:hint="eastAsia"/>
          <w:bCs/>
          <w:color w:val="000000" w:themeColor="text1"/>
          <w:sz w:val="28"/>
          <w:szCs w:val="28"/>
        </w:rPr>
        <w:t>+</w:t>
      </w:r>
      <w:r w:rsidR="00BE5F50" w:rsidRPr="00623C9B">
        <w:rPr>
          <w:rFonts w:ascii="Times New Roman" w:eastAsiaTheme="minorEastAsia" w:hAnsiTheme="minorEastAsia" w:hint="eastAsia"/>
          <w:bCs/>
          <w:color w:val="000000" w:themeColor="text1"/>
          <w:sz w:val="28"/>
          <w:szCs w:val="28"/>
        </w:rPr>
        <w:t>低温等离子</w:t>
      </w:r>
      <w:r w:rsidR="00BE5F50" w:rsidRPr="00623C9B">
        <w:rPr>
          <w:rFonts w:ascii="Times New Roman" w:eastAsiaTheme="minorEastAsia" w:hAnsiTheme="minorEastAsia" w:hint="eastAsia"/>
          <w:bCs/>
          <w:color w:val="000000" w:themeColor="text1"/>
          <w:sz w:val="28"/>
          <w:szCs w:val="28"/>
        </w:rPr>
        <w:t>+</w:t>
      </w:r>
      <w:r w:rsidR="00BE5F50" w:rsidRPr="00623C9B">
        <w:rPr>
          <w:rFonts w:ascii="Times New Roman" w:eastAsiaTheme="minorEastAsia" w:hAnsiTheme="minorEastAsia" w:hint="eastAsia"/>
          <w:bCs/>
          <w:color w:val="000000" w:themeColor="text1"/>
          <w:sz w:val="28"/>
          <w:szCs w:val="28"/>
        </w:rPr>
        <w:t>活性炭吸附</w:t>
      </w:r>
      <w:r w:rsidRPr="00623C9B">
        <w:rPr>
          <w:rFonts w:ascii="Times New Roman" w:eastAsiaTheme="minorEastAsia" w:hAnsiTheme="minorEastAsia" w:hint="eastAsia"/>
          <w:bCs/>
          <w:color w:val="000000" w:themeColor="text1"/>
          <w:sz w:val="28"/>
          <w:szCs w:val="28"/>
        </w:rPr>
        <w:t>”装置对</w:t>
      </w:r>
      <w:r w:rsidR="00BE5F50" w:rsidRPr="00623C9B">
        <w:rPr>
          <w:rFonts w:ascii="Times New Roman" w:eastAsiaTheme="minorEastAsia" w:hAnsiTheme="minorEastAsia" w:hint="eastAsia"/>
          <w:bCs/>
          <w:color w:val="000000" w:themeColor="text1"/>
          <w:sz w:val="28"/>
          <w:szCs w:val="28"/>
        </w:rPr>
        <w:t>拉丝造粒废气非甲烷总烃</w:t>
      </w:r>
      <w:r w:rsidR="00857A29">
        <w:rPr>
          <w:rFonts w:ascii="Times New Roman" w:eastAsiaTheme="minorEastAsia" w:hAnsiTheme="minorEastAsia" w:hint="eastAsia"/>
          <w:bCs/>
          <w:color w:val="000000" w:themeColor="text1"/>
          <w:sz w:val="28"/>
          <w:szCs w:val="28"/>
        </w:rPr>
        <w:t>和甲苯</w:t>
      </w:r>
      <w:r w:rsidR="00BE5F50" w:rsidRPr="00623C9B">
        <w:rPr>
          <w:rFonts w:ascii="Times New Roman" w:eastAsiaTheme="minorEastAsia" w:hAnsiTheme="minorEastAsia" w:hint="eastAsia"/>
          <w:bCs/>
          <w:color w:val="000000" w:themeColor="text1"/>
          <w:sz w:val="28"/>
          <w:szCs w:val="28"/>
        </w:rPr>
        <w:t>的去除效率分别为</w:t>
      </w:r>
      <w:r w:rsidR="00BE5F50" w:rsidRPr="00623C9B">
        <w:rPr>
          <w:rFonts w:ascii="Times New Roman" w:eastAsiaTheme="minorEastAsia" w:hAnsiTheme="minorEastAsia" w:hint="eastAsia"/>
          <w:bCs/>
          <w:color w:val="000000" w:themeColor="text1"/>
          <w:sz w:val="28"/>
          <w:szCs w:val="28"/>
        </w:rPr>
        <w:t>9</w:t>
      </w:r>
      <w:r w:rsidR="00623C9B" w:rsidRPr="00623C9B">
        <w:rPr>
          <w:rFonts w:ascii="Times New Roman" w:eastAsiaTheme="minorEastAsia" w:hAnsiTheme="minorEastAsia"/>
          <w:bCs/>
          <w:color w:val="000000" w:themeColor="text1"/>
          <w:sz w:val="28"/>
          <w:szCs w:val="28"/>
        </w:rPr>
        <w:t>6.</w:t>
      </w:r>
      <w:r w:rsidR="00BF2AE4">
        <w:rPr>
          <w:rFonts w:ascii="Times New Roman" w:eastAsiaTheme="minorEastAsia" w:hAnsiTheme="minorEastAsia"/>
          <w:bCs/>
          <w:color w:val="000000" w:themeColor="text1"/>
          <w:sz w:val="28"/>
          <w:szCs w:val="28"/>
        </w:rPr>
        <w:t>7</w:t>
      </w:r>
      <w:r w:rsidR="00BE5F50" w:rsidRPr="00623C9B">
        <w:rPr>
          <w:rFonts w:ascii="Times New Roman" w:eastAsiaTheme="minorEastAsia" w:hAnsiTheme="minorEastAsia" w:hint="eastAsia"/>
          <w:bCs/>
          <w:color w:val="000000" w:themeColor="text1"/>
          <w:sz w:val="28"/>
          <w:szCs w:val="28"/>
        </w:rPr>
        <w:t>%</w:t>
      </w:r>
      <w:r w:rsidR="00857A29">
        <w:rPr>
          <w:rFonts w:ascii="Times New Roman" w:eastAsiaTheme="minorEastAsia" w:hAnsiTheme="minorEastAsia" w:hint="eastAsia"/>
          <w:bCs/>
          <w:color w:val="000000" w:themeColor="text1"/>
          <w:sz w:val="28"/>
          <w:szCs w:val="28"/>
        </w:rPr>
        <w:t>和</w:t>
      </w:r>
      <w:r w:rsidR="00857A29">
        <w:rPr>
          <w:rFonts w:ascii="Times New Roman" w:eastAsiaTheme="minorEastAsia" w:hAnsiTheme="minorEastAsia" w:hint="eastAsia"/>
          <w:bCs/>
          <w:color w:val="000000" w:themeColor="text1"/>
          <w:sz w:val="28"/>
          <w:szCs w:val="28"/>
        </w:rPr>
        <w:t>7</w:t>
      </w:r>
      <w:r w:rsidR="00857A29">
        <w:rPr>
          <w:rFonts w:ascii="Times New Roman" w:eastAsiaTheme="minorEastAsia" w:hAnsiTheme="minorEastAsia"/>
          <w:bCs/>
          <w:color w:val="000000" w:themeColor="text1"/>
          <w:sz w:val="28"/>
          <w:szCs w:val="28"/>
        </w:rPr>
        <w:t>3.6%</w:t>
      </w:r>
      <w:r w:rsidR="00615AA0" w:rsidRPr="0067648F">
        <w:rPr>
          <w:rFonts w:ascii="Times New Roman" w:eastAsiaTheme="minorEastAsia" w:hAnsiTheme="minorEastAsia" w:hint="eastAsia"/>
          <w:bCs/>
          <w:color w:val="000000" w:themeColor="text1"/>
          <w:sz w:val="28"/>
          <w:szCs w:val="28"/>
        </w:rPr>
        <w:t>，</w:t>
      </w:r>
      <w:r w:rsidR="00615AA0" w:rsidRPr="00623C9B">
        <w:rPr>
          <w:rFonts w:ascii="Times New Roman" w:eastAsiaTheme="minorEastAsia" w:hAnsiTheme="minorEastAsia" w:hint="eastAsia"/>
          <w:bCs/>
          <w:color w:val="000000" w:themeColor="text1"/>
          <w:sz w:val="28"/>
          <w:szCs w:val="28"/>
        </w:rPr>
        <w:t>可以满足</w:t>
      </w:r>
      <w:proofErr w:type="gramStart"/>
      <w:r w:rsidR="00615AA0" w:rsidRPr="00623C9B">
        <w:rPr>
          <w:rFonts w:ascii="Times New Roman" w:eastAsiaTheme="minorEastAsia" w:hAnsiTheme="minorEastAsia" w:hint="eastAsia"/>
          <w:bCs/>
          <w:color w:val="000000" w:themeColor="text1"/>
          <w:sz w:val="28"/>
          <w:szCs w:val="28"/>
        </w:rPr>
        <w:t>豫环攻坚办</w:t>
      </w:r>
      <w:proofErr w:type="gramEnd"/>
      <w:r w:rsidR="00615AA0" w:rsidRPr="00623C9B">
        <w:rPr>
          <w:rFonts w:ascii="Times New Roman" w:eastAsiaTheme="minorEastAsia" w:hAnsiTheme="minorEastAsia" w:hint="eastAsia"/>
          <w:bCs/>
          <w:color w:val="000000" w:themeColor="text1"/>
          <w:sz w:val="28"/>
          <w:szCs w:val="28"/>
        </w:rPr>
        <w:t>〔</w:t>
      </w:r>
      <w:r w:rsidR="00615AA0" w:rsidRPr="00623C9B">
        <w:rPr>
          <w:rFonts w:ascii="Times New Roman" w:eastAsiaTheme="minorEastAsia" w:hAnsiTheme="minorEastAsia" w:hint="eastAsia"/>
          <w:bCs/>
          <w:color w:val="000000" w:themeColor="text1"/>
          <w:sz w:val="28"/>
          <w:szCs w:val="28"/>
        </w:rPr>
        <w:t>2017</w:t>
      </w:r>
      <w:r w:rsidR="00615AA0" w:rsidRPr="00623C9B">
        <w:rPr>
          <w:rFonts w:ascii="Times New Roman" w:eastAsiaTheme="minorEastAsia" w:hAnsiTheme="minorEastAsia" w:hint="eastAsia"/>
          <w:bCs/>
          <w:color w:val="000000" w:themeColor="text1"/>
          <w:sz w:val="28"/>
          <w:szCs w:val="28"/>
        </w:rPr>
        <w:t>〕</w:t>
      </w:r>
      <w:r w:rsidR="00615AA0" w:rsidRPr="00623C9B">
        <w:rPr>
          <w:rFonts w:ascii="Times New Roman" w:eastAsiaTheme="minorEastAsia" w:hAnsiTheme="minorEastAsia" w:hint="eastAsia"/>
          <w:bCs/>
          <w:color w:val="000000" w:themeColor="text1"/>
          <w:sz w:val="28"/>
          <w:szCs w:val="28"/>
        </w:rPr>
        <w:t>162</w:t>
      </w:r>
      <w:r w:rsidR="00615AA0" w:rsidRPr="00623C9B">
        <w:rPr>
          <w:rFonts w:ascii="Times New Roman" w:eastAsiaTheme="minorEastAsia" w:hAnsiTheme="minorEastAsia" w:hint="eastAsia"/>
          <w:bCs/>
          <w:color w:val="000000" w:themeColor="text1"/>
          <w:sz w:val="28"/>
          <w:szCs w:val="28"/>
        </w:rPr>
        <w:t>号工业企业挥发性有机物排放建议去除效率</w:t>
      </w:r>
      <w:r w:rsidR="00615AA0" w:rsidRPr="00623C9B">
        <w:rPr>
          <w:rFonts w:ascii="Times New Roman" w:eastAsiaTheme="minorEastAsia" w:hAnsiTheme="minorEastAsia" w:hint="eastAsia"/>
          <w:bCs/>
          <w:color w:val="000000" w:themeColor="text1"/>
          <w:sz w:val="28"/>
          <w:szCs w:val="28"/>
        </w:rPr>
        <w:t>70%</w:t>
      </w:r>
      <w:r w:rsidR="00615AA0" w:rsidRPr="00623C9B">
        <w:rPr>
          <w:rFonts w:ascii="Times New Roman" w:eastAsiaTheme="minorEastAsia" w:hAnsiTheme="minorEastAsia" w:hint="eastAsia"/>
          <w:bCs/>
          <w:color w:val="000000" w:themeColor="text1"/>
          <w:sz w:val="28"/>
          <w:szCs w:val="28"/>
        </w:rPr>
        <w:t>的要求（其他行业）。</w:t>
      </w:r>
    </w:p>
    <w:p w14:paraId="64352D6A" w14:textId="77777777" w:rsidR="002A71FF" w:rsidRPr="00623C9B" w:rsidRDefault="002A71FF" w:rsidP="002A71FF">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623C9B">
        <w:rPr>
          <w:rFonts w:ascii="Times New Roman" w:eastAsiaTheme="minorEastAsia" w:hAnsiTheme="minorEastAsia" w:hint="eastAsia"/>
          <w:bCs/>
          <w:color w:val="000000" w:themeColor="text1"/>
          <w:sz w:val="28"/>
          <w:szCs w:val="28"/>
        </w:rPr>
        <w:t>（</w:t>
      </w:r>
      <w:r w:rsidRPr="00623C9B">
        <w:rPr>
          <w:rFonts w:ascii="Times New Roman" w:eastAsiaTheme="minorEastAsia" w:hAnsiTheme="minorEastAsia" w:hint="eastAsia"/>
          <w:bCs/>
          <w:color w:val="000000" w:themeColor="text1"/>
          <w:sz w:val="28"/>
          <w:szCs w:val="28"/>
        </w:rPr>
        <w:t>3</w:t>
      </w:r>
      <w:r w:rsidRPr="00623C9B">
        <w:rPr>
          <w:rFonts w:ascii="Times New Roman" w:eastAsiaTheme="minorEastAsia" w:hAnsiTheme="minorEastAsia" w:hint="eastAsia"/>
          <w:bCs/>
          <w:color w:val="000000" w:themeColor="text1"/>
          <w:sz w:val="28"/>
          <w:szCs w:val="28"/>
        </w:rPr>
        <w:t>）验收监测期间，该公司</w:t>
      </w:r>
      <w:r w:rsidR="00BE5F50" w:rsidRPr="00623C9B">
        <w:rPr>
          <w:rFonts w:ascii="Times New Roman" w:eastAsiaTheme="minorEastAsia" w:hAnsiTheme="minorEastAsia" w:hint="eastAsia"/>
          <w:bCs/>
          <w:color w:val="000000" w:themeColor="text1"/>
          <w:sz w:val="28"/>
          <w:szCs w:val="28"/>
        </w:rPr>
        <w:t>注塑车间（西）</w:t>
      </w:r>
      <w:r w:rsidRPr="00623C9B">
        <w:rPr>
          <w:rFonts w:ascii="Times New Roman" w:eastAsiaTheme="minorEastAsia" w:hAnsiTheme="minorEastAsia" w:hint="eastAsia"/>
          <w:bCs/>
          <w:color w:val="000000" w:themeColor="text1"/>
          <w:sz w:val="28"/>
          <w:szCs w:val="28"/>
        </w:rPr>
        <w:t>“</w:t>
      </w:r>
      <w:r w:rsidR="00BE5F50" w:rsidRPr="00623C9B">
        <w:rPr>
          <w:rFonts w:ascii="Times New Roman" w:eastAsiaTheme="minorEastAsia" w:hAnsiTheme="minorEastAsia" w:hint="eastAsia"/>
          <w:bCs/>
          <w:color w:val="000000" w:themeColor="text1"/>
          <w:sz w:val="28"/>
          <w:szCs w:val="28"/>
        </w:rPr>
        <w:t>低温等离子体</w:t>
      </w:r>
      <w:r w:rsidR="00BE5F50" w:rsidRPr="00623C9B">
        <w:rPr>
          <w:rFonts w:ascii="Times New Roman" w:eastAsiaTheme="minorEastAsia" w:hAnsiTheme="minorEastAsia" w:hint="eastAsia"/>
          <w:bCs/>
          <w:color w:val="000000" w:themeColor="text1"/>
          <w:sz w:val="28"/>
          <w:szCs w:val="28"/>
        </w:rPr>
        <w:t>+</w:t>
      </w:r>
      <w:r w:rsidR="00BE5F50" w:rsidRPr="00623C9B">
        <w:rPr>
          <w:rFonts w:ascii="Times New Roman" w:eastAsiaTheme="minorEastAsia" w:hAnsiTheme="minorEastAsia" w:hint="eastAsia"/>
          <w:bCs/>
          <w:color w:val="000000" w:themeColor="text1"/>
          <w:sz w:val="28"/>
          <w:szCs w:val="28"/>
        </w:rPr>
        <w:t>活性炭吸附</w:t>
      </w:r>
      <w:r w:rsidRPr="00623C9B">
        <w:rPr>
          <w:rFonts w:ascii="Times New Roman" w:eastAsiaTheme="minorEastAsia" w:hAnsiTheme="minorEastAsia" w:hint="eastAsia"/>
          <w:bCs/>
          <w:color w:val="000000" w:themeColor="text1"/>
          <w:sz w:val="28"/>
          <w:szCs w:val="28"/>
        </w:rPr>
        <w:t>”装置对</w:t>
      </w:r>
      <w:r w:rsidR="00BE5F50" w:rsidRPr="00623C9B">
        <w:rPr>
          <w:rFonts w:ascii="Times New Roman" w:eastAsiaTheme="minorEastAsia" w:hAnsiTheme="minorEastAsia" w:hint="eastAsia"/>
          <w:bCs/>
          <w:color w:val="000000" w:themeColor="text1"/>
          <w:sz w:val="28"/>
          <w:szCs w:val="28"/>
        </w:rPr>
        <w:t>非甲烷总烃</w:t>
      </w:r>
      <w:r w:rsidRPr="00623C9B">
        <w:rPr>
          <w:rFonts w:ascii="Times New Roman" w:eastAsiaTheme="minorEastAsia" w:hAnsiTheme="minorEastAsia" w:hint="eastAsia"/>
          <w:bCs/>
          <w:color w:val="000000" w:themeColor="text1"/>
          <w:sz w:val="28"/>
          <w:szCs w:val="28"/>
        </w:rPr>
        <w:t>的去除效率为</w:t>
      </w:r>
      <w:r w:rsidR="00623C9B" w:rsidRPr="00623C9B">
        <w:rPr>
          <w:rFonts w:ascii="Times New Roman" w:eastAsiaTheme="minorEastAsia" w:hAnsiTheme="minorEastAsia"/>
          <w:bCs/>
          <w:color w:val="000000" w:themeColor="text1"/>
          <w:sz w:val="28"/>
          <w:szCs w:val="28"/>
        </w:rPr>
        <w:t>75.5</w:t>
      </w:r>
      <w:r w:rsidRPr="00623C9B">
        <w:rPr>
          <w:rFonts w:ascii="Times New Roman" w:eastAsiaTheme="minorEastAsia" w:hAnsiTheme="minorEastAsia" w:hint="eastAsia"/>
          <w:bCs/>
          <w:color w:val="000000" w:themeColor="text1"/>
          <w:sz w:val="28"/>
          <w:szCs w:val="28"/>
        </w:rPr>
        <w:t>%</w:t>
      </w:r>
      <w:r w:rsidR="00615AA0" w:rsidRPr="00623C9B">
        <w:rPr>
          <w:rFonts w:ascii="Times New Roman" w:eastAsiaTheme="minorEastAsia" w:hAnsiTheme="minorEastAsia" w:hint="eastAsia"/>
          <w:bCs/>
          <w:color w:val="000000" w:themeColor="text1"/>
          <w:sz w:val="28"/>
          <w:szCs w:val="28"/>
        </w:rPr>
        <w:t>，可以满足</w:t>
      </w:r>
      <w:proofErr w:type="gramStart"/>
      <w:r w:rsidR="00615AA0" w:rsidRPr="00623C9B">
        <w:rPr>
          <w:rFonts w:ascii="Times New Roman" w:eastAsiaTheme="minorEastAsia" w:hAnsiTheme="minorEastAsia" w:hint="eastAsia"/>
          <w:bCs/>
          <w:color w:val="000000" w:themeColor="text1"/>
          <w:sz w:val="28"/>
          <w:szCs w:val="28"/>
        </w:rPr>
        <w:t>豫环攻坚办</w:t>
      </w:r>
      <w:proofErr w:type="gramEnd"/>
      <w:r w:rsidR="00615AA0" w:rsidRPr="00623C9B">
        <w:rPr>
          <w:rFonts w:ascii="Times New Roman" w:eastAsiaTheme="minorEastAsia" w:hAnsiTheme="minorEastAsia" w:hint="eastAsia"/>
          <w:bCs/>
          <w:color w:val="000000" w:themeColor="text1"/>
          <w:sz w:val="28"/>
          <w:szCs w:val="28"/>
        </w:rPr>
        <w:t>〔</w:t>
      </w:r>
      <w:r w:rsidR="00615AA0" w:rsidRPr="00623C9B">
        <w:rPr>
          <w:rFonts w:ascii="Times New Roman" w:eastAsiaTheme="minorEastAsia" w:hAnsiTheme="minorEastAsia" w:hint="eastAsia"/>
          <w:bCs/>
          <w:color w:val="000000" w:themeColor="text1"/>
          <w:sz w:val="28"/>
          <w:szCs w:val="28"/>
        </w:rPr>
        <w:t>2017</w:t>
      </w:r>
      <w:r w:rsidR="00615AA0" w:rsidRPr="00623C9B">
        <w:rPr>
          <w:rFonts w:ascii="Times New Roman" w:eastAsiaTheme="minorEastAsia" w:hAnsiTheme="minorEastAsia" w:hint="eastAsia"/>
          <w:bCs/>
          <w:color w:val="000000" w:themeColor="text1"/>
          <w:sz w:val="28"/>
          <w:szCs w:val="28"/>
        </w:rPr>
        <w:t>〕</w:t>
      </w:r>
      <w:r w:rsidR="00615AA0" w:rsidRPr="00623C9B">
        <w:rPr>
          <w:rFonts w:ascii="Times New Roman" w:eastAsiaTheme="minorEastAsia" w:hAnsiTheme="minorEastAsia" w:hint="eastAsia"/>
          <w:bCs/>
          <w:color w:val="000000" w:themeColor="text1"/>
          <w:sz w:val="28"/>
          <w:szCs w:val="28"/>
        </w:rPr>
        <w:t>162</w:t>
      </w:r>
      <w:r w:rsidR="00615AA0" w:rsidRPr="00623C9B">
        <w:rPr>
          <w:rFonts w:ascii="Times New Roman" w:eastAsiaTheme="minorEastAsia" w:hAnsiTheme="minorEastAsia" w:hint="eastAsia"/>
          <w:bCs/>
          <w:color w:val="000000" w:themeColor="text1"/>
          <w:sz w:val="28"/>
          <w:szCs w:val="28"/>
        </w:rPr>
        <w:t>号工业企业挥发性有机物排放建议去除效率</w:t>
      </w:r>
      <w:r w:rsidR="00615AA0" w:rsidRPr="00623C9B">
        <w:rPr>
          <w:rFonts w:ascii="Times New Roman" w:eastAsiaTheme="minorEastAsia" w:hAnsiTheme="minorEastAsia" w:hint="eastAsia"/>
          <w:bCs/>
          <w:color w:val="000000" w:themeColor="text1"/>
          <w:sz w:val="28"/>
          <w:szCs w:val="28"/>
        </w:rPr>
        <w:t>70%</w:t>
      </w:r>
      <w:r w:rsidR="00615AA0" w:rsidRPr="00623C9B">
        <w:rPr>
          <w:rFonts w:ascii="Times New Roman" w:eastAsiaTheme="minorEastAsia" w:hAnsiTheme="minorEastAsia" w:hint="eastAsia"/>
          <w:bCs/>
          <w:color w:val="000000" w:themeColor="text1"/>
          <w:sz w:val="28"/>
          <w:szCs w:val="28"/>
        </w:rPr>
        <w:t>的要求（其他行业）。</w:t>
      </w:r>
    </w:p>
    <w:p w14:paraId="671C2BD3" w14:textId="77777777" w:rsidR="00BE5F50" w:rsidRPr="00623C9B" w:rsidRDefault="00BE5F50" w:rsidP="00BE5F50">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623C9B">
        <w:rPr>
          <w:rFonts w:ascii="Times New Roman" w:eastAsiaTheme="minorEastAsia" w:hAnsiTheme="minorEastAsia" w:hint="eastAsia"/>
          <w:bCs/>
          <w:color w:val="000000" w:themeColor="text1"/>
          <w:sz w:val="28"/>
          <w:szCs w:val="28"/>
        </w:rPr>
        <w:t>（</w:t>
      </w:r>
      <w:r w:rsidRPr="00623C9B">
        <w:rPr>
          <w:rFonts w:ascii="Times New Roman" w:eastAsiaTheme="minorEastAsia" w:hAnsiTheme="minorEastAsia"/>
          <w:bCs/>
          <w:color w:val="000000" w:themeColor="text1"/>
          <w:sz w:val="28"/>
          <w:szCs w:val="28"/>
        </w:rPr>
        <w:t>4</w:t>
      </w:r>
      <w:r w:rsidRPr="00623C9B">
        <w:rPr>
          <w:rFonts w:ascii="Times New Roman" w:eastAsiaTheme="minorEastAsia" w:hAnsiTheme="minorEastAsia" w:hint="eastAsia"/>
          <w:bCs/>
          <w:color w:val="000000" w:themeColor="text1"/>
          <w:sz w:val="28"/>
          <w:szCs w:val="28"/>
        </w:rPr>
        <w:t>）验收监测期间，该公司注塑车间（东）“低温等离子体</w:t>
      </w:r>
      <w:r w:rsidRPr="00623C9B">
        <w:rPr>
          <w:rFonts w:ascii="Times New Roman" w:eastAsiaTheme="minorEastAsia" w:hAnsiTheme="minorEastAsia" w:hint="eastAsia"/>
          <w:bCs/>
          <w:color w:val="000000" w:themeColor="text1"/>
          <w:sz w:val="28"/>
          <w:szCs w:val="28"/>
        </w:rPr>
        <w:t>+</w:t>
      </w:r>
      <w:r w:rsidRPr="00623C9B">
        <w:rPr>
          <w:rFonts w:ascii="Times New Roman" w:eastAsiaTheme="minorEastAsia" w:hAnsiTheme="minorEastAsia" w:hint="eastAsia"/>
          <w:bCs/>
          <w:color w:val="000000" w:themeColor="text1"/>
          <w:sz w:val="28"/>
          <w:szCs w:val="28"/>
        </w:rPr>
        <w:t>活性炭吸附”装置对非甲烷总烃的去除效率为</w:t>
      </w:r>
      <w:r w:rsidRPr="00623C9B">
        <w:rPr>
          <w:rFonts w:ascii="Times New Roman" w:eastAsiaTheme="minorEastAsia" w:hAnsiTheme="minorEastAsia" w:hint="eastAsia"/>
          <w:bCs/>
          <w:color w:val="000000" w:themeColor="text1"/>
          <w:sz w:val="28"/>
          <w:szCs w:val="28"/>
        </w:rPr>
        <w:t>9</w:t>
      </w:r>
      <w:r w:rsidR="00623C9B" w:rsidRPr="00623C9B">
        <w:rPr>
          <w:rFonts w:ascii="Times New Roman" w:eastAsiaTheme="minorEastAsia" w:hAnsiTheme="minorEastAsia"/>
          <w:bCs/>
          <w:color w:val="000000" w:themeColor="text1"/>
          <w:sz w:val="28"/>
          <w:szCs w:val="28"/>
        </w:rPr>
        <w:t>6.3</w:t>
      </w:r>
      <w:r w:rsidRPr="00623C9B">
        <w:rPr>
          <w:rFonts w:ascii="Times New Roman" w:eastAsiaTheme="minorEastAsia" w:hAnsiTheme="minorEastAsia" w:hint="eastAsia"/>
          <w:bCs/>
          <w:color w:val="000000" w:themeColor="text1"/>
          <w:sz w:val="28"/>
          <w:szCs w:val="28"/>
        </w:rPr>
        <w:t>%</w:t>
      </w:r>
      <w:r w:rsidR="00615AA0" w:rsidRPr="00623C9B">
        <w:rPr>
          <w:rFonts w:ascii="Times New Roman" w:eastAsiaTheme="minorEastAsia" w:hAnsiTheme="minorEastAsia" w:hint="eastAsia"/>
          <w:bCs/>
          <w:color w:val="000000" w:themeColor="text1"/>
          <w:sz w:val="28"/>
          <w:szCs w:val="28"/>
        </w:rPr>
        <w:t>，可以满足</w:t>
      </w:r>
      <w:proofErr w:type="gramStart"/>
      <w:r w:rsidR="00615AA0" w:rsidRPr="00623C9B">
        <w:rPr>
          <w:rFonts w:ascii="Times New Roman" w:eastAsiaTheme="minorEastAsia" w:hAnsiTheme="minorEastAsia" w:hint="eastAsia"/>
          <w:bCs/>
          <w:color w:val="000000" w:themeColor="text1"/>
          <w:sz w:val="28"/>
          <w:szCs w:val="28"/>
        </w:rPr>
        <w:t>豫环攻坚办</w:t>
      </w:r>
      <w:proofErr w:type="gramEnd"/>
      <w:r w:rsidR="00615AA0" w:rsidRPr="00623C9B">
        <w:rPr>
          <w:rFonts w:ascii="Times New Roman" w:eastAsiaTheme="minorEastAsia" w:hAnsiTheme="minorEastAsia" w:hint="eastAsia"/>
          <w:bCs/>
          <w:color w:val="000000" w:themeColor="text1"/>
          <w:sz w:val="28"/>
          <w:szCs w:val="28"/>
        </w:rPr>
        <w:t>〔</w:t>
      </w:r>
      <w:r w:rsidR="00615AA0" w:rsidRPr="00623C9B">
        <w:rPr>
          <w:rFonts w:ascii="Times New Roman" w:eastAsiaTheme="minorEastAsia" w:hAnsiTheme="minorEastAsia" w:hint="eastAsia"/>
          <w:bCs/>
          <w:color w:val="000000" w:themeColor="text1"/>
          <w:sz w:val="28"/>
          <w:szCs w:val="28"/>
        </w:rPr>
        <w:t>2017</w:t>
      </w:r>
      <w:r w:rsidR="00615AA0" w:rsidRPr="00623C9B">
        <w:rPr>
          <w:rFonts w:ascii="Times New Roman" w:eastAsiaTheme="minorEastAsia" w:hAnsiTheme="minorEastAsia" w:hint="eastAsia"/>
          <w:bCs/>
          <w:color w:val="000000" w:themeColor="text1"/>
          <w:sz w:val="28"/>
          <w:szCs w:val="28"/>
        </w:rPr>
        <w:t>〕</w:t>
      </w:r>
      <w:r w:rsidR="00615AA0" w:rsidRPr="00623C9B">
        <w:rPr>
          <w:rFonts w:ascii="Times New Roman" w:eastAsiaTheme="minorEastAsia" w:hAnsiTheme="minorEastAsia" w:hint="eastAsia"/>
          <w:bCs/>
          <w:color w:val="000000" w:themeColor="text1"/>
          <w:sz w:val="28"/>
          <w:szCs w:val="28"/>
        </w:rPr>
        <w:t>162</w:t>
      </w:r>
      <w:r w:rsidR="00615AA0" w:rsidRPr="00623C9B">
        <w:rPr>
          <w:rFonts w:ascii="Times New Roman" w:eastAsiaTheme="minorEastAsia" w:hAnsiTheme="minorEastAsia" w:hint="eastAsia"/>
          <w:bCs/>
          <w:color w:val="000000" w:themeColor="text1"/>
          <w:sz w:val="28"/>
          <w:szCs w:val="28"/>
        </w:rPr>
        <w:t>号工业企业挥发性有机物排放建议去除效率</w:t>
      </w:r>
      <w:r w:rsidR="00615AA0" w:rsidRPr="00623C9B">
        <w:rPr>
          <w:rFonts w:ascii="Times New Roman" w:eastAsiaTheme="minorEastAsia" w:hAnsiTheme="minorEastAsia" w:hint="eastAsia"/>
          <w:bCs/>
          <w:color w:val="000000" w:themeColor="text1"/>
          <w:sz w:val="28"/>
          <w:szCs w:val="28"/>
        </w:rPr>
        <w:t>70%</w:t>
      </w:r>
      <w:r w:rsidR="00615AA0" w:rsidRPr="00623C9B">
        <w:rPr>
          <w:rFonts w:ascii="Times New Roman" w:eastAsiaTheme="minorEastAsia" w:hAnsiTheme="minorEastAsia" w:hint="eastAsia"/>
          <w:bCs/>
          <w:color w:val="000000" w:themeColor="text1"/>
          <w:sz w:val="28"/>
          <w:szCs w:val="28"/>
        </w:rPr>
        <w:t>的要求（其他行业）。</w:t>
      </w:r>
    </w:p>
    <w:p w14:paraId="3ECA2235" w14:textId="77777777" w:rsidR="00F45D78" w:rsidRPr="006944CF" w:rsidRDefault="00F45D78"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6944CF">
        <w:rPr>
          <w:rFonts w:ascii="Times New Roman" w:eastAsia="楷体_GB2312" w:hAnsi="Times New Roman"/>
          <w:b/>
          <w:color w:val="000000"/>
          <w:sz w:val="28"/>
          <w:szCs w:val="28"/>
        </w:rPr>
        <w:t>10.1.</w:t>
      </w:r>
      <w:r w:rsidR="00CD00A5">
        <w:rPr>
          <w:rFonts w:ascii="Times New Roman" w:eastAsia="楷体_GB2312" w:hAnsi="Times New Roman"/>
          <w:b/>
          <w:color w:val="000000"/>
          <w:sz w:val="28"/>
          <w:szCs w:val="28"/>
        </w:rPr>
        <w:t>3</w:t>
      </w:r>
      <w:r w:rsidR="00F01B4E">
        <w:rPr>
          <w:rFonts w:ascii="Times New Roman" w:eastAsia="楷体_GB2312" w:hAnsi="Times New Roman" w:hint="eastAsia"/>
          <w:b/>
          <w:color w:val="000000"/>
          <w:sz w:val="28"/>
          <w:szCs w:val="28"/>
        </w:rPr>
        <w:t xml:space="preserve"> </w:t>
      </w:r>
      <w:r w:rsidRPr="006944CF">
        <w:rPr>
          <w:rFonts w:ascii="Times New Roman" w:eastAsia="楷体_GB2312" w:hAnsi="Times New Roman"/>
          <w:b/>
          <w:color w:val="000000"/>
          <w:sz w:val="28"/>
          <w:szCs w:val="28"/>
        </w:rPr>
        <w:t>污染物排放监测结果</w:t>
      </w:r>
    </w:p>
    <w:p w14:paraId="6B8F1BF3" w14:textId="77777777" w:rsidR="00696B89" w:rsidRPr="00696B89" w:rsidRDefault="00696B89" w:rsidP="000E559D">
      <w:pPr>
        <w:widowControl w:val="0"/>
        <w:spacing w:after="0" w:line="520" w:lineRule="exact"/>
        <w:outlineLvl w:val="3"/>
        <w:rPr>
          <w:rFonts w:ascii="Times New Roman" w:eastAsia="宋体" w:hAnsi="宋体"/>
          <w:b/>
          <w:color w:val="000000"/>
          <w:sz w:val="28"/>
          <w:szCs w:val="28"/>
        </w:rPr>
      </w:pPr>
      <w:r w:rsidRPr="00696B89">
        <w:rPr>
          <w:rFonts w:ascii="Times New Roman" w:eastAsia="宋体" w:hAnsi="宋体" w:hint="eastAsia"/>
          <w:b/>
          <w:color w:val="000000"/>
          <w:sz w:val="28"/>
          <w:szCs w:val="28"/>
        </w:rPr>
        <w:t>1</w:t>
      </w:r>
      <w:r w:rsidRPr="00696B89">
        <w:rPr>
          <w:rFonts w:ascii="Times New Roman" w:eastAsia="宋体" w:hAnsi="宋体"/>
          <w:b/>
          <w:color w:val="000000"/>
          <w:sz w:val="28"/>
          <w:szCs w:val="28"/>
        </w:rPr>
        <w:t>0</w:t>
      </w:r>
      <w:r w:rsidRPr="00696B89">
        <w:rPr>
          <w:rFonts w:ascii="Times New Roman" w:eastAsia="宋体" w:hAnsi="宋体" w:hint="eastAsia"/>
          <w:b/>
          <w:color w:val="000000"/>
          <w:sz w:val="28"/>
          <w:szCs w:val="28"/>
        </w:rPr>
        <w:t>.1.</w:t>
      </w:r>
      <w:r w:rsidR="00CD00A5">
        <w:rPr>
          <w:rFonts w:ascii="Times New Roman" w:eastAsia="宋体" w:hAnsi="宋体"/>
          <w:b/>
          <w:color w:val="000000"/>
          <w:sz w:val="28"/>
          <w:szCs w:val="28"/>
        </w:rPr>
        <w:t>3</w:t>
      </w:r>
      <w:r w:rsidRPr="00696B89">
        <w:rPr>
          <w:rFonts w:ascii="Times New Roman" w:eastAsia="宋体" w:hAnsi="宋体" w:hint="eastAsia"/>
          <w:b/>
          <w:color w:val="000000"/>
          <w:sz w:val="28"/>
          <w:szCs w:val="28"/>
        </w:rPr>
        <w:t xml:space="preserve">.1 </w:t>
      </w:r>
      <w:r w:rsidRPr="00696B89">
        <w:rPr>
          <w:rFonts w:ascii="Times New Roman" w:eastAsia="宋体" w:hAnsi="宋体" w:hint="eastAsia"/>
          <w:b/>
          <w:color w:val="000000"/>
          <w:sz w:val="28"/>
          <w:szCs w:val="28"/>
        </w:rPr>
        <w:t>废气污染物</w:t>
      </w:r>
      <w:r w:rsidR="001D6A55">
        <w:rPr>
          <w:rFonts w:ascii="Times New Roman" w:eastAsia="宋体" w:hAnsi="宋体" w:hint="eastAsia"/>
          <w:b/>
          <w:color w:val="000000"/>
          <w:sz w:val="28"/>
          <w:szCs w:val="28"/>
        </w:rPr>
        <w:t>有</w:t>
      </w:r>
      <w:r w:rsidRPr="00696B89">
        <w:rPr>
          <w:rFonts w:ascii="Times New Roman" w:eastAsia="宋体" w:hAnsi="宋体" w:hint="eastAsia"/>
          <w:b/>
          <w:color w:val="000000"/>
          <w:sz w:val="28"/>
          <w:szCs w:val="28"/>
        </w:rPr>
        <w:t>组织排放监测</w:t>
      </w:r>
    </w:p>
    <w:p w14:paraId="6C302B2A" w14:textId="77777777" w:rsidR="00112493" w:rsidRPr="0016316E" w:rsidRDefault="00112493" w:rsidP="00112493">
      <w:pPr>
        <w:widowControl w:val="0"/>
        <w:spacing w:after="0" w:line="520" w:lineRule="exact"/>
        <w:ind w:firstLineChars="200" w:firstLine="560"/>
        <w:jc w:val="both"/>
        <w:rPr>
          <w:rFonts w:ascii="Times New Roman" w:eastAsiaTheme="minorEastAsia" w:hAnsi="Times New Roman"/>
          <w:bCs/>
          <w:color w:val="000000" w:themeColor="text1"/>
          <w:sz w:val="28"/>
          <w:szCs w:val="28"/>
        </w:rPr>
      </w:pPr>
      <w:r w:rsidRPr="0016316E">
        <w:rPr>
          <w:rFonts w:ascii="Times New Roman" w:eastAsiaTheme="minorEastAsia" w:hAnsiTheme="minorEastAsia" w:hint="eastAsia"/>
          <w:bCs/>
          <w:color w:val="000000" w:themeColor="text1"/>
          <w:sz w:val="28"/>
          <w:szCs w:val="28"/>
        </w:rPr>
        <w:t>（</w:t>
      </w:r>
      <w:r w:rsidRPr="0016316E">
        <w:rPr>
          <w:rFonts w:ascii="Times New Roman" w:eastAsiaTheme="minorEastAsia" w:hAnsiTheme="minorEastAsia" w:hint="eastAsia"/>
          <w:bCs/>
          <w:color w:val="000000" w:themeColor="text1"/>
          <w:sz w:val="28"/>
          <w:szCs w:val="28"/>
        </w:rPr>
        <w:t>1</w:t>
      </w:r>
      <w:r w:rsidRPr="0016316E">
        <w:rPr>
          <w:rFonts w:ascii="Times New Roman" w:eastAsiaTheme="minorEastAsia" w:hAnsiTheme="minorEastAsia" w:hint="eastAsia"/>
          <w:bCs/>
          <w:color w:val="000000" w:themeColor="text1"/>
          <w:sz w:val="28"/>
          <w:szCs w:val="28"/>
        </w:rPr>
        <w:t>）</w:t>
      </w:r>
      <w:r w:rsidRPr="0016316E">
        <w:rPr>
          <w:rFonts w:ascii="Times New Roman" w:eastAsiaTheme="minorEastAsia" w:hAnsiTheme="minorEastAsia"/>
          <w:bCs/>
          <w:color w:val="000000" w:themeColor="text1"/>
          <w:sz w:val="28"/>
          <w:szCs w:val="28"/>
        </w:rPr>
        <w:t>验收监测期间，</w:t>
      </w:r>
      <w:r w:rsidR="00125EDB" w:rsidRPr="0016316E">
        <w:rPr>
          <w:rFonts w:ascii="Times New Roman" w:eastAsiaTheme="minorEastAsia" w:hAnsiTheme="minorEastAsia" w:hint="eastAsia"/>
          <w:bCs/>
          <w:color w:val="000000" w:themeColor="text1"/>
          <w:sz w:val="28"/>
          <w:szCs w:val="28"/>
        </w:rPr>
        <w:t>破碎</w:t>
      </w:r>
      <w:r w:rsidRPr="0016316E">
        <w:rPr>
          <w:rFonts w:ascii="Times New Roman" w:eastAsiaTheme="minorEastAsia" w:hAnsiTheme="minorEastAsia"/>
          <w:bCs/>
          <w:color w:val="000000" w:themeColor="text1"/>
          <w:sz w:val="28"/>
          <w:szCs w:val="28"/>
        </w:rPr>
        <w:t>废气中</w:t>
      </w:r>
      <w:r w:rsidR="00125EDB" w:rsidRPr="0016316E">
        <w:rPr>
          <w:rFonts w:ascii="Times New Roman" w:eastAsiaTheme="minorEastAsia" w:hAnsiTheme="minorEastAsia" w:hint="eastAsia"/>
          <w:bCs/>
          <w:color w:val="000000" w:themeColor="text1"/>
          <w:sz w:val="28"/>
          <w:szCs w:val="28"/>
        </w:rPr>
        <w:t>颗粒物</w:t>
      </w:r>
      <w:r w:rsidRPr="0016316E">
        <w:rPr>
          <w:rFonts w:ascii="Times New Roman" w:eastAsiaTheme="minorEastAsia" w:hAnsiTheme="minorEastAsia"/>
          <w:bCs/>
          <w:color w:val="000000" w:themeColor="text1"/>
          <w:sz w:val="28"/>
          <w:szCs w:val="28"/>
        </w:rPr>
        <w:t>平均排放浓度为</w:t>
      </w:r>
      <w:r w:rsidRPr="0016316E">
        <w:rPr>
          <w:rFonts w:ascii="Times New Roman" w:eastAsiaTheme="minorEastAsia" w:hAnsi="Times New Roman"/>
          <w:bCs/>
          <w:color w:val="000000" w:themeColor="text1"/>
          <w:sz w:val="28"/>
          <w:szCs w:val="28"/>
        </w:rPr>
        <w:t>0.</w:t>
      </w:r>
      <w:r w:rsidR="000E3E18">
        <w:rPr>
          <w:rFonts w:ascii="Times New Roman" w:eastAsiaTheme="minorEastAsia" w:hAnsi="Times New Roman"/>
          <w:bCs/>
          <w:color w:val="000000" w:themeColor="text1"/>
          <w:sz w:val="28"/>
          <w:szCs w:val="28"/>
        </w:rPr>
        <w:t>74</w:t>
      </w:r>
      <w:r w:rsidRPr="0016316E">
        <w:rPr>
          <w:rFonts w:ascii="Times New Roman" w:eastAsiaTheme="minorEastAsia" w:hAnsi="Times New Roman"/>
          <w:bCs/>
          <w:color w:val="000000" w:themeColor="text1"/>
          <w:sz w:val="28"/>
          <w:szCs w:val="28"/>
        </w:rPr>
        <w:t>mg/m</w:t>
      </w:r>
      <w:r w:rsidRPr="0016316E">
        <w:rPr>
          <w:rFonts w:ascii="Times New Roman" w:eastAsiaTheme="minorEastAsia" w:hAnsi="Times New Roman"/>
          <w:bCs/>
          <w:color w:val="000000" w:themeColor="text1"/>
          <w:sz w:val="28"/>
          <w:szCs w:val="28"/>
          <w:vertAlign w:val="superscript"/>
        </w:rPr>
        <w:t>3</w:t>
      </w:r>
      <w:r w:rsidRPr="0016316E">
        <w:rPr>
          <w:rFonts w:ascii="Times New Roman" w:eastAsiaTheme="minorEastAsia" w:hAnsiTheme="minorEastAsia"/>
          <w:bCs/>
          <w:color w:val="000000" w:themeColor="text1"/>
          <w:sz w:val="28"/>
          <w:szCs w:val="28"/>
        </w:rPr>
        <w:t>，排放速率为</w:t>
      </w:r>
      <w:r w:rsidR="000E3E18">
        <w:rPr>
          <w:rFonts w:ascii="Times New Roman" w:eastAsiaTheme="minorEastAsia" w:hAnsi="Times New Roman"/>
          <w:bCs/>
          <w:color w:val="000000" w:themeColor="text1"/>
          <w:sz w:val="28"/>
          <w:szCs w:val="28"/>
        </w:rPr>
        <w:t>0.0379</w:t>
      </w:r>
      <w:r w:rsidRPr="0016316E">
        <w:rPr>
          <w:rFonts w:ascii="Times New Roman" w:eastAsiaTheme="minorEastAsia" w:hAnsi="Times New Roman"/>
          <w:bCs/>
          <w:color w:val="000000" w:themeColor="text1"/>
          <w:sz w:val="28"/>
          <w:szCs w:val="28"/>
        </w:rPr>
        <w:t>kg/h</w:t>
      </w:r>
      <w:r w:rsidRPr="0016316E">
        <w:rPr>
          <w:rFonts w:ascii="Times New Roman" w:eastAsiaTheme="minorEastAsia" w:hAnsiTheme="minorEastAsia"/>
          <w:bCs/>
          <w:color w:val="000000" w:themeColor="text1"/>
          <w:sz w:val="28"/>
          <w:szCs w:val="28"/>
        </w:rPr>
        <w:t>。污染物排放浓度符合</w:t>
      </w:r>
      <w:r w:rsidR="00125EDB" w:rsidRPr="0016316E">
        <w:rPr>
          <w:rFonts w:ascii="Times New Roman" w:eastAsiaTheme="minorEastAsia" w:hAnsiTheme="minorEastAsia" w:hint="eastAsia"/>
          <w:bCs/>
          <w:color w:val="000000" w:themeColor="text1"/>
          <w:sz w:val="28"/>
          <w:szCs w:val="28"/>
        </w:rPr>
        <w:t>《合成树脂工业污染物排放标准》（</w:t>
      </w:r>
      <w:r w:rsidR="00125EDB" w:rsidRPr="0016316E">
        <w:rPr>
          <w:rFonts w:ascii="Times New Roman" w:eastAsiaTheme="minorEastAsia" w:hAnsiTheme="minorEastAsia" w:hint="eastAsia"/>
          <w:bCs/>
          <w:color w:val="000000" w:themeColor="text1"/>
          <w:sz w:val="28"/>
          <w:szCs w:val="28"/>
        </w:rPr>
        <w:t>GB31572-2015</w:t>
      </w:r>
      <w:r w:rsidR="00125EDB" w:rsidRPr="0016316E">
        <w:rPr>
          <w:rFonts w:ascii="Times New Roman" w:eastAsiaTheme="minorEastAsia" w:hAnsiTheme="minorEastAsia" w:hint="eastAsia"/>
          <w:bCs/>
          <w:color w:val="000000" w:themeColor="text1"/>
          <w:sz w:val="28"/>
          <w:szCs w:val="28"/>
        </w:rPr>
        <w:t>）</w:t>
      </w:r>
      <w:r w:rsidRPr="0016316E">
        <w:rPr>
          <w:rFonts w:ascii="Times New Roman" w:eastAsiaTheme="minorEastAsia" w:hAnsiTheme="minorEastAsia"/>
          <w:bCs/>
          <w:color w:val="000000" w:themeColor="text1"/>
          <w:sz w:val="28"/>
          <w:szCs w:val="28"/>
        </w:rPr>
        <w:t>表</w:t>
      </w:r>
      <w:r w:rsidRPr="0016316E">
        <w:rPr>
          <w:rFonts w:ascii="Times New Roman" w:eastAsiaTheme="minorEastAsia" w:hAnsi="Times New Roman"/>
          <w:bCs/>
          <w:color w:val="000000" w:themeColor="text1"/>
          <w:sz w:val="28"/>
          <w:szCs w:val="28"/>
        </w:rPr>
        <w:t>5</w:t>
      </w:r>
      <w:r w:rsidR="00125EDB" w:rsidRPr="0016316E">
        <w:rPr>
          <w:rFonts w:ascii="Times New Roman" w:eastAsiaTheme="minorEastAsia" w:hAnsi="Times New Roman" w:hint="eastAsia"/>
          <w:bCs/>
          <w:color w:val="000000" w:themeColor="text1"/>
          <w:sz w:val="28"/>
          <w:szCs w:val="28"/>
        </w:rPr>
        <w:t>特别排放限值的</w:t>
      </w:r>
      <w:r w:rsidRPr="0016316E">
        <w:rPr>
          <w:rFonts w:ascii="Times New Roman" w:eastAsiaTheme="minorEastAsia" w:hAnsiTheme="minorEastAsia"/>
          <w:bCs/>
          <w:color w:val="000000" w:themeColor="text1"/>
          <w:sz w:val="28"/>
          <w:szCs w:val="28"/>
        </w:rPr>
        <w:t>要求（</w:t>
      </w:r>
      <w:r w:rsidR="001A7924" w:rsidRPr="0016316E">
        <w:rPr>
          <w:rFonts w:ascii="Times New Roman" w:eastAsiaTheme="minorEastAsia" w:hAnsiTheme="minorEastAsia" w:hint="eastAsia"/>
          <w:bCs/>
          <w:color w:val="000000" w:themeColor="text1"/>
          <w:sz w:val="28"/>
          <w:szCs w:val="28"/>
        </w:rPr>
        <w:t>颗粒物</w:t>
      </w:r>
      <w:r w:rsidR="00125EDB" w:rsidRPr="0016316E">
        <w:rPr>
          <w:rFonts w:ascii="Times New Roman" w:eastAsiaTheme="minorEastAsia" w:hAnsi="Times New Roman"/>
          <w:bCs/>
          <w:color w:val="000000" w:themeColor="text1"/>
          <w:sz w:val="28"/>
          <w:szCs w:val="28"/>
        </w:rPr>
        <w:t>20</w:t>
      </w:r>
      <w:r w:rsidRPr="0016316E">
        <w:rPr>
          <w:rFonts w:ascii="Times New Roman" w:eastAsiaTheme="minorEastAsia" w:hAnsi="Times New Roman"/>
          <w:bCs/>
          <w:color w:val="000000" w:themeColor="text1"/>
          <w:sz w:val="28"/>
          <w:szCs w:val="28"/>
        </w:rPr>
        <w:t>mg/m</w:t>
      </w:r>
      <w:r w:rsidRPr="0016316E">
        <w:rPr>
          <w:rFonts w:ascii="Times New Roman" w:eastAsiaTheme="minorEastAsia" w:hAnsi="Times New Roman"/>
          <w:bCs/>
          <w:color w:val="000000" w:themeColor="text1"/>
          <w:sz w:val="28"/>
          <w:szCs w:val="28"/>
          <w:vertAlign w:val="superscript"/>
        </w:rPr>
        <w:t>3</w:t>
      </w:r>
      <w:r w:rsidRPr="0016316E">
        <w:rPr>
          <w:rFonts w:ascii="Times New Roman" w:eastAsiaTheme="minorEastAsia" w:hAnsiTheme="minorEastAsia"/>
          <w:bCs/>
          <w:color w:val="000000" w:themeColor="text1"/>
          <w:sz w:val="28"/>
          <w:szCs w:val="28"/>
        </w:rPr>
        <w:t>）。</w:t>
      </w:r>
    </w:p>
    <w:p w14:paraId="0EF4EE0F" w14:textId="77777777" w:rsidR="00112493" w:rsidRPr="00112493" w:rsidRDefault="00112493" w:rsidP="00112493">
      <w:pPr>
        <w:widowControl w:val="0"/>
        <w:spacing w:after="0" w:line="520" w:lineRule="exact"/>
        <w:ind w:firstLineChars="200" w:firstLine="560"/>
        <w:jc w:val="both"/>
        <w:rPr>
          <w:rFonts w:ascii="Times New Roman" w:eastAsiaTheme="minorEastAsia" w:hAnsi="Times New Roman"/>
          <w:bCs/>
          <w:color w:val="000000"/>
          <w:sz w:val="28"/>
          <w:szCs w:val="28"/>
        </w:rPr>
      </w:pPr>
      <w:r>
        <w:rPr>
          <w:rFonts w:ascii="Times New Roman" w:eastAsiaTheme="minorEastAsia" w:hAnsiTheme="minorEastAsia" w:hint="eastAsia"/>
          <w:bCs/>
          <w:color w:val="000000"/>
          <w:sz w:val="28"/>
          <w:szCs w:val="28"/>
        </w:rPr>
        <w:lastRenderedPageBreak/>
        <w:t>（</w:t>
      </w:r>
      <w:r>
        <w:rPr>
          <w:rFonts w:ascii="Times New Roman" w:eastAsiaTheme="minorEastAsia" w:hAnsiTheme="minorEastAsia" w:hint="eastAsia"/>
          <w:bCs/>
          <w:color w:val="000000"/>
          <w:sz w:val="28"/>
          <w:szCs w:val="28"/>
        </w:rPr>
        <w:t>2</w:t>
      </w:r>
      <w:r>
        <w:rPr>
          <w:rFonts w:ascii="Times New Roman" w:eastAsiaTheme="minorEastAsia" w:hAnsiTheme="minorEastAsia" w:hint="eastAsia"/>
          <w:bCs/>
          <w:color w:val="000000"/>
          <w:sz w:val="28"/>
          <w:szCs w:val="28"/>
        </w:rPr>
        <w:t>）</w:t>
      </w:r>
      <w:r w:rsidRPr="00112493">
        <w:rPr>
          <w:rFonts w:ascii="Times New Roman" w:eastAsiaTheme="minorEastAsia" w:hAnsiTheme="minorEastAsia"/>
          <w:bCs/>
          <w:color w:val="000000"/>
          <w:sz w:val="28"/>
          <w:szCs w:val="28"/>
        </w:rPr>
        <w:t>验收监测期</w:t>
      </w:r>
      <w:r w:rsidRPr="00112493">
        <w:rPr>
          <w:rFonts w:ascii="Times New Roman" w:eastAsiaTheme="minorEastAsia" w:hAnsiTheme="minorEastAsia"/>
          <w:bCs/>
          <w:sz w:val="28"/>
          <w:szCs w:val="28"/>
        </w:rPr>
        <w:t>间，</w:t>
      </w:r>
      <w:r w:rsidR="00125EDB">
        <w:rPr>
          <w:rFonts w:ascii="Times New Roman" w:eastAsiaTheme="minorEastAsia" w:hAnsiTheme="minorEastAsia" w:hint="eastAsia"/>
          <w:bCs/>
          <w:sz w:val="28"/>
          <w:szCs w:val="28"/>
        </w:rPr>
        <w:t>拉丝造粒</w:t>
      </w:r>
      <w:r w:rsidRPr="00112493">
        <w:rPr>
          <w:rFonts w:ascii="Times New Roman" w:eastAsiaTheme="minorEastAsia" w:hAnsiTheme="minorEastAsia"/>
          <w:bCs/>
          <w:color w:val="000000"/>
          <w:sz w:val="28"/>
          <w:szCs w:val="28"/>
        </w:rPr>
        <w:t>废气中</w:t>
      </w:r>
      <w:r w:rsidR="00125EDB">
        <w:rPr>
          <w:rFonts w:ascii="Times New Roman" w:eastAsiaTheme="minorEastAsia" w:hAnsiTheme="minorEastAsia" w:hint="eastAsia"/>
          <w:bCs/>
          <w:color w:val="000000"/>
          <w:sz w:val="28"/>
          <w:szCs w:val="28"/>
        </w:rPr>
        <w:t>非甲烷总烃平均</w:t>
      </w:r>
      <w:r w:rsidRPr="00112493">
        <w:rPr>
          <w:rFonts w:ascii="Times New Roman" w:eastAsiaTheme="minorEastAsia" w:hAnsiTheme="minorEastAsia"/>
          <w:bCs/>
          <w:color w:val="000000"/>
          <w:sz w:val="28"/>
          <w:szCs w:val="28"/>
        </w:rPr>
        <w:t>排放浓度为</w:t>
      </w:r>
      <w:r w:rsidRPr="00CC4C4A">
        <w:rPr>
          <w:rFonts w:ascii="Times New Roman" w:eastAsiaTheme="minorEastAsia" w:hAnsi="Times New Roman"/>
          <w:bCs/>
          <w:color w:val="000000"/>
          <w:sz w:val="28"/>
          <w:szCs w:val="28"/>
        </w:rPr>
        <w:t>0.</w:t>
      </w:r>
      <w:r w:rsidR="00CC4C4A" w:rsidRPr="00CC4C4A">
        <w:rPr>
          <w:rFonts w:ascii="Times New Roman" w:eastAsiaTheme="minorEastAsia" w:hAnsi="Times New Roman" w:hint="eastAsia"/>
          <w:bCs/>
          <w:color w:val="000000"/>
          <w:sz w:val="28"/>
          <w:szCs w:val="28"/>
        </w:rPr>
        <w:t>6</w:t>
      </w:r>
      <w:r w:rsidR="00CC4C4A" w:rsidRPr="00CC4C4A">
        <w:rPr>
          <w:rFonts w:ascii="Times New Roman" w:eastAsiaTheme="minorEastAsia" w:hAnsi="Times New Roman"/>
          <w:bCs/>
          <w:color w:val="000000"/>
          <w:sz w:val="28"/>
          <w:szCs w:val="28"/>
        </w:rPr>
        <w:t>5</w:t>
      </w:r>
      <w:r w:rsidRPr="00CC4C4A">
        <w:rPr>
          <w:rFonts w:ascii="Times New Roman" w:eastAsiaTheme="minorEastAsia" w:hAnsi="Times New Roman"/>
          <w:bCs/>
          <w:color w:val="000000"/>
          <w:sz w:val="28"/>
          <w:szCs w:val="28"/>
        </w:rPr>
        <w:t>mg/m</w:t>
      </w:r>
      <w:r w:rsidRPr="00CC4C4A">
        <w:rPr>
          <w:rFonts w:ascii="Times New Roman" w:eastAsiaTheme="minorEastAsia" w:hAnsi="Times New Roman"/>
          <w:bCs/>
          <w:color w:val="000000"/>
          <w:sz w:val="28"/>
          <w:szCs w:val="28"/>
          <w:vertAlign w:val="superscript"/>
        </w:rPr>
        <w:t>3</w:t>
      </w:r>
      <w:r w:rsidRPr="00CC4C4A">
        <w:rPr>
          <w:rFonts w:ascii="Times New Roman" w:eastAsiaTheme="minorEastAsia" w:hAnsiTheme="minorEastAsia"/>
          <w:bCs/>
          <w:color w:val="000000"/>
          <w:sz w:val="28"/>
          <w:szCs w:val="28"/>
        </w:rPr>
        <w:t>，排放速率为</w:t>
      </w:r>
      <w:r w:rsidR="00CC4C4A" w:rsidRPr="00CC4C4A">
        <w:rPr>
          <w:rFonts w:ascii="Times New Roman" w:eastAsiaTheme="minorEastAsia" w:hAnsi="Times New Roman"/>
          <w:bCs/>
          <w:color w:val="000000"/>
          <w:sz w:val="28"/>
          <w:szCs w:val="28"/>
        </w:rPr>
        <w:t>1.95</w:t>
      </w:r>
      <w:r w:rsidRPr="00CC4C4A">
        <w:rPr>
          <w:rFonts w:ascii="Times New Roman" w:eastAsiaTheme="minorEastAsia" w:hAnsi="Times New Roman"/>
          <w:bCs/>
          <w:color w:val="000000"/>
          <w:sz w:val="28"/>
          <w:szCs w:val="28"/>
        </w:rPr>
        <w:t>×10</w:t>
      </w:r>
      <w:r w:rsidRPr="00CC4C4A">
        <w:rPr>
          <w:rFonts w:ascii="Times New Roman" w:eastAsiaTheme="minorEastAsia" w:hAnsi="Times New Roman"/>
          <w:bCs/>
          <w:color w:val="000000"/>
          <w:sz w:val="28"/>
          <w:szCs w:val="28"/>
          <w:vertAlign w:val="superscript"/>
        </w:rPr>
        <w:t>-</w:t>
      </w:r>
      <w:r w:rsidR="00CC4C4A" w:rsidRPr="00CC4C4A">
        <w:rPr>
          <w:rFonts w:ascii="Times New Roman" w:eastAsiaTheme="minorEastAsia" w:hAnsi="Times New Roman"/>
          <w:bCs/>
          <w:color w:val="000000"/>
          <w:sz w:val="28"/>
          <w:szCs w:val="28"/>
          <w:vertAlign w:val="superscript"/>
        </w:rPr>
        <w:t>2</w:t>
      </w:r>
      <w:r w:rsidRPr="00CC4C4A">
        <w:rPr>
          <w:rFonts w:ascii="Times New Roman" w:eastAsiaTheme="minorEastAsia" w:hAnsi="Times New Roman"/>
          <w:bCs/>
          <w:color w:val="000000"/>
          <w:sz w:val="28"/>
          <w:szCs w:val="28"/>
        </w:rPr>
        <w:t>kg/h</w:t>
      </w:r>
      <w:r w:rsidR="00125EDB" w:rsidRPr="00CC4C4A">
        <w:rPr>
          <w:rFonts w:ascii="Times New Roman" w:eastAsiaTheme="minorEastAsia" w:hAnsi="Times New Roman" w:hint="eastAsia"/>
          <w:bCs/>
          <w:color w:val="000000"/>
          <w:sz w:val="28"/>
          <w:szCs w:val="28"/>
        </w:rPr>
        <w:t>；甲苯平均</w:t>
      </w:r>
      <w:r w:rsidR="00125EDB" w:rsidRPr="00112493">
        <w:rPr>
          <w:rFonts w:ascii="Times New Roman" w:eastAsiaTheme="minorEastAsia" w:hAnsiTheme="minorEastAsia"/>
          <w:bCs/>
          <w:color w:val="000000"/>
          <w:sz w:val="28"/>
          <w:szCs w:val="28"/>
        </w:rPr>
        <w:t>排放浓度为</w:t>
      </w:r>
      <w:r w:rsidR="00884EC8" w:rsidRPr="00884EC8">
        <w:rPr>
          <w:rFonts w:ascii="Times New Roman" w:eastAsiaTheme="minorEastAsia" w:hAnsi="Times New Roman"/>
          <w:bCs/>
          <w:color w:val="000000"/>
          <w:sz w:val="28"/>
          <w:szCs w:val="28"/>
        </w:rPr>
        <w:t>0.</w:t>
      </w:r>
      <w:r w:rsidR="000A1D86">
        <w:rPr>
          <w:rFonts w:ascii="Times New Roman" w:eastAsiaTheme="minorEastAsia" w:hAnsi="Times New Roman"/>
          <w:bCs/>
          <w:color w:val="000000"/>
          <w:sz w:val="28"/>
          <w:szCs w:val="28"/>
        </w:rPr>
        <w:t>161</w:t>
      </w:r>
      <w:r w:rsidR="00125EDB" w:rsidRPr="00884EC8">
        <w:rPr>
          <w:rFonts w:ascii="Times New Roman" w:eastAsiaTheme="minorEastAsia" w:hAnsi="Times New Roman"/>
          <w:bCs/>
          <w:color w:val="000000"/>
          <w:sz w:val="28"/>
          <w:szCs w:val="28"/>
        </w:rPr>
        <w:t>mg/m</w:t>
      </w:r>
      <w:r w:rsidR="00125EDB" w:rsidRPr="00884EC8">
        <w:rPr>
          <w:rFonts w:ascii="Times New Roman" w:eastAsiaTheme="minorEastAsia" w:hAnsi="Times New Roman"/>
          <w:bCs/>
          <w:color w:val="000000"/>
          <w:sz w:val="28"/>
          <w:szCs w:val="28"/>
          <w:vertAlign w:val="superscript"/>
        </w:rPr>
        <w:t>3</w:t>
      </w:r>
      <w:r w:rsidR="00125EDB" w:rsidRPr="00884EC8">
        <w:rPr>
          <w:rFonts w:ascii="Times New Roman" w:eastAsiaTheme="minorEastAsia" w:hAnsiTheme="minorEastAsia"/>
          <w:bCs/>
          <w:color w:val="000000"/>
          <w:sz w:val="28"/>
          <w:szCs w:val="28"/>
        </w:rPr>
        <w:t>，排放速率为</w:t>
      </w:r>
      <w:r w:rsidR="000A1D86">
        <w:rPr>
          <w:rFonts w:ascii="Times New Roman" w:eastAsiaTheme="minorEastAsia" w:hAnsi="Times New Roman" w:hint="eastAsia"/>
          <w:bCs/>
          <w:color w:val="000000"/>
          <w:sz w:val="28"/>
          <w:szCs w:val="28"/>
        </w:rPr>
        <w:t>5</w:t>
      </w:r>
      <w:r w:rsidR="000A1D86">
        <w:rPr>
          <w:rFonts w:ascii="Times New Roman" w:eastAsiaTheme="minorEastAsia" w:hAnsi="Times New Roman"/>
          <w:bCs/>
          <w:color w:val="000000"/>
          <w:sz w:val="28"/>
          <w:szCs w:val="28"/>
        </w:rPr>
        <w:t>.12</w:t>
      </w:r>
      <w:r w:rsidR="00125EDB" w:rsidRPr="00884EC8">
        <w:rPr>
          <w:rFonts w:ascii="Times New Roman" w:eastAsiaTheme="minorEastAsia" w:hAnsi="Times New Roman"/>
          <w:bCs/>
          <w:color w:val="000000"/>
          <w:sz w:val="28"/>
          <w:szCs w:val="28"/>
        </w:rPr>
        <w:t>×10</w:t>
      </w:r>
      <w:r w:rsidR="00125EDB" w:rsidRPr="00884EC8">
        <w:rPr>
          <w:rFonts w:ascii="Times New Roman" w:eastAsiaTheme="minorEastAsia" w:hAnsi="Times New Roman"/>
          <w:bCs/>
          <w:color w:val="000000"/>
          <w:sz w:val="28"/>
          <w:szCs w:val="28"/>
          <w:vertAlign w:val="superscript"/>
        </w:rPr>
        <w:t>-</w:t>
      </w:r>
      <w:r w:rsidR="000A1D86">
        <w:rPr>
          <w:rFonts w:ascii="Times New Roman" w:eastAsiaTheme="minorEastAsia" w:hAnsi="Times New Roman"/>
          <w:bCs/>
          <w:color w:val="000000"/>
          <w:sz w:val="28"/>
          <w:szCs w:val="28"/>
          <w:vertAlign w:val="superscript"/>
        </w:rPr>
        <w:t>3</w:t>
      </w:r>
      <w:r w:rsidR="00125EDB" w:rsidRPr="00884EC8">
        <w:rPr>
          <w:rFonts w:ascii="Times New Roman" w:eastAsiaTheme="minorEastAsia" w:hAnsi="Times New Roman"/>
          <w:bCs/>
          <w:color w:val="000000"/>
          <w:sz w:val="28"/>
          <w:szCs w:val="28"/>
        </w:rPr>
        <w:t>kg/h</w:t>
      </w:r>
      <w:r w:rsidRPr="00112493">
        <w:rPr>
          <w:rFonts w:ascii="Times New Roman" w:eastAsiaTheme="minorEastAsia" w:hAnsiTheme="minorEastAsia"/>
          <w:bCs/>
          <w:color w:val="000000"/>
          <w:sz w:val="28"/>
          <w:szCs w:val="28"/>
        </w:rPr>
        <w:t>。污染物排放浓度符合</w:t>
      </w:r>
      <w:r w:rsidR="00125EDB" w:rsidRPr="00610D30">
        <w:rPr>
          <w:rFonts w:ascii="Times New Roman" w:eastAsiaTheme="minorEastAsia" w:hAnsiTheme="minorEastAsia" w:hint="eastAsia"/>
          <w:bCs/>
          <w:color w:val="000000" w:themeColor="text1"/>
          <w:sz w:val="28"/>
          <w:szCs w:val="28"/>
        </w:rPr>
        <w:t>《合成树脂工业污染物排放标准》（</w:t>
      </w:r>
      <w:r w:rsidR="00125EDB" w:rsidRPr="00610D30">
        <w:rPr>
          <w:rFonts w:ascii="Times New Roman" w:eastAsiaTheme="minorEastAsia" w:hAnsiTheme="minorEastAsia" w:hint="eastAsia"/>
          <w:bCs/>
          <w:color w:val="000000" w:themeColor="text1"/>
          <w:sz w:val="28"/>
          <w:szCs w:val="28"/>
        </w:rPr>
        <w:t>GB31572-2015</w:t>
      </w:r>
      <w:r w:rsidR="00125EDB" w:rsidRPr="00610D30">
        <w:rPr>
          <w:rFonts w:ascii="Times New Roman" w:eastAsiaTheme="minorEastAsia" w:hAnsiTheme="minorEastAsia" w:hint="eastAsia"/>
          <w:bCs/>
          <w:color w:val="000000" w:themeColor="text1"/>
          <w:sz w:val="28"/>
          <w:szCs w:val="28"/>
        </w:rPr>
        <w:t>）</w:t>
      </w:r>
      <w:r w:rsidR="00125EDB" w:rsidRPr="00610D30">
        <w:rPr>
          <w:rFonts w:ascii="Times New Roman" w:eastAsiaTheme="minorEastAsia" w:hAnsiTheme="minorEastAsia"/>
          <w:bCs/>
          <w:color w:val="000000" w:themeColor="text1"/>
          <w:sz w:val="28"/>
          <w:szCs w:val="28"/>
        </w:rPr>
        <w:t>表</w:t>
      </w:r>
      <w:r w:rsidR="00125EDB" w:rsidRPr="00610D30">
        <w:rPr>
          <w:rFonts w:ascii="Times New Roman" w:eastAsiaTheme="minorEastAsia" w:hAnsi="Times New Roman"/>
          <w:bCs/>
          <w:color w:val="000000" w:themeColor="text1"/>
          <w:sz w:val="28"/>
          <w:szCs w:val="28"/>
        </w:rPr>
        <w:t>5</w:t>
      </w:r>
      <w:r w:rsidR="00125EDB" w:rsidRPr="00610D30">
        <w:rPr>
          <w:rFonts w:ascii="Times New Roman" w:eastAsiaTheme="minorEastAsia" w:hAnsi="Times New Roman" w:hint="eastAsia"/>
          <w:bCs/>
          <w:color w:val="000000" w:themeColor="text1"/>
          <w:sz w:val="28"/>
          <w:szCs w:val="28"/>
        </w:rPr>
        <w:t>特别排放限值的</w:t>
      </w:r>
      <w:r w:rsidR="00125EDB" w:rsidRPr="00610D30">
        <w:rPr>
          <w:rFonts w:ascii="Times New Roman" w:eastAsiaTheme="minorEastAsia" w:hAnsiTheme="minorEastAsia"/>
          <w:bCs/>
          <w:color w:val="000000" w:themeColor="text1"/>
          <w:sz w:val="28"/>
          <w:szCs w:val="28"/>
        </w:rPr>
        <w:t>要求</w:t>
      </w:r>
      <w:r w:rsidRPr="00610D30">
        <w:rPr>
          <w:rFonts w:ascii="Times New Roman" w:eastAsiaTheme="minorEastAsia" w:hAnsiTheme="minorEastAsia"/>
          <w:bCs/>
          <w:color w:val="000000" w:themeColor="text1"/>
          <w:sz w:val="28"/>
          <w:szCs w:val="28"/>
        </w:rPr>
        <w:t>（</w:t>
      </w:r>
      <w:r w:rsidR="00125EDB" w:rsidRPr="00610D30">
        <w:rPr>
          <w:rFonts w:ascii="Times New Roman" w:eastAsiaTheme="minorEastAsia" w:hAnsiTheme="minorEastAsia" w:hint="eastAsia"/>
          <w:bCs/>
          <w:color w:val="000000" w:themeColor="text1"/>
          <w:sz w:val="28"/>
          <w:szCs w:val="28"/>
        </w:rPr>
        <w:t>非甲烷总烃</w:t>
      </w:r>
      <w:r w:rsidR="00125EDB" w:rsidRPr="00610D30">
        <w:rPr>
          <w:rFonts w:ascii="Times New Roman" w:eastAsiaTheme="minorEastAsia" w:hAnsiTheme="minorEastAsia" w:hint="eastAsia"/>
          <w:bCs/>
          <w:color w:val="000000" w:themeColor="text1"/>
          <w:sz w:val="28"/>
          <w:szCs w:val="28"/>
        </w:rPr>
        <w:t>6</w:t>
      </w:r>
      <w:r w:rsidR="00125EDB" w:rsidRPr="00610D30">
        <w:rPr>
          <w:rFonts w:ascii="Times New Roman" w:eastAsiaTheme="minorEastAsia" w:hAnsiTheme="minorEastAsia"/>
          <w:bCs/>
          <w:color w:val="000000" w:themeColor="text1"/>
          <w:sz w:val="28"/>
          <w:szCs w:val="28"/>
        </w:rPr>
        <w:t>0</w:t>
      </w:r>
      <w:r w:rsidRPr="00610D30">
        <w:rPr>
          <w:rFonts w:ascii="Times New Roman" w:eastAsiaTheme="minorEastAsia" w:hAnsi="Times New Roman"/>
          <w:bCs/>
          <w:color w:val="000000" w:themeColor="text1"/>
          <w:sz w:val="28"/>
          <w:szCs w:val="28"/>
        </w:rPr>
        <w:t xml:space="preserve"> mg/m</w:t>
      </w:r>
      <w:r w:rsidRPr="00610D30">
        <w:rPr>
          <w:rFonts w:ascii="Times New Roman" w:eastAsiaTheme="minorEastAsia" w:hAnsi="Times New Roman"/>
          <w:bCs/>
          <w:color w:val="000000" w:themeColor="text1"/>
          <w:sz w:val="28"/>
          <w:szCs w:val="28"/>
          <w:vertAlign w:val="superscript"/>
        </w:rPr>
        <w:t>3</w:t>
      </w:r>
      <w:r w:rsidR="00125EDB" w:rsidRPr="00610D30">
        <w:rPr>
          <w:rFonts w:ascii="Times New Roman" w:eastAsiaTheme="minorEastAsia" w:hAnsi="Times New Roman" w:hint="eastAsia"/>
          <w:bCs/>
          <w:color w:val="000000" w:themeColor="text1"/>
          <w:sz w:val="28"/>
          <w:szCs w:val="28"/>
        </w:rPr>
        <w:t>、甲苯</w:t>
      </w:r>
      <w:r w:rsidR="00125EDB" w:rsidRPr="00610D30">
        <w:rPr>
          <w:rFonts w:ascii="Times New Roman" w:eastAsiaTheme="minorEastAsia" w:hAnsiTheme="minorEastAsia"/>
          <w:bCs/>
          <w:color w:val="000000" w:themeColor="text1"/>
          <w:sz w:val="28"/>
          <w:szCs w:val="28"/>
        </w:rPr>
        <w:t>8</w:t>
      </w:r>
      <w:r w:rsidR="00125EDB" w:rsidRPr="00610D30">
        <w:rPr>
          <w:rFonts w:ascii="Times New Roman" w:eastAsiaTheme="minorEastAsia" w:hAnsi="Times New Roman"/>
          <w:bCs/>
          <w:color w:val="000000" w:themeColor="text1"/>
          <w:sz w:val="28"/>
          <w:szCs w:val="28"/>
        </w:rPr>
        <w:t xml:space="preserve"> mg/m</w:t>
      </w:r>
      <w:r w:rsidR="00125EDB" w:rsidRPr="00610D30">
        <w:rPr>
          <w:rFonts w:ascii="Times New Roman" w:eastAsiaTheme="minorEastAsia" w:hAnsi="Times New Roman"/>
          <w:bCs/>
          <w:color w:val="000000" w:themeColor="text1"/>
          <w:sz w:val="28"/>
          <w:szCs w:val="28"/>
          <w:vertAlign w:val="superscript"/>
        </w:rPr>
        <w:t>3</w:t>
      </w:r>
      <w:r w:rsidRPr="00610D30">
        <w:rPr>
          <w:rFonts w:ascii="Times New Roman" w:eastAsiaTheme="minorEastAsia" w:hAnsiTheme="minorEastAsia"/>
          <w:bCs/>
          <w:color w:val="000000" w:themeColor="text1"/>
          <w:sz w:val="28"/>
          <w:szCs w:val="28"/>
        </w:rPr>
        <w:t>）。</w:t>
      </w:r>
    </w:p>
    <w:p w14:paraId="655D7C68" w14:textId="77777777" w:rsidR="00112493" w:rsidRPr="001C5616" w:rsidRDefault="00112493" w:rsidP="00112493">
      <w:pPr>
        <w:widowControl w:val="0"/>
        <w:spacing w:after="0" w:line="520" w:lineRule="exact"/>
        <w:ind w:firstLineChars="200" w:firstLine="560"/>
        <w:jc w:val="both"/>
        <w:rPr>
          <w:rFonts w:ascii="Times New Roman" w:eastAsiaTheme="minorEastAsia" w:hAnsi="Times New Roman"/>
          <w:bCs/>
          <w:color w:val="000000" w:themeColor="text1"/>
          <w:sz w:val="28"/>
          <w:szCs w:val="28"/>
        </w:rPr>
      </w:pPr>
      <w:r w:rsidRPr="001C5616">
        <w:rPr>
          <w:rFonts w:ascii="Times New Roman" w:eastAsiaTheme="minorEastAsia" w:hAnsiTheme="minorEastAsia" w:hint="eastAsia"/>
          <w:bCs/>
          <w:color w:val="000000" w:themeColor="text1"/>
          <w:sz w:val="28"/>
          <w:szCs w:val="28"/>
        </w:rPr>
        <w:t>（</w:t>
      </w:r>
      <w:r w:rsidRPr="001C5616">
        <w:rPr>
          <w:rFonts w:ascii="Times New Roman" w:eastAsiaTheme="minorEastAsia" w:hAnsiTheme="minorEastAsia" w:hint="eastAsia"/>
          <w:bCs/>
          <w:color w:val="000000" w:themeColor="text1"/>
          <w:sz w:val="28"/>
          <w:szCs w:val="28"/>
        </w:rPr>
        <w:t>3</w:t>
      </w:r>
      <w:r w:rsidRPr="001C5616">
        <w:rPr>
          <w:rFonts w:ascii="Times New Roman" w:eastAsiaTheme="minorEastAsia" w:hAnsiTheme="minorEastAsia" w:hint="eastAsia"/>
          <w:bCs/>
          <w:color w:val="000000" w:themeColor="text1"/>
          <w:sz w:val="28"/>
          <w:szCs w:val="28"/>
        </w:rPr>
        <w:t>）</w:t>
      </w:r>
      <w:r w:rsidRPr="001C5616">
        <w:rPr>
          <w:rFonts w:ascii="Times New Roman" w:eastAsiaTheme="minorEastAsia" w:hAnsiTheme="minorEastAsia"/>
          <w:bCs/>
          <w:color w:val="000000" w:themeColor="text1"/>
          <w:sz w:val="28"/>
          <w:szCs w:val="28"/>
        </w:rPr>
        <w:t>验收监测期间，</w:t>
      </w:r>
      <w:r w:rsidR="00125EDB" w:rsidRPr="001C5616">
        <w:rPr>
          <w:rFonts w:ascii="Times New Roman" w:eastAsiaTheme="minorEastAsia" w:hAnsiTheme="minorEastAsia" w:hint="eastAsia"/>
          <w:bCs/>
          <w:color w:val="000000" w:themeColor="text1"/>
          <w:sz w:val="28"/>
          <w:szCs w:val="28"/>
        </w:rPr>
        <w:t>注塑车间西侧处理设施</w:t>
      </w:r>
      <w:r w:rsidRPr="001C5616">
        <w:rPr>
          <w:rFonts w:ascii="Times New Roman" w:eastAsiaTheme="minorEastAsia" w:hAnsiTheme="minorEastAsia"/>
          <w:bCs/>
          <w:color w:val="000000" w:themeColor="text1"/>
          <w:sz w:val="28"/>
          <w:szCs w:val="28"/>
        </w:rPr>
        <w:t>中</w:t>
      </w:r>
      <w:r w:rsidR="00125EDB" w:rsidRPr="001C5616">
        <w:rPr>
          <w:rFonts w:ascii="Times New Roman" w:eastAsiaTheme="minorEastAsia" w:hAnsiTheme="minorEastAsia" w:hint="eastAsia"/>
          <w:bCs/>
          <w:color w:val="000000" w:themeColor="text1"/>
          <w:sz w:val="28"/>
          <w:szCs w:val="28"/>
        </w:rPr>
        <w:t>非甲烷总烃</w:t>
      </w:r>
      <w:r w:rsidRPr="001C5616">
        <w:rPr>
          <w:rFonts w:ascii="Times New Roman" w:eastAsiaTheme="minorEastAsia" w:hAnsiTheme="minorEastAsia"/>
          <w:bCs/>
          <w:color w:val="000000" w:themeColor="text1"/>
          <w:sz w:val="28"/>
          <w:szCs w:val="28"/>
        </w:rPr>
        <w:t>的平均排放浓度为</w:t>
      </w:r>
      <w:r w:rsidR="00500B33" w:rsidRPr="001C5616">
        <w:rPr>
          <w:rFonts w:ascii="Times New Roman" w:eastAsiaTheme="minorEastAsia" w:hAnsi="Times New Roman"/>
          <w:bCs/>
          <w:color w:val="000000" w:themeColor="text1"/>
          <w:sz w:val="28"/>
          <w:szCs w:val="28"/>
        </w:rPr>
        <w:t>4.8</w:t>
      </w:r>
      <w:r w:rsidRPr="001C5616">
        <w:rPr>
          <w:rFonts w:ascii="Times New Roman" w:eastAsiaTheme="minorEastAsia" w:hAnsi="Times New Roman"/>
          <w:bCs/>
          <w:color w:val="000000" w:themeColor="text1"/>
          <w:sz w:val="28"/>
          <w:szCs w:val="28"/>
        </w:rPr>
        <w:t>mg/m</w:t>
      </w:r>
      <w:r w:rsidRPr="001C5616">
        <w:rPr>
          <w:rFonts w:ascii="Times New Roman" w:eastAsiaTheme="minorEastAsia" w:hAnsi="Times New Roman"/>
          <w:bCs/>
          <w:color w:val="000000" w:themeColor="text1"/>
          <w:sz w:val="28"/>
          <w:szCs w:val="28"/>
          <w:vertAlign w:val="superscript"/>
        </w:rPr>
        <w:t>3</w:t>
      </w:r>
      <w:r w:rsidRPr="001C5616">
        <w:rPr>
          <w:rFonts w:ascii="Times New Roman" w:eastAsiaTheme="minorEastAsia" w:hAnsiTheme="minorEastAsia"/>
          <w:bCs/>
          <w:color w:val="000000" w:themeColor="text1"/>
          <w:sz w:val="28"/>
          <w:szCs w:val="28"/>
        </w:rPr>
        <w:t>，排放速率分别为</w:t>
      </w:r>
      <w:r w:rsidR="000E4B26" w:rsidRPr="001C5616">
        <w:rPr>
          <w:rFonts w:ascii="Times New Roman" w:eastAsiaTheme="minorEastAsia" w:hAnsi="Times New Roman"/>
          <w:bCs/>
          <w:color w:val="000000" w:themeColor="text1"/>
          <w:sz w:val="28"/>
          <w:szCs w:val="28"/>
        </w:rPr>
        <w:t>0.184</w:t>
      </w:r>
      <w:r w:rsidRPr="001C5616">
        <w:rPr>
          <w:rFonts w:ascii="Times New Roman" w:eastAsiaTheme="minorEastAsia" w:hAnsi="Times New Roman"/>
          <w:bCs/>
          <w:color w:val="000000" w:themeColor="text1"/>
          <w:sz w:val="28"/>
          <w:szCs w:val="28"/>
        </w:rPr>
        <w:t>kg/h</w:t>
      </w:r>
      <w:r w:rsidRPr="001C5616">
        <w:rPr>
          <w:rFonts w:ascii="Times New Roman" w:eastAsiaTheme="minorEastAsia" w:hAnsiTheme="minorEastAsia"/>
          <w:bCs/>
          <w:color w:val="000000" w:themeColor="text1"/>
          <w:sz w:val="28"/>
          <w:szCs w:val="28"/>
        </w:rPr>
        <w:t>。</w:t>
      </w:r>
      <w:r w:rsidR="00125EDB" w:rsidRPr="001C5616">
        <w:rPr>
          <w:rFonts w:ascii="Times New Roman" w:eastAsiaTheme="minorEastAsia" w:hAnsiTheme="minorEastAsia"/>
          <w:bCs/>
          <w:color w:val="000000" w:themeColor="text1"/>
          <w:sz w:val="28"/>
          <w:szCs w:val="28"/>
        </w:rPr>
        <w:t>污染物排放浓度符合</w:t>
      </w:r>
      <w:r w:rsidR="00125EDB" w:rsidRPr="001C5616">
        <w:rPr>
          <w:rFonts w:ascii="Times New Roman" w:eastAsiaTheme="minorEastAsia" w:hAnsiTheme="minorEastAsia" w:hint="eastAsia"/>
          <w:bCs/>
          <w:color w:val="000000" w:themeColor="text1"/>
          <w:sz w:val="28"/>
          <w:szCs w:val="28"/>
        </w:rPr>
        <w:t>《合成树脂工业污染物排放标准》（</w:t>
      </w:r>
      <w:r w:rsidR="00125EDB" w:rsidRPr="001C5616">
        <w:rPr>
          <w:rFonts w:ascii="Times New Roman" w:eastAsiaTheme="minorEastAsia" w:hAnsiTheme="minorEastAsia" w:hint="eastAsia"/>
          <w:bCs/>
          <w:color w:val="000000" w:themeColor="text1"/>
          <w:sz w:val="28"/>
          <w:szCs w:val="28"/>
        </w:rPr>
        <w:t>GB31572-2015</w:t>
      </w:r>
      <w:r w:rsidR="00125EDB" w:rsidRPr="001C5616">
        <w:rPr>
          <w:rFonts w:ascii="Times New Roman" w:eastAsiaTheme="minorEastAsia" w:hAnsiTheme="minorEastAsia" w:hint="eastAsia"/>
          <w:bCs/>
          <w:color w:val="000000" w:themeColor="text1"/>
          <w:sz w:val="28"/>
          <w:szCs w:val="28"/>
        </w:rPr>
        <w:t>）</w:t>
      </w:r>
      <w:r w:rsidR="00125EDB" w:rsidRPr="001C5616">
        <w:rPr>
          <w:rFonts w:ascii="Times New Roman" w:eastAsiaTheme="minorEastAsia" w:hAnsiTheme="minorEastAsia"/>
          <w:bCs/>
          <w:color w:val="000000" w:themeColor="text1"/>
          <w:sz w:val="28"/>
          <w:szCs w:val="28"/>
        </w:rPr>
        <w:t>表</w:t>
      </w:r>
      <w:r w:rsidR="00125EDB" w:rsidRPr="001C5616">
        <w:rPr>
          <w:rFonts w:ascii="Times New Roman" w:eastAsiaTheme="minorEastAsia" w:hAnsi="Times New Roman"/>
          <w:bCs/>
          <w:color w:val="000000" w:themeColor="text1"/>
          <w:sz w:val="28"/>
          <w:szCs w:val="28"/>
        </w:rPr>
        <w:t>5</w:t>
      </w:r>
      <w:r w:rsidR="00125EDB" w:rsidRPr="001C5616">
        <w:rPr>
          <w:rFonts w:ascii="Times New Roman" w:eastAsiaTheme="minorEastAsia" w:hAnsi="Times New Roman" w:hint="eastAsia"/>
          <w:bCs/>
          <w:color w:val="000000" w:themeColor="text1"/>
          <w:sz w:val="28"/>
          <w:szCs w:val="28"/>
        </w:rPr>
        <w:t>特别排放限值的</w:t>
      </w:r>
      <w:r w:rsidR="00125EDB" w:rsidRPr="001C5616">
        <w:rPr>
          <w:rFonts w:ascii="Times New Roman" w:eastAsiaTheme="minorEastAsia" w:hAnsiTheme="minorEastAsia"/>
          <w:bCs/>
          <w:color w:val="000000" w:themeColor="text1"/>
          <w:sz w:val="28"/>
          <w:szCs w:val="28"/>
        </w:rPr>
        <w:t>要求（</w:t>
      </w:r>
      <w:r w:rsidR="00125EDB" w:rsidRPr="001C5616">
        <w:rPr>
          <w:rFonts w:ascii="Times New Roman" w:eastAsiaTheme="minorEastAsia" w:hAnsiTheme="minorEastAsia" w:hint="eastAsia"/>
          <w:bCs/>
          <w:color w:val="000000" w:themeColor="text1"/>
          <w:sz w:val="28"/>
          <w:szCs w:val="28"/>
        </w:rPr>
        <w:t>非甲烷总烃</w:t>
      </w:r>
      <w:r w:rsidR="00125EDB" w:rsidRPr="001C5616">
        <w:rPr>
          <w:rFonts w:ascii="Times New Roman" w:eastAsiaTheme="minorEastAsia" w:hAnsiTheme="minorEastAsia" w:hint="eastAsia"/>
          <w:bCs/>
          <w:color w:val="000000" w:themeColor="text1"/>
          <w:sz w:val="28"/>
          <w:szCs w:val="28"/>
        </w:rPr>
        <w:t>6</w:t>
      </w:r>
      <w:r w:rsidR="00125EDB" w:rsidRPr="001C5616">
        <w:rPr>
          <w:rFonts w:ascii="Times New Roman" w:eastAsiaTheme="minorEastAsia" w:hAnsiTheme="minorEastAsia"/>
          <w:bCs/>
          <w:color w:val="000000" w:themeColor="text1"/>
          <w:sz w:val="28"/>
          <w:szCs w:val="28"/>
        </w:rPr>
        <w:t>0</w:t>
      </w:r>
      <w:r w:rsidR="00125EDB" w:rsidRPr="001C5616">
        <w:rPr>
          <w:rFonts w:ascii="Times New Roman" w:eastAsiaTheme="minorEastAsia" w:hAnsi="Times New Roman"/>
          <w:bCs/>
          <w:color w:val="000000" w:themeColor="text1"/>
          <w:sz w:val="28"/>
          <w:szCs w:val="28"/>
        </w:rPr>
        <w:t xml:space="preserve"> mg/m</w:t>
      </w:r>
      <w:r w:rsidR="00125EDB" w:rsidRPr="001C5616">
        <w:rPr>
          <w:rFonts w:ascii="Times New Roman" w:eastAsiaTheme="minorEastAsia" w:hAnsi="Times New Roman"/>
          <w:bCs/>
          <w:color w:val="000000" w:themeColor="text1"/>
          <w:sz w:val="28"/>
          <w:szCs w:val="28"/>
          <w:vertAlign w:val="superscript"/>
        </w:rPr>
        <w:t>3</w:t>
      </w:r>
      <w:r w:rsidR="00125EDB" w:rsidRPr="001C5616">
        <w:rPr>
          <w:rFonts w:ascii="Times New Roman" w:eastAsiaTheme="minorEastAsia" w:hAnsiTheme="minorEastAsia"/>
          <w:bCs/>
          <w:color w:val="000000" w:themeColor="text1"/>
          <w:sz w:val="28"/>
          <w:szCs w:val="28"/>
        </w:rPr>
        <w:t>）</w:t>
      </w:r>
      <w:r w:rsidRPr="001C5616">
        <w:rPr>
          <w:rFonts w:ascii="Times New Roman" w:eastAsiaTheme="minorEastAsia" w:hAnsiTheme="minorEastAsia"/>
          <w:bCs/>
          <w:color w:val="000000" w:themeColor="text1"/>
          <w:sz w:val="28"/>
          <w:szCs w:val="28"/>
        </w:rPr>
        <w:t>。</w:t>
      </w:r>
    </w:p>
    <w:p w14:paraId="4E7A7C25" w14:textId="77777777" w:rsidR="00112493" w:rsidRPr="001C5616" w:rsidRDefault="00112493" w:rsidP="00112493">
      <w:pPr>
        <w:widowControl w:val="0"/>
        <w:spacing w:after="0" w:line="520" w:lineRule="exact"/>
        <w:ind w:firstLineChars="200" w:firstLine="560"/>
        <w:jc w:val="both"/>
        <w:rPr>
          <w:rFonts w:ascii="Times New Roman" w:eastAsiaTheme="minorEastAsia" w:hAnsi="Times New Roman"/>
          <w:bCs/>
          <w:color w:val="000000" w:themeColor="text1"/>
          <w:sz w:val="28"/>
          <w:szCs w:val="28"/>
        </w:rPr>
      </w:pPr>
      <w:r w:rsidRPr="001C5616">
        <w:rPr>
          <w:rFonts w:ascii="Times New Roman" w:eastAsiaTheme="minorEastAsia" w:hAnsiTheme="minorEastAsia" w:hint="eastAsia"/>
          <w:bCs/>
          <w:color w:val="000000" w:themeColor="text1"/>
          <w:sz w:val="28"/>
          <w:szCs w:val="28"/>
        </w:rPr>
        <w:t>（</w:t>
      </w:r>
      <w:r w:rsidRPr="001C5616">
        <w:rPr>
          <w:rFonts w:ascii="Times New Roman" w:eastAsiaTheme="minorEastAsia" w:hAnsiTheme="minorEastAsia" w:hint="eastAsia"/>
          <w:bCs/>
          <w:color w:val="000000" w:themeColor="text1"/>
          <w:sz w:val="28"/>
          <w:szCs w:val="28"/>
        </w:rPr>
        <w:t>4</w:t>
      </w:r>
      <w:r w:rsidRPr="001C5616">
        <w:rPr>
          <w:rFonts w:ascii="Times New Roman" w:eastAsiaTheme="minorEastAsia" w:hAnsiTheme="minorEastAsia" w:hint="eastAsia"/>
          <w:bCs/>
          <w:color w:val="000000" w:themeColor="text1"/>
          <w:sz w:val="28"/>
          <w:szCs w:val="28"/>
        </w:rPr>
        <w:t>）</w:t>
      </w:r>
      <w:r w:rsidRPr="001C5616">
        <w:rPr>
          <w:rFonts w:ascii="Times New Roman" w:eastAsiaTheme="minorEastAsia" w:hAnsiTheme="minorEastAsia"/>
          <w:bCs/>
          <w:color w:val="000000" w:themeColor="text1"/>
          <w:sz w:val="28"/>
          <w:szCs w:val="28"/>
        </w:rPr>
        <w:t>验收监测期间，</w:t>
      </w:r>
      <w:r w:rsidR="00125EDB" w:rsidRPr="001C5616">
        <w:rPr>
          <w:rFonts w:ascii="Times New Roman" w:eastAsiaTheme="minorEastAsia" w:hAnsiTheme="minorEastAsia" w:hint="eastAsia"/>
          <w:bCs/>
          <w:color w:val="000000" w:themeColor="text1"/>
          <w:sz w:val="28"/>
          <w:szCs w:val="28"/>
        </w:rPr>
        <w:t>注塑车间</w:t>
      </w:r>
      <w:r w:rsidR="000E4B26" w:rsidRPr="001C5616">
        <w:rPr>
          <w:rFonts w:ascii="Times New Roman" w:eastAsiaTheme="minorEastAsia" w:hAnsiTheme="minorEastAsia" w:hint="eastAsia"/>
          <w:bCs/>
          <w:color w:val="000000" w:themeColor="text1"/>
          <w:sz w:val="28"/>
          <w:szCs w:val="28"/>
        </w:rPr>
        <w:t>东</w:t>
      </w:r>
      <w:r w:rsidR="00125EDB" w:rsidRPr="001C5616">
        <w:rPr>
          <w:rFonts w:ascii="Times New Roman" w:eastAsiaTheme="minorEastAsia" w:hAnsiTheme="minorEastAsia" w:hint="eastAsia"/>
          <w:bCs/>
          <w:color w:val="000000" w:themeColor="text1"/>
          <w:sz w:val="28"/>
          <w:szCs w:val="28"/>
        </w:rPr>
        <w:t>侧处理设施</w:t>
      </w:r>
      <w:r w:rsidR="00125EDB" w:rsidRPr="001C5616">
        <w:rPr>
          <w:rFonts w:ascii="Times New Roman" w:eastAsiaTheme="minorEastAsia" w:hAnsiTheme="minorEastAsia"/>
          <w:bCs/>
          <w:color w:val="000000" w:themeColor="text1"/>
          <w:sz w:val="28"/>
          <w:szCs w:val="28"/>
        </w:rPr>
        <w:t>中</w:t>
      </w:r>
      <w:r w:rsidR="00125EDB" w:rsidRPr="001C5616">
        <w:rPr>
          <w:rFonts w:ascii="Times New Roman" w:eastAsiaTheme="minorEastAsia" w:hAnsiTheme="minorEastAsia" w:hint="eastAsia"/>
          <w:bCs/>
          <w:color w:val="000000" w:themeColor="text1"/>
          <w:sz w:val="28"/>
          <w:szCs w:val="28"/>
        </w:rPr>
        <w:t>非甲烷总烃</w:t>
      </w:r>
      <w:r w:rsidR="00125EDB" w:rsidRPr="001C5616">
        <w:rPr>
          <w:rFonts w:ascii="Times New Roman" w:eastAsiaTheme="minorEastAsia" w:hAnsiTheme="minorEastAsia"/>
          <w:bCs/>
          <w:color w:val="000000" w:themeColor="text1"/>
          <w:sz w:val="28"/>
          <w:szCs w:val="28"/>
        </w:rPr>
        <w:t>的平均排放浓度为</w:t>
      </w:r>
      <w:r w:rsidR="00125EDB" w:rsidRPr="001C5616">
        <w:rPr>
          <w:rFonts w:ascii="Times New Roman" w:eastAsiaTheme="minorEastAsia" w:hAnsi="Times New Roman"/>
          <w:bCs/>
          <w:color w:val="000000" w:themeColor="text1"/>
          <w:sz w:val="28"/>
          <w:szCs w:val="28"/>
        </w:rPr>
        <w:t>0.</w:t>
      </w:r>
      <w:r w:rsidR="000E4B26" w:rsidRPr="001C5616">
        <w:rPr>
          <w:rFonts w:ascii="Times New Roman" w:eastAsiaTheme="minorEastAsia" w:hAnsi="Times New Roman"/>
          <w:bCs/>
          <w:color w:val="000000" w:themeColor="text1"/>
          <w:sz w:val="28"/>
          <w:szCs w:val="28"/>
        </w:rPr>
        <w:t>72</w:t>
      </w:r>
      <w:r w:rsidR="00125EDB" w:rsidRPr="001C5616">
        <w:rPr>
          <w:rFonts w:ascii="Times New Roman" w:eastAsiaTheme="minorEastAsia" w:hAnsi="Times New Roman"/>
          <w:bCs/>
          <w:color w:val="000000" w:themeColor="text1"/>
          <w:sz w:val="28"/>
          <w:szCs w:val="28"/>
        </w:rPr>
        <w:t>mg/m</w:t>
      </w:r>
      <w:r w:rsidR="00125EDB" w:rsidRPr="001C5616">
        <w:rPr>
          <w:rFonts w:ascii="Times New Roman" w:eastAsiaTheme="minorEastAsia" w:hAnsi="Times New Roman"/>
          <w:bCs/>
          <w:color w:val="000000" w:themeColor="text1"/>
          <w:sz w:val="28"/>
          <w:szCs w:val="28"/>
          <w:vertAlign w:val="superscript"/>
        </w:rPr>
        <w:t>3</w:t>
      </w:r>
      <w:r w:rsidR="00125EDB" w:rsidRPr="001C5616">
        <w:rPr>
          <w:rFonts w:ascii="Times New Roman" w:eastAsiaTheme="minorEastAsia" w:hAnsiTheme="minorEastAsia"/>
          <w:bCs/>
          <w:color w:val="000000" w:themeColor="text1"/>
          <w:sz w:val="28"/>
          <w:szCs w:val="28"/>
        </w:rPr>
        <w:t>，排放速率为</w:t>
      </w:r>
      <w:r w:rsidR="000E4B26" w:rsidRPr="001C5616">
        <w:rPr>
          <w:rFonts w:ascii="Times New Roman" w:eastAsiaTheme="minorEastAsia" w:hAnsi="Times New Roman"/>
          <w:bCs/>
          <w:color w:val="000000" w:themeColor="text1"/>
          <w:sz w:val="28"/>
          <w:szCs w:val="28"/>
        </w:rPr>
        <w:t>1.66</w:t>
      </w:r>
      <w:r w:rsidR="00125EDB" w:rsidRPr="001C5616">
        <w:rPr>
          <w:rFonts w:ascii="Times New Roman" w:eastAsiaTheme="minorEastAsia" w:hAnsi="Times New Roman"/>
          <w:bCs/>
          <w:color w:val="000000" w:themeColor="text1"/>
          <w:sz w:val="28"/>
          <w:szCs w:val="28"/>
        </w:rPr>
        <w:t>×10</w:t>
      </w:r>
      <w:r w:rsidR="00125EDB" w:rsidRPr="001C5616">
        <w:rPr>
          <w:rFonts w:ascii="Times New Roman" w:eastAsiaTheme="minorEastAsia" w:hAnsi="Times New Roman"/>
          <w:bCs/>
          <w:color w:val="000000" w:themeColor="text1"/>
          <w:sz w:val="28"/>
          <w:szCs w:val="28"/>
          <w:vertAlign w:val="superscript"/>
        </w:rPr>
        <w:t>-</w:t>
      </w:r>
      <w:r w:rsidR="000E4B26" w:rsidRPr="001C5616">
        <w:rPr>
          <w:rFonts w:ascii="Times New Roman" w:eastAsiaTheme="minorEastAsia" w:hAnsi="Times New Roman"/>
          <w:bCs/>
          <w:color w:val="000000" w:themeColor="text1"/>
          <w:sz w:val="28"/>
          <w:szCs w:val="28"/>
          <w:vertAlign w:val="superscript"/>
        </w:rPr>
        <w:t>2</w:t>
      </w:r>
      <w:r w:rsidR="00125EDB" w:rsidRPr="001C5616">
        <w:rPr>
          <w:rFonts w:ascii="Times New Roman" w:eastAsiaTheme="minorEastAsia" w:hAnsi="Times New Roman"/>
          <w:bCs/>
          <w:color w:val="000000" w:themeColor="text1"/>
          <w:sz w:val="28"/>
          <w:szCs w:val="28"/>
        </w:rPr>
        <w:t>kg/h</w:t>
      </w:r>
      <w:r w:rsidR="00125EDB" w:rsidRPr="001C5616">
        <w:rPr>
          <w:rFonts w:ascii="Times New Roman" w:eastAsiaTheme="minorEastAsia" w:hAnsiTheme="minorEastAsia"/>
          <w:bCs/>
          <w:color w:val="000000" w:themeColor="text1"/>
          <w:sz w:val="28"/>
          <w:szCs w:val="28"/>
        </w:rPr>
        <w:t>、。污染物排放浓度符合</w:t>
      </w:r>
      <w:r w:rsidR="00125EDB" w:rsidRPr="001C5616">
        <w:rPr>
          <w:rFonts w:ascii="Times New Roman" w:eastAsiaTheme="minorEastAsia" w:hAnsiTheme="minorEastAsia" w:hint="eastAsia"/>
          <w:bCs/>
          <w:color w:val="000000" w:themeColor="text1"/>
          <w:sz w:val="28"/>
          <w:szCs w:val="28"/>
        </w:rPr>
        <w:t>《合成树脂工业污染物排放标准》（</w:t>
      </w:r>
      <w:r w:rsidR="00125EDB" w:rsidRPr="001C5616">
        <w:rPr>
          <w:rFonts w:ascii="Times New Roman" w:eastAsiaTheme="minorEastAsia" w:hAnsiTheme="minorEastAsia" w:hint="eastAsia"/>
          <w:bCs/>
          <w:color w:val="000000" w:themeColor="text1"/>
          <w:sz w:val="28"/>
          <w:szCs w:val="28"/>
        </w:rPr>
        <w:t>GB31572-2015</w:t>
      </w:r>
      <w:r w:rsidR="00125EDB" w:rsidRPr="001C5616">
        <w:rPr>
          <w:rFonts w:ascii="Times New Roman" w:eastAsiaTheme="minorEastAsia" w:hAnsiTheme="minorEastAsia" w:hint="eastAsia"/>
          <w:bCs/>
          <w:color w:val="000000" w:themeColor="text1"/>
          <w:sz w:val="28"/>
          <w:szCs w:val="28"/>
        </w:rPr>
        <w:t>）</w:t>
      </w:r>
      <w:r w:rsidR="00125EDB" w:rsidRPr="001C5616">
        <w:rPr>
          <w:rFonts w:ascii="Times New Roman" w:eastAsiaTheme="minorEastAsia" w:hAnsiTheme="minorEastAsia"/>
          <w:bCs/>
          <w:color w:val="000000" w:themeColor="text1"/>
          <w:sz w:val="28"/>
          <w:szCs w:val="28"/>
        </w:rPr>
        <w:t>表</w:t>
      </w:r>
      <w:r w:rsidR="00125EDB" w:rsidRPr="001C5616">
        <w:rPr>
          <w:rFonts w:ascii="Times New Roman" w:eastAsiaTheme="minorEastAsia" w:hAnsi="Times New Roman"/>
          <w:bCs/>
          <w:color w:val="000000" w:themeColor="text1"/>
          <w:sz w:val="28"/>
          <w:szCs w:val="28"/>
        </w:rPr>
        <w:t>5</w:t>
      </w:r>
      <w:r w:rsidR="00125EDB" w:rsidRPr="001C5616">
        <w:rPr>
          <w:rFonts w:ascii="Times New Roman" w:eastAsiaTheme="minorEastAsia" w:hAnsi="Times New Roman" w:hint="eastAsia"/>
          <w:bCs/>
          <w:color w:val="000000" w:themeColor="text1"/>
          <w:sz w:val="28"/>
          <w:szCs w:val="28"/>
        </w:rPr>
        <w:t>特别排放限值的</w:t>
      </w:r>
      <w:r w:rsidR="00125EDB" w:rsidRPr="001C5616">
        <w:rPr>
          <w:rFonts w:ascii="Times New Roman" w:eastAsiaTheme="minorEastAsia" w:hAnsiTheme="minorEastAsia"/>
          <w:bCs/>
          <w:color w:val="000000" w:themeColor="text1"/>
          <w:sz w:val="28"/>
          <w:szCs w:val="28"/>
        </w:rPr>
        <w:t>要求（</w:t>
      </w:r>
      <w:r w:rsidR="00125EDB" w:rsidRPr="001C5616">
        <w:rPr>
          <w:rFonts w:ascii="Times New Roman" w:eastAsiaTheme="minorEastAsia" w:hAnsiTheme="minorEastAsia" w:hint="eastAsia"/>
          <w:bCs/>
          <w:color w:val="000000" w:themeColor="text1"/>
          <w:sz w:val="28"/>
          <w:szCs w:val="28"/>
        </w:rPr>
        <w:t>非甲烷总烃</w:t>
      </w:r>
      <w:r w:rsidR="00125EDB" w:rsidRPr="001C5616">
        <w:rPr>
          <w:rFonts w:ascii="Times New Roman" w:eastAsiaTheme="minorEastAsia" w:hAnsiTheme="minorEastAsia" w:hint="eastAsia"/>
          <w:bCs/>
          <w:color w:val="000000" w:themeColor="text1"/>
          <w:sz w:val="28"/>
          <w:szCs w:val="28"/>
        </w:rPr>
        <w:t>6</w:t>
      </w:r>
      <w:r w:rsidR="00125EDB" w:rsidRPr="001C5616">
        <w:rPr>
          <w:rFonts w:ascii="Times New Roman" w:eastAsiaTheme="minorEastAsia" w:hAnsiTheme="minorEastAsia"/>
          <w:bCs/>
          <w:color w:val="000000" w:themeColor="text1"/>
          <w:sz w:val="28"/>
          <w:szCs w:val="28"/>
        </w:rPr>
        <w:t>0</w:t>
      </w:r>
      <w:r w:rsidR="00125EDB" w:rsidRPr="001C5616">
        <w:rPr>
          <w:rFonts w:ascii="Times New Roman" w:eastAsiaTheme="minorEastAsia" w:hAnsi="Times New Roman"/>
          <w:bCs/>
          <w:color w:val="000000" w:themeColor="text1"/>
          <w:sz w:val="28"/>
          <w:szCs w:val="28"/>
        </w:rPr>
        <w:t xml:space="preserve"> mg/m</w:t>
      </w:r>
      <w:r w:rsidR="00125EDB" w:rsidRPr="001C5616">
        <w:rPr>
          <w:rFonts w:ascii="Times New Roman" w:eastAsiaTheme="minorEastAsia" w:hAnsi="Times New Roman"/>
          <w:bCs/>
          <w:color w:val="000000" w:themeColor="text1"/>
          <w:sz w:val="28"/>
          <w:szCs w:val="28"/>
          <w:vertAlign w:val="superscript"/>
        </w:rPr>
        <w:t>3</w:t>
      </w:r>
      <w:r w:rsidR="00125EDB" w:rsidRPr="001C5616">
        <w:rPr>
          <w:rFonts w:ascii="Times New Roman" w:eastAsiaTheme="minorEastAsia" w:hAnsiTheme="minorEastAsia"/>
          <w:bCs/>
          <w:color w:val="000000" w:themeColor="text1"/>
          <w:sz w:val="28"/>
          <w:szCs w:val="28"/>
        </w:rPr>
        <w:t>）。</w:t>
      </w:r>
    </w:p>
    <w:p w14:paraId="4BF97387" w14:textId="77777777" w:rsidR="001D6A55" w:rsidRPr="001D6A55" w:rsidRDefault="001D6A55" w:rsidP="001D6A55">
      <w:pPr>
        <w:widowControl w:val="0"/>
        <w:spacing w:after="0" w:line="520" w:lineRule="exact"/>
        <w:outlineLvl w:val="3"/>
        <w:rPr>
          <w:rFonts w:ascii="Times New Roman" w:eastAsia="宋体" w:hAnsi="宋体"/>
          <w:b/>
          <w:color w:val="000000"/>
          <w:sz w:val="28"/>
          <w:szCs w:val="28"/>
        </w:rPr>
      </w:pPr>
      <w:r>
        <w:rPr>
          <w:rFonts w:ascii="Times New Roman" w:eastAsia="宋体" w:hAnsi="宋体" w:hint="eastAsia"/>
          <w:b/>
          <w:color w:val="000000"/>
          <w:sz w:val="28"/>
          <w:szCs w:val="28"/>
        </w:rPr>
        <w:t>10</w:t>
      </w:r>
      <w:r w:rsidRPr="001D6A55">
        <w:rPr>
          <w:rFonts w:ascii="Times New Roman" w:eastAsia="宋体" w:hAnsi="宋体" w:hint="eastAsia"/>
          <w:b/>
          <w:color w:val="000000"/>
          <w:sz w:val="28"/>
          <w:szCs w:val="28"/>
        </w:rPr>
        <w:t xml:space="preserve">.1.3.2 </w:t>
      </w:r>
      <w:r w:rsidRPr="001D6A55">
        <w:rPr>
          <w:rFonts w:ascii="Times New Roman" w:eastAsia="宋体" w:hAnsi="宋体" w:hint="eastAsia"/>
          <w:b/>
          <w:color w:val="000000"/>
          <w:sz w:val="28"/>
          <w:szCs w:val="28"/>
        </w:rPr>
        <w:t>废气污染物无组织排放监测</w:t>
      </w:r>
    </w:p>
    <w:p w14:paraId="3BD1E4F3" w14:textId="77777777" w:rsidR="0013434F" w:rsidRPr="00622BFF" w:rsidRDefault="00112493" w:rsidP="0013434F">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622BFF">
        <w:rPr>
          <w:rFonts w:ascii="Times New Roman" w:eastAsiaTheme="minorEastAsia" w:hAnsiTheme="minorEastAsia"/>
          <w:bCs/>
          <w:color w:val="000000" w:themeColor="text1"/>
          <w:sz w:val="28"/>
          <w:szCs w:val="28"/>
        </w:rPr>
        <w:t>验收监测期间，厂界无组织</w:t>
      </w:r>
      <w:r w:rsidR="00AC4D4A" w:rsidRPr="00622BFF">
        <w:rPr>
          <w:rFonts w:ascii="Times New Roman" w:eastAsiaTheme="minorEastAsia" w:hAnsiTheme="minorEastAsia" w:hint="eastAsia"/>
          <w:bCs/>
          <w:color w:val="000000" w:themeColor="text1"/>
          <w:sz w:val="28"/>
          <w:szCs w:val="28"/>
        </w:rPr>
        <w:t>非甲烷总烃</w:t>
      </w:r>
      <w:r w:rsidRPr="00622BFF">
        <w:rPr>
          <w:rFonts w:ascii="Times New Roman" w:eastAsiaTheme="minorEastAsia" w:hAnsiTheme="minorEastAsia"/>
          <w:bCs/>
          <w:color w:val="000000" w:themeColor="text1"/>
          <w:sz w:val="28"/>
          <w:szCs w:val="28"/>
        </w:rPr>
        <w:t>排放浓度最大值为</w:t>
      </w:r>
      <w:r w:rsidR="00F140DA" w:rsidRPr="00622BFF">
        <w:rPr>
          <w:rFonts w:ascii="Times New Roman" w:eastAsiaTheme="minorEastAsia" w:hAnsi="Times New Roman"/>
          <w:bCs/>
          <w:color w:val="000000" w:themeColor="text1"/>
          <w:sz w:val="28"/>
          <w:szCs w:val="28"/>
        </w:rPr>
        <w:t>1.36</w:t>
      </w:r>
      <w:r w:rsidRPr="00622BFF">
        <w:rPr>
          <w:rFonts w:ascii="Times New Roman" w:eastAsiaTheme="minorEastAsia" w:hAnsi="Times New Roman"/>
          <w:bCs/>
          <w:color w:val="000000" w:themeColor="text1"/>
          <w:sz w:val="28"/>
          <w:szCs w:val="28"/>
        </w:rPr>
        <w:t>mg/m</w:t>
      </w:r>
      <w:r w:rsidRPr="00622BFF">
        <w:rPr>
          <w:rFonts w:ascii="Times New Roman" w:eastAsiaTheme="minorEastAsia" w:hAnsi="Times New Roman"/>
          <w:bCs/>
          <w:color w:val="000000" w:themeColor="text1"/>
          <w:sz w:val="28"/>
          <w:szCs w:val="28"/>
          <w:vertAlign w:val="superscript"/>
        </w:rPr>
        <w:t>3</w:t>
      </w:r>
      <w:r w:rsidRPr="00622BFF">
        <w:rPr>
          <w:rFonts w:ascii="Times New Roman" w:eastAsiaTheme="minorEastAsia" w:hAnsiTheme="minorEastAsia"/>
          <w:bCs/>
          <w:color w:val="000000" w:themeColor="text1"/>
          <w:sz w:val="28"/>
          <w:szCs w:val="28"/>
        </w:rPr>
        <w:t>，符合《</w:t>
      </w:r>
      <w:r w:rsidR="001E25E5" w:rsidRPr="00622BFF">
        <w:rPr>
          <w:rFonts w:ascii="Times New Roman" w:eastAsiaTheme="minorEastAsia" w:hAnsiTheme="minorEastAsia" w:hint="eastAsia"/>
          <w:bCs/>
          <w:color w:val="000000" w:themeColor="text1"/>
          <w:sz w:val="28"/>
          <w:szCs w:val="28"/>
        </w:rPr>
        <w:t>豫环攻坚</w:t>
      </w:r>
      <w:r w:rsidR="001E25E5" w:rsidRPr="00622BFF">
        <w:rPr>
          <w:rFonts w:ascii="Times New Roman" w:eastAsiaTheme="minorEastAsia" w:hAnsiTheme="minorEastAsia" w:hint="eastAsia"/>
          <w:bCs/>
          <w:color w:val="000000" w:themeColor="text1"/>
          <w:sz w:val="28"/>
          <w:szCs w:val="28"/>
        </w:rPr>
        <w:t>[2017]162</w:t>
      </w:r>
      <w:r w:rsidR="001E25E5" w:rsidRPr="00622BFF">
        <w:rPr>
          <w:rFonts w:ascii="Times New Roman" w:eastAsiaTheme="minorEastAsia" w:hAnsiTheme="minorEastAsia" w:hint="eastAsia"/>
          <w:bCs/>
          <w:color w:val="000000" w:themeColor="text1"/>
          <w:sz w:val="28"/>
          <w:szCs w:val="28"/>
        </w:rPr>
        <w:t>号文</w:t>
      </w:r>
      <w:r w:rsidRPr="00622BFF">
        <w:rPr>
          <w:rFonts w:ascii="Times New Roman" w:eastAsiaTheme="minorEastAsia" w:hAnsiTheme="minorEastAsia"/>
          <w:bCs/>
          <w:color w:val="000000" w:themeColor="text1"/>
          <w:sz w:val="28"/>
          <w:szCs w:val="28"/>
        </w:rPr>
        <w:t>》</w:t>
      </w:r>
      <w:r w:rsidR="001E25E5" w:rsidRPr="00622BFF">
        <w:rPr>
          <w:rFonts w:ascii="Times New Roman" w:eastAsiaTheme="minorEastAsia" w:hAnsiTheme="minorEastAsia" w:hint="eastAsia"/>
          <w:bCs/>
          <w:color w:val="000000" w:themeColor="text1"/>
          <w:sz w:val="28"/>
          <w:szCs w:val="28"/>
        </w:rPr>
        <w:t>工业企业边界挥发性有机物排放建议值的要求</w:t>
      </w:r>
      <w:r w:rsidRPr="00622BFF">
        <w:rPr>
          <w:rFonts w:ascii="Times New Roman" w:eastAsiaTheme="minorEastAsia" w:hAnsiTheme="minorEastAsia"/>
          <w:bCs/>
          <w:color w:val="000000" w:themeColor="text1"/>
          <w:sz w:val="28"/>
          <w:szCs w:val="28"/>
        </w:rPr>
        <w:t>（</w:t>
      </w:r>
      <w:r w:rsidR="001E25E5" w:rsidRPr="00622BFF">
        <w:rPr>
          <w:rFonts w:ascii="Times New Roman" w:eastAsiaTheme="minorEastAsia" w:hAnsiTheme="minorEastAsia" w:hint="eastAsia"/>
          <w:bCs/>
          <w:color w:val="000000" w:themeColor="text1"/>
          <w:sz w:val="28"/>
          <w:szCs w:val="28"/>
        </w:rPr>
        <w:t>非甲烷总烃</w:t>
      </w:r>
      <w:r w:rsidR="001E25E5" w:rsidRPr="00622BFF">
        <w:rPr>
          <w:rFonts w:ascii="Times New Roman" w:eastAsiaTheme="minorEastAsia" w:hAnsiTheme="minorEastAsia" w:hint="eastAsia"/>
          <w:bCs/>
          <w:color w:val="000000" w:themeColor="text1"/>
          <w:sz w:val="28"/>
          <w:szCs w:val="28"/>
        </w:rPr>
        <w:t>2</w:t>
      </w:r>
      <w:r w:rsidR="001E25E5" w:rsidRPr="00622BFF">
        <w:rPr>
          <w:rFonts w:ascii="Times New Roman" w:eastAsiaTheme="minorEastAsia" w:hAnsiTheme="minorEastAsia"/>
          <w:bCs/>
          <w:color w:val="000000" w:themeColor="text1"/>
          <w:sz w:val="28"/>
          <w:szCs w:val="28"/>
        </w:rPr>
        <w:t>.0</w:t>
      </w:r>
      <w:r w:rsidRPr="00622BFF">
        <w:rPr>
          <w:rFonts w:ascii="Times New Roman" w:eastAsiaTheme="minorEastAsia" w:hAnsi="Times New Roman"/>
          <w:bCs/>
          <w:color w:val="000000" w:themeColor="text1"/>
          <w:sz w:val="28"/>
          <w:szCs w:val="28"/>
        </w:rPr>
        <w:t>mg/m</w:t>
      </w:r>
      <w:r w:rsidRPr="00622BFF">
        <w:rPr>
          <w:rFonts w:ascii="Times New Roman" w:eastAsiaTheme="minorEastAsia" w:hAnsi="Times New Roman"/>
          <w:bCs/>
          <w:color w:val="000000" w:themeColor="text1"/>
          <w:sz w:val="28"/>
          <w:szCs w:val="28"/>
          <w:vertAlign w:val="superscript"/>
        </w:rPr>
        <w:t>3</w:t>
      </w:r>
      <w:r w:rsidRPr="00622BFF">
        <w:rPr>
          <w:rFonts w:ascii="Times New Roman" w:eastAsiaTheme="minorEastAsia" w:hAnsiTheme="minorEastAsia"/>
          <w:bCs/>
          <w:color w:val="000000" w:themeColor="text1"/>
          <w:sz w:val="28"/>
          <w:szCs w:val="28"/>
        </w:rPr>
        <w:t>）</w:t>
      </w:r>
      <w:r w:rsidR="0013434F" w:rsidRPr="00622BFF">
        <w:rPr>
          <w:rFonts w:ascii="Times New Roman" w:eastAsiaTheme="minorEastAsia" w:hAnsiTheme="minorEastAsia" w:hint="eastAsia"/>
          <w:bCs/>
          <w:color w:val="000000" w:themeColor="text1"/>
          <w:sz w:val="28"/>
          <w:szCs w:val="28"/>
        </w:rPr>
        <w:t>。</w:t>
      </w:r>
    </w:p>
    <w:p w14:paraId="7E490F1F" w14:textId="77777777" w:rsidR="00696B89" w:rsidRPr="00696B89" w:rsidRDefault="00696B89" w:rsidP="000E559D">
      <w:pPr>
        <w:widowControl w:val="0"/>
        <w:spacing w:after="0" w:line="520" w:lineRule="exact"/>
        <w:outlineLvl w:val="3"/>
        <w:rPr>
          <w:rFonts w:ascii="Times New Roman" w:eastAsia="宋体" w:hAnsi="宋体"/>
          <w:b/>
          <w:color w:val="000000"/>
          <w:sz w:val="28"/>
          <w:szCs w:val="28"/>
        </w:rPr>
      </w:pPr>
      <w:r w:rsidRPr="00696B89">
        <w:rPr>
          <w:rFonts w:ascii="Times New Roman" w:eastAsia="宋体" w:hAnsi="宋体" w:hint="eastAsia"/>
          <w:b/>
          <w:color w:val="000000"/>
          <w:sz w:val="28"/>
          <w:szCs w:val="28"/>
        </w:rPr>
        <w:t>1</w:t>
      </w:r>
      <w:r w:rsidRPr="00696B89">
        <w:rPr>
          <w:rFonts w:ascii="Times New Roman" w:eastAsia="宋体" w:hAnsi="宋体"/>
          <w:b/>
          <w:color w:val="000000"/>
          <w:sz w:val="28"/>
          <w:szCs w:val="28"/>
        </w:rPr>
        <w:t>0</w:t>
      </w:r>
      <w:r w:rsidRPr="00696B89">
        <w:rPr>
          <w:rFonts w:ascii="Times New Roman" w:eastAsia="宋体" w:hAnsi="宋体" w:hint="eastAsia"/>
          <w:b/>
          <w:color w:val="000000"/>
          <w:sz w:val="28"/>
          <w:szCs w:val="28"/>
        </w:rPr>
        <w:t>.1.</w:t>
      </w:r>
      <w:r w:rsidR="00CD00A5">
        <w:rPr>
          <w:rFonts w:ascii="Times New Roman" w:eastAsia="宋体" w:hAnsi="宋体"/>
          <w:b/>
          <w:color w:val="000000"/>
          <w:sz w:val="28"/>
          <w:szCs w:val="28"/>
        </w:rPr>
        <w:t>3</w:t>
      </w:r>
      <w:r w:rsidRPr="00696B89">
        <w:rPr>
          <w:rFonts w:ascii="Times New Roman" w:eastAsia="宋体" w:hAnsi="宋体" w:hint="eastAsia"/>
          <w:b/>
          <w:color w:val="000000"/>
          <w:sz w:val="28"/>
          <w:szCs w:val="28"/>
        </w:rPr>
        <w:t>.</w:t>
      </w:r>
      <w:r w:rsidR="001D6A55">
        <w:rPr>
          <w:rFonts w:ascii="Times New Roman" w:eastAsia="宋体" w:hAnsi="宋体" w:hint="eastAsia"/>
          <w:b/>
          <w:color w:val="000000"/>
          <w:sz w:val="28"/>
          <w:szCs w:val="28"/>
        </w:rPr>
        <w:t>3</w:t>
      </w:r>
      <w:r w:rsidRPr="00696B89">
        <w:rPr>
          <w:rFonts w:ascii="Times New Roman" w:eastAsia="宋体" w:hAnsi="宋体" w:hint="eastAsia"/>
          <w:b/>
          <w:color w:val="000000"/>
          <w:sz w:val="28"/>
          <w:szCs w:val="28"/>
        </w:rPr>
        <w:t xml:space="preserve"> </w:t>
      </w:r>
      <w:r w:rsidRPr="00696B89">
        <w:rPr>
          <w:rFonts w:ascii="Times New Roman" w:eastAsia="宋体" w:hAnsi="宋体" w:hint="eastAsia"/>
          <w:b/>
          <w:color w:val="000000"/>
          <w:sz w:val="28"/>
          <w:szCs w:val="28"/>
        </w:rPr>
        <w:t>废水排放监测</w:t>
      </w:r>
    </w:p>
    <w:p w14:paraId="53D61817" w14:textId="77777777" w:rsidR="00421C04" w:rsidRPr="007A15C0" w:rsidRDefault="00421C04" w:rsidP="00421C04">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6C6695">
        <w:rPr>
          <w:rFonts w:ascii="Times New Roman" w:eastAsiaTheme="minorEastAsia" w:hAnsiTheme="minorEastAsia" w:hint="eastAsia"/>
          <w:bCs/>
          <w:color w:val="000000"/>
          <w:sz w:val="28"/>
          <w:szCs w:val="28"/>
        </w:rPr>
        <w:t>验收监测期间，</w:t>
      </w:r>
      <w:r w:rsidR="006C6695" w:rsidRPr="00B024D9">
        <w:rPr>
          <w:rFonts w:ascii="Times New Roman" w:eastAsia="宋体" w:hAnsi="宋体" w:hint="eastAsia"/>
          <w:color w:val="000000"/>
          <w:sz w:val="28"/>
          <w:szCs w:val="28"/>
        </w:rPr>
        <w:t>该项目厂区废水总排口</w:t>
      </w:r>
      <w:r w:rsidR="006C6695" w:rsidRPr="00B024D9">
        <w:rPr>
          <w:rFonts w:ascii="Times New Roman" w:eastAsia="宋体" w:hAnsi="宋体" w:hint="eastAsia"/>
          <w:color w:val="000000"/>
          <w:sz w:val="28"/>
          <w:szCs w:val="28"/>
        </w:rPr>
        <w:t>pH</w:t>
      </w:r>
      <w:r w:rsidR="006C6695" w:rsidRPr="00B024D9">
        <w:rPr>
          <w:rFonts w:ascii="Times New Roman" w:eastAsia="宋体" w:hAnsi="宋体" w:hint="eastAsia"/>
          <w:color w:val="000000"/>
          <w:sz w:val="28"/>
          <w:szCs w:val="28"/>
        </w:rPr>
        <w:t>测定值范围为</w:t>
      </w:r>
      <w:r w:rsidR="006C6695" w:rsidRPr="00B024D9">
        <w:rPr>
          <w:rFonts w:ascii="Times New Roman" w:eastAsia="宋体" w:hAnsi="宋体" w:hint="eastAsia"/>
          <w:color w:val="000000"/>
          <w:sz w:val="28"/>
          <w:szCs w:val="28"/>
        </w:rPr>
        <w:t>7.0</w:t>
      </w:r>
      <w:r w:rsidR="006C6695" w:rsidRPr="00B024D9">
        <w:rPr>
          <w:rFonts w:ascii="Times New Roman" w:eastAsia="宋体" w:hAnsi="宋体"/>
          <w:color w:val="000000"/>
          <w:sz w:val="28"/>
          <w:szCs w:val="28"/>
        </w:rPr>
        <w:t>2</w:t>
      </w:r>
      <w:r w:rsidR="006C6695" w:rsidRPr="00B024D9">
        <w:rPr>
          <w:rFonts w:ascii="Times New Roman" w:eastAsia="宋体" w:hAnsi="宋体" w:hint="eastAsia"/>
          <w:color w:val="000000"/>
          <w:sz w:val="28"/>
          <w:szCs w:val="28"/>
        </w:rPr>
        <w:t>~7.</w:t>
      </w:r>
      <w:r w:rsidR="006C6695" w:rsidRPr="00B024D9">
        <w:rPr>
          <w:rFonts w:ascii="Times New Roman" w:eastAsia="宋体" w:hAnsi="宋体"/>
          <w:color w:val="000000"/>
          <w:sz w:val="28"/>
          <w:szCs w:val="28"/>
        </w:rPr>
        <w:t>25</w:t>
      </w:r>
      <w:r w:rsidR="006C6695" w:rsidRPr="00B024D9">
        <w:rPr>
          <w:rFonts w:ascii="Times New Roman" w:eastAsia="宋体" w:hAnsi="宋体" w:hint="eastAsia"/>
          <w:color w:val="000000"/>
          <w:sz w:val="28"/>
          <w:szCs w:val="28"/>
        </w:rPr>
        <w:t>、化学需氧量</w:t>
      </w:r>
      <w:r w:rsidR="006C6695" w:rsidRPr="00B024D9">
        <w:rPr>
          <w:rFonts w:ascii="Times New Roman" w:eastAsia="宋体" w:hAnsi="宋体"/>
          <w:color w:val="000000"/>
          <w:sz w:val="28"/>
          <w:szCs w:val="28"/>
        </w:rPr>
        <w:t>16</w:t>
      </w:r>
      <w:r w:rsidR="006C6695" w:rsidRPr="00B024D9">
        <w:rPr>
          <w:rFonts w:ascii="Times New Roman" w:eastAsia="宋体" w:hAnsi="宋体" w:hint="eastAsia"/>
          <w:color w:val="000000"/>
          <w:sz w:val="28"/>
          <w:szCs w:val="28"/>
        </w:rPr>
        <w:t>~</w:t>
      </w:r>
      <w:r w:rsidR="006C6695" w:rsidRPr="00B024D9">
        <w:rPr>
          <w:rFonts w:ascii="Times New Roman" w:eastAsia="宋体" w:hAnsi="宋体"/>
          <w:color w:val="000000"/>
          <w:sz w:val="28"/>
          <w:szCs w:val="28"/>
        </w:rPr>
        <w:t>30</w:t>
      </w:r>
      <w:r w:rsidR="006C6695" w:rsidRPr="00B024D9">
        <w:rPr>
          <w:rFonts w:ascii="Times New Roman" w:eastAsia="宋体" w:hAnsi="宋体" w:hint="eastAsia"/>
          <w:color w:val="000000"/>
          <w:sz w:val="28"/>
          <w:szCs w:val="28"/>
        </w:rPr>
        <w:t>mg/L</w:t>
      </w:r>
      <w:r w:rsidR="006C6695" w:rsidRPr="00B024D9">
        <w:rPr>
          <w:rFonts w:ascii="Times New Roman" w:eastAsia="宋体" w:hAnsi="宋体" w:hint="eastAsia"/>
          <w:color w:val="000000"/>
          <w:sz w:val="28"/>
          <w:szCs w:val="28"/>
        </w:rPr>
        <w:t>、氨氮</w:t>
      </w:r>
      <w:r w:rsidR="006C6695" w:rsidRPr="00B024D9">
        <w:rPr>
          <w:rFonts w:ascii="Times New Roman" w:eastAsia="宋体" w:hAnsi="宋体"/>
          <w:color w:val="000000"/>
          <w:sz w:val="28"/>
          <w:szCs w:val="28"/>
        </w:rPr>
        <w:t>1.92</w:t>
      </w:r>
      <w:r w:rsidR="006C6695" w:rsidRPr="00B024D9">
        <w:rPr>
          <w:rFonts w:ascii="Times New Roman" w:eastAsia="宋体" w:hAnsi="宋体" w:hint="eastAsia"/>
          <w:color w:val="000000"/>
          <w:sz w:val="28"/>
          <w:szCs w:val="28"/>
        </w:rPr>
        <w:t>~</w:t>
      </w:r>
      <w:r w:rsidR="006C6695" w:rsidRPr="00B024D9">
        <w:rPr>
          <w:rFonts w:ascii="Times New Roman" w:eastAsia="宋体" w:hAnsi="宋体"/>
          <w:color w:val="000000"/>
          <w:sz w:val="28"/>
          <w:szCs w:val="28"/>
        </w:rPr>
        <w:t>3.52</w:t>
      </w:r>
      <w:r w:rsidR="006C6695" w:rsidRPr="00B024D9">
        <w:rPr>
          <w:rFonts w:ascii="Times New Roman" w:eastAsia="宋体" w:hAnsi="宋体" w:hint="eastAsia"/>
          <w:color w:val="000000"/>
          <w:sz w:val="28"/>
          <w:szCs w:val="28"/>
        </w:rPr>
        <w:t>mg/L</w:t>
      </w:r>
      <w:r w:rsidR="006C6695">
        <w:rPr>
          <w:rFonts w:ascii="Times New Roman" w:eastAsia="宋体" w:hAnsi="宋体" w:hint="eastAsia"/>
          <w:color w:val="000000"/>
          <w:sz w:val="28"/>
          <w:szCs w:val="28"/>
        </w:rPr>
        <w:t>，</w:t>
      </w:r>
      <w:r w:rsidRPr="007A15C0">
        <w:rPr>
          <w:rFonts w:ascii="Times New Roman" w:eastAsiaTheme="minorEastAsia" w:hAnsiTheme="minorEastAsia" w:hint="eastAsia"/>
          <w:bCs/>
          <w:color w:val="000000" w:themeColor="text1"/>
          <w:sz w:val="28"/>
          <w:szCs w:val="28"/>
        </w:rPr>
        <w:t>各污染物排放浓度均符合《</w:t>
      </w:r>
      <w:r w:rsidR="00A75FD6" w:rsidRPr="007A15C0">
        <w:rPr>
          <w:rFonts w:ascii="Times New Roman" w:eastAsiaTheme="minorEastAsia" w:hAnsiTheme="minorEastAsia" w:hint="eastAsia"/>
          <w:bCs/>
          <w:color w:val="000000" w:themeColor="text1"/>
          <w:sz w:val="28"/>
          <w:szCs w:val="28"/>
        </w:rPr>
        <w:t>合成树脂工业污染物排放标准</w:t>
      </w:r>
      <w:r w:rsidRPr="007A15C0">
        <w:rPr>
          <w:rFonts w:ascii="Times New Roman" w:eastAsiaTheme="minorEastAsia" w:hAnsiTheme="minorEastAsia" w:hint="eastAsia"/>
          <w:bCs/>
          <w:color w:val="000000" w:themeColor="text1"/>
          <w:sz w:val="28"/>
          <w:szCs w:val="28"/>
        </w:rPr>
        <w:t>》（</w:t>
      </w:r>
      <w:r w:rsidRPr="007A15C0">
        <w:rPr>
          <w:rFonts w:ascii="Times New Roman" w:eastAsiaTheme="minorEastAsia" w:hAnsiTheme="minorEastAsia" w:hint="eastAsia"/>
          <w:bCs/>
          <w:color w:val="000000" w:themeColor="text1"/>
          <w:sz w:val="28"/>
          <w:szCs w:val="28"/>
        </w:rPr>
        <w:t>G</w:t>
      </w:r>
      <w:r w:rsidR="00A75FD6" w:rsidRPr="007A15C0">
        <w:rPr>
          <w:color w:val="000000" w:themeColor="text1"/>
        </w:rPr>
        <w:t xml:space="preserve"> </w:t>
      </w:r>
      <w:r w:rsidR="00A75FD6" w:rsidRPr="007A15C0">
        <w:rPr>
          <w:rFonts w:ascii="Times New Roman" w:eastAsiaTheme="minorEastAsia" w:hAnsiTheme="minorEastAsia"/>
          <w:bCs/>
          <w:color w:val="000000" w:themeColor="text1"/>
          <w:sz w:val="28"/>
          <w:szCs w:val="28"/>
        </w:rPr>
        <w:t>B31572-2015</w:t>
      </w:r>
      <w:r w:rsidRPr="007A15C0">
        <w:rPr>
          <w:rFonts w:ascii="Times New Roman" w:eastAsiaTheme="minorEastAsia" w:hAnsiTheme="minorEastAsia" w:hint="eastAsia"/>
          <w:bCs/>
          <w:color w:val="000000" w:themeColor="text1"/>
          <w:sz w:val="28"/>
          <w:szCs w:val="28"/>
        </w:rPr>
        <w:t>）</w:t>
      </w:r>
      <w:r w:rsidR="00A75FD6" w:rsidRPr="007A15C0">
        <w:rPr>
          <w:rFonts w:ascii="Times New Roman" w:eastAsiaTheme="minorEastAsia" w:hAnsiTheme="minorEastAsia" w:hint="eastAsia"/>
          <w:bCs/>
          <w:color w:val="000000" w:themeColor="text1"/>
          <w:sz w:val="28"/>
          <w:szCs w:val="28"/>
        </w:rPr>
        <w:t>表</w:t>
      </w:r>
      <w:r w:rsidR="00A75FD6" w:rsidRPr="007A15C0">
        <w:rPr>
          <w:rFonts w:ascii="Times New Roman" w:eastAsiaTheme="minorEastAsia" w:hAnsiTheme="minorEastAsia" w:hint="eastAsia"/>
          <w:bCs/>
          <w:color w:val="000000" w:themeColor="text1"/>
          <w:sz w:val="28"/>
          <w:szCs w:val="28"/>
        </w:rPr>
        <w:t>2</w:t>
      </w:r>
      <w:r w:rsidR="00A75FD6" w:rsidRPr="007A15C0">
        <w:rPr>
          <w:rFonts w:ascii="Times New Roman" w:eastAsiaTheme="minorEastAsia" w:hAnsiTheme="minorEastAsia" w:hint="eastAsia"/>
          <w:bCs/>
          <w:color w:val="000000" w:themeColor="text1"/>
          <w:sz w:val="28"/>
          <w:szCs w:val="28"/>
        </w:rPr>
        <w:t>水污染特别排放限值间接排放标准和濮阳市第三污水处理厂协议收水水质（</w:t>
      </w:r>
      <w:r w:rsidR="00A75FD6" w:rsidRPr="007A15C0">
        <w:rPr>
          <w:rFonts w:ascii="Times New Roman" w:eastAsiaTheme="minorEastAsia" w:hAnsiTheme="minorEastAsia" w:hint="eastAsia"/>
          <w:bCs/>
          <w:color w:val="000000" w:themeColor="text1"/>
          <w:sz w:val="28"/>
          <w:szCs w:val="28"/>
        </w:rPr>
        <w:t>pH6~9</w:t>
      </w:r>
      <w:r w:rsidR="00A75FD6" w:rsidRPr="007A15C0">
        <w:rPr>
          <w:rFonts w:ascii="Times New Roman" w:eastAsiaTheme="minorEastAsia" w:hAnsiTheme="minorEastAsia" w:hint="eastAsia"/>
          <w:bCs/>
          <w:color w:val="000000" w:themeColor="text1"/>
          <w:sz w:val="28"/>
          <w:szCs w:val="28"/>
        </w:rPr>
        <w:t>、氨氮</w:t>
      </w:r>
      <w:r w:rsidR="00A75FD6" w:rsidRPr="007A15C0">
        <w:rPr>
          <w:rFonts w:ascii="Times New Roman" w:eastAsiaTheme="minorEastAsia" w:hAnsiTheme="minorEastAsia"/>
          <w:bCs/>
          <w:color w:val="000000" w:themeColor="text1"/>
          <w:sz w:val="28"/>
          <w:szCs w:val="28"/>
        </w:rPr>
        <w:t>35</w:t>
      </w:r>
      <w:r w:rsidR="00A75FD6" w:rsidRPr="007A15C0">
        <w:rPr>
          <w:rFonts w:ascii="Times New Roman" w:eastAsiaTheme="minorEastAsia" w:hAnsiTheme="minorEastAsia" w:hint="eastAsia"/>
          <w:bCs/>
          <w:color w:val="000000" w:themeColor="text1"/>
          <w:sz w:val="28"/>
          <w:szCs w:val="28"/>
        </w:rPr>
        <w:t xml:space="preserve"> mg/L</w:t>
      </w:r>
      <w:r w:rsidR="00A75FD6" w:rsidRPr="007A15C0">
        <w:rPr>
          <w:rFonts w:ascii="Times New Roman" w:eastAsiaTheme="minorEastAsia" w:hAnsiTheme="minorEastAsia" w:hint="eastAsia"/>
          <w:bCs/>
          <w:color w:val="000000" w:themeColor="text1"/>
          <w:sz w:val="28"/>
          <w:szCs w:val="28"/>
        </w:rPr>
        <w:t>、</w:t>
      </w:r>
      <w:r w:rsidR="00A75FD6" w:rsidRPr="007A15C0">
        <w:rPr>
          <w:rFonts w:ascii="Times New Roman" w:eastAsiaTheme="minorEastAsia" w:hAnsiTheme="minorEastAsia" w:hint="eastAsia"/>
          <w:bCs/>
          <w:color w:val="000000" w:themeColor="text1"/>
          <w:sz w:val="28"/>
          <w:szCs w:val="28"/>
        </w:rPr>
        <w:t>COD</w:t>
      </w:r>
      <w:r w:rsidR="00A75FD6" w:rsidRPr="007A15C0">
        <w:rPr>
          <w:rFonts w:ascii="Times New Roman" w:eastAsiaTheme="minorEastAsia" w:hAnsiTheme="minorEastAsia"/>
          <w:bCs/>
          <w:color w:val="000000" w:themeColor="text1"/>
          <w:sz w:val="28"/>
          <w:szCs w:val="28"/>
        </w:rPr>
        <w:t>50</w:t>
      </w:r>
      <w:r w:rsidR="00A75FD6" w:rsidRPr="007A15C0">
        <w:rPr>
          <w:rFonts w:ascii="Times New Roman" w:eastAsiaTheme="minorEastAsia" w:hAnsiTheme="minorEastAsia" w:hint="eastAsia"/>
          <w:bCs/>
          <w:color w:val="000000" w:themeColor="text1"/>
          <w:sz w:val="28"/>
          <w:szCs w:val="28"/>
        </w:rPr>
        <w:t>0mg/L</w:t>
      </w:r>
      <w:r w:rsidR="00A75FD6" w:rsidRPr="007A15C0">
        <w:rPr>
          <w:rFonts w:ascii="Times New Roman" w:eastAsiaTheme="minorEastAsia" w:hAnsiTheme="minorEastAsia" w:hint="eastAsia"/>
          <w:bCs/>
          <w:color w:val="000000" w:themeColor="text1"/>
          <w:sz w:val="28"/>
          <w:szCs w:val="28"/>
        </w:rPr>
        <w:t>）</w:t>
      </w:r>
      <w:r w:rsidR="00F721C9">
        <w:rPr>
          <w:rFonts w:ascii="Times New Roman" w:eastAsiaTheme="minorEastAsia" w:hAnsiTheme="minorEastAsia" w:hint="eastAsia"/>
          <w:bCs/>
          <w:color w:val="000000" w:themeColor="text1"/>
          <w:sz w:val="28"/>
          <w:szCs w:val="28"/>
        </w:rPr>
        <w:t>的要求</w:t>
      </w:r>
      <w:r w:rsidRPr="007A15C0">
        <w:rPr>
          <w:rFonts w:ascii="Times New Roman" w:eastAsiaTheme="minorEastAsia" w:hAnsiTheme="minorEastAsia" w:hint="eastAsia"/>
          <w:bCs/>
          <w:color w:val="000000" w:themeColor="text1"/>
          <w:sz w:val="28"/>
          <w:szCs w:val="28"/>
        </w:rPr>
        <w:t>。</w:t>
      </w:r>
    </w:p>
    <w:p w14:paraId="5766FFB3" w14:textId="77777777" w:rsidR="00696B89" w:rsidRPr="007A15C0" w:rsidRDefault="00696B89" w:rsidP="000E559D">
      <w:pPr>
        <w:widowControl w:val="0"/>
        <w:spacing w:after="0" w:line="520" w:lineRule="exact"/>
        <w:outlineLvl w:val="3"/>
        <w:rPr>
          <w:rFonts w:ascii="Times New Roman" w:eastAsia="宋体" w:hAnsi="宋体"/>
          <w:b/>
          <w:color w:val="000000" w:themeColor="text1"/>
          <w:sz w:val="28"/>
          <w:szCs w:val="28"/>
        </w:rPr>
      </w:pPr>
      <w:r w:rsidRPr="007A15C0">
        <w:rPr>
          <w:rFonts w:ascii="Times New Roman" w:eastAsia="宋体" w:hAnsi="宋体" w:hint="eastAsia"/>
          <w:b/>
          <w:color w:val="000000" w:themeColor="text1"/>
          <w:sz w:val="28"/>
          <w:szCs w:val="28"/>
        </w:rPr>
        <w:t>1</w:t>
      </w:r>
      <w:r w:rsidRPr="007A15C0">
        <w:rPr>
          <w:rFonts w:ascii="Times New Roman" w:eastAsia="宋体" w:hAnsi="宋体"/>
          <w:b/>
          <w:color w:val="000000" w:themeColor="text1"/>
          <w:sz w:val="28"/>
          <w:szCs w:val="28"/>
        </w:rPr>
        <w:t>0.1.</w:t>
      </w:r>
      <w:r w:rsidR="00CD00A5">
        <w:rPr>
          <w:rFonts w:ascii="Times New Roman" w:eastAsia="宋体" w:hAnsi="宋体"/>
          <w:b/>
          <w:color w:val="000000" w:themeColor="text1"/>
          <w:sz w:val="28"/>
          <w:szCs w:val="28"/>
        </w:rPr>
        <w:t>3</w:t>
      </w:r>
      <w:r w:rsidRPr="007A15C0">
        <w:rPr>
          <w:rFonts w:ascii="Times New Roman" w:eastAsia="宋体" w:hAnsi="宋体" w:hint="eastAsia"/>
          <w:b/>
          <w:color w:val="000000" w:themeColor="text1"/>
          <w:sz w:val="28"/>
          <w:szCs w:val="28"/>
        </w:rPr>
        <w:t>.</w:t>
      </w:r>
      <w:r w:rsidR="001D6A55" w:rsidRPr="007A15C0">
        <w:rPr>
          <w:rFonts w:ascii="Times New Roman" w:eastAsia="宋体" w:hAnsi="宋体" w:hint="eastAsia"/>
          <w:b/>
          <w:color w:val="000000" w:themeColor="text1"/>
          <w:sz w:val="28"/>
          <w:szCs w:val="28"/>
        </w:rPr>
        <w:t>4</w:t>
      </w:r>
      <w:r w:rsidRPr="007A15C0">
        <w:rPr>
          <w:rFonts w:ascii="Times New Roman" w:eastAsia="宋体" w:hAnsi="宋体" w:hint="eastAsia"/>
          <w:b/>
          <w:color w:val="000000" w:themeColor="text1"/>
          <w:sz w:val="28"/>
          <w:szCs w:val="28"/>
        </w:rPr>
        <w:t xml:space="preserve"> </w:t>
      </w:r>
      <w:r w:rsidRPr="007A15C0">
        <w:rPr>
          <w:rFonts w:ascii="Times New Roman" w:eastAsia="宋体" w:hAnsi="宋体" w:hint="eastAsia"/>
          <w:b/>
          <w:color w:val="000000" w:themeColor="text1"/>
          <w:sz w:val="28"/>
          <w:szCs w:val="28"/>
        </w:rPr>
        <w:t>噪声</w:t>
      </w:r>
    </w:p>
    <w:p w14:paraId="256C4B99" w14:textId="77777777" w:rsidR="003E2BD8" w:rsidRPr="007A15C0" w:rsidRDefault="003E2BD8" w:rsidP="003E2BD8">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7A15C0">
        <w:rPr>
          <w:rFonts w:ascii="Times New Roman" w:eastAsiaTheme="minorEastAsia" w:hAnsiTheme="minorEastAsia" w:hint="eastAsia"/>
          <w:bCs/>
          <w:color w:val="000000" w:themeColor="text1"/>
          <w:sz w:val="28"/>
          <w:szCs w:val="28"/>
        </w:rPr>
        <w:t>验收监测期间，公司厂界噪声昼间测定值范围为</w:t>
      </w:r>
      <w:r w:rsidRPr="007A15C0">
        <w:rPr>
          <w:rFonts w:ascii="Times New Roman" w:eastAsiaTheme="minorEastAsia" w:hAnsiTheme="minorEastAsia" w:hint="eastAsia"/>
          <w:bCs/>
          <w:color w:val="000000" w:themeColor="text1"/>
          <w:sz w:val="28"/>
          <w:szCs w:val="28"/>
        </w:rPr>
        <w:t>5</w:t>
      </w:r>
      <w:r w:rsidR="00331301" w:rsidRPr="007A15C0">
        <w:rPr>
          <w:rFonts w:ascii="Times New Roman" w:eastAsiaTheme="minorEastAsia" w:hAnsiTheme="minorEastAsia"/>
          <w:bCs/>
          <w:color w:val="000000" w:themeColor="text1"/>
          <w:sz w:val="28"/>
          <w:szCs w:val="28"/>
        </w:rPr>
        <w:t>4.4</w:t>
      </w:r>
      <w:r w:rsidRPr="007A15C0">
        <w:rPr>
          <w:rFonts w:ascii="Times New Roman" w:eastAsiaTheme="minorEastAsia" w:hAnsiTheme="minorEastAsia" w:hint="eastAsia"/>
          <w:bCs/>
          <w:color w:val="000000" w:themeColor="text1"/>
          <w:sz w:val="28"/>
          <w:szCs w:val="28"/>
        </w:rPr>
        <w:t>~5</w:t>
      </w:r>
      <w:r w:rsidR="00331301" w:rsidRPr="007A15C0">
        <w:rPr>
          <w:rFonts w:ascii="Times New Roman" w:eastAsiaTheme="minorEastAsia" w:hAnsiTheme="minorEastAsia"/>
          <w:bCs/>
          <w:color w:val="000000" w:themeColor="text1"/>
          <w:sz w:val="28"/>
          <w:szCs w:val="28"/>
        </w:rPr>
        <w:t>9.1</w:t>
      </w:r>
      <w:r w:rsidRPr="007A15C0">
        <w:rPr>
          <w:rFonts w:ascii="Times New Roman" w:eastAsiaTheme="minorEastAsia" w:hAnsiTheme="minorEastAsia" w:hint="eastAsia"/>
          <w:bCs/>
          <w:color w:val="000000" w:themeColor="text1"/>
          <w:sz w:val="28"/>
          <w:szCs w:val="28"/>
        </w:rPr>
        <w:t>dB(A)</w:t>
      </w:r>
      <w:r w:rsidRPr="007A15C0">
        <w:rPr>
          <w:rFonts w:ascii="Times New Roman" w:eastAsiaTheme="minorEastAsia" w:hAnsiTheme="minorEastAsia" w:hint="eastAsia"/>
          <w:bCs/>
          <w:color w:val="000000" w:themeColor="text1"/>
          <w:sz w:val="28"/>
          <w:szCs w:val="28"/>
        </w:rPr>
        <w:t>，夜间为</w:t>
      </w:r>
      <w:r w:rsidRPr="007A15C0">
        <w:rPr>
          <w:rFonts w:ascii="Times New Roman" w:eastAsiaTheme="minorEastAsia" w:hAnsiTheme="minorEastAsia" w:hint="eastAsia"/>
          <w:bCs/>
          <w:color w:val="000000" w:themeColor="text1"/>
          <w:sz w:val="28"/>
          <w:szCs w:val="28"/>
        </w:rPr>
        <w:t>44.3~</w:t>
      </w:r>
      <w:r w:rsidR="00331301" w:rsidRPr="007A15C0">
        <w:rPr>
          <w:rFonts w:ascii="Times New Roman" w:eastAsiaTheme="minorEastAsia" w:hAnsiTheme="minorEastAsia"/>
          <w:bCs/>
          <w:color w:val="000000" w:themeColor="text1"/>
          <w:sz w:val="28"/>
          <w:szCs w:val="28"/>
        </w:rPr>
        <w:t>48.7</w:t>
      </w:r>
      <w:r w:rsidRPr="007A15C0">
        <w:rPr>
          <w:rFonts w:ascii="Times New Roman" w:eastAsiaTheme="minorEastAsia" w:hAnsiTheme="minorEastAsia" w:hint="eastAsia"/>
          <w:bCs/>
          <w:color w:val="000000" w:themeColor="text1"/>
          <w:sz w:val="28"/>
          <w:szCs w:val="28"/>
        </w:rPr>
        <w:t>dB(A)</w:t>
      </w:r>
      <w:r w:rsidRPr="007A15C0">
        <w:rPr>
          <w:rFonts w:ascii="Times New Roman" w:eastAsiaTheme="minorEastAsia" w:hAnsiTheme="minorEastAsia" w:hint="eastAsia"/>
          <w:bCs/>
          <w:color w:val="000000" w:themeColor="text1"/>
          <w:sz w:val="28"/>
          <w:szCs w:val="28"/>
        </w:rPr>
        <w:t>，昼、夜间噪声测定值均符合《工业企业厂界环境噪</w:t>
      </w:r>
      <w:r w:rsidRPr="007A15C0">
        <w:rPr>
          <w:rFonts w:ascii="Times New Roman" w:eastAsiaTheme="minorEastAsia" w:hAnsiTheme="minorEastAsia" w:hint="eastAsia"/>
          <w:bCs/>
          <w:color w:val="000000" w:themeColor="text1"/>
          <w:sz w:val="28"/>
          <w:szCs w:val="28"/>
        </w:rPr>
        <w:lastRenderedPageBreak/>
        <w:t>声排放标准》（</w:t>
      </w:r>
      <w:r w:rsidRPr="007A15C0">
        <w:rPr>
          <w:rFonts w:ascii="Times New Roman" w:eastAsiaTheme="minorEastAsia" w:hAnsiTheme="minorEastAsia" w:hint="eastAsia"/>
          <w:bCs/>
          <w:color w:val="000000" w:themeColor="text1"/>
          <w:sz w:val="28"/>
          <w:szCs w:val="28"/>
        </w:rPr>
        <w:t>GB12348-2008</w:t>
      </w:r>
      <w:r w:rsidRPr="007A15C0">
        <w:rPr>
          <w:rFonts w:ascii="Times New Roman" w:eastAsiaTheme="minorEastAsia" w:hAnsiTheme="minorEastAsia" w:hint="eastAsia"/>
          <w:bCs/>
          <w:color w:val="000000" w:themeColor="text1"/>
          <w:sz w:val="28"/>
          <w:szCs w:val="28"/>
        </w:rPr>
        <w:t>）</w:t>
      </w:r>
      <w:r w:rsidRPr="007A15C0">
        <w:rPr>
          <w:rFonts w:ascii="Times New Roman" w:eastAsiaTheme="minorEastAsia" w:hAnsiTheme="minorEastAsia" w:hint="eastAsia"/>
          <w:bCs/>
          <w:color w:val="000000" w:themeColor="text1"/>
          <w:sz w:val="28"/>
          <w:szCs w:val="28"/>
        </w:rPr>
        <w:t>3</w:t>
      </w:r>
      <w:r w:rsidRPr="007A15C0">
        <w:rPr>
          <w:rFonts w:ascii="Times New Roman" w:eastAsiaTheme="minorEastAsia" w:hAnsiTheme="minorEastAsia" w:hint="eastAsia"/>
          <w:bCs/>
          <w:color w:val="000000" w:themeColor="text1"/>
          <w:sz w:val="28"/>
          <w:szCs w:val="28"/>
        </w:rPr>
        <w:t>类标准限值要求</w:t>
      </w:r>
      <w:r w:rsidR="00112493" w:rsidRPr="007A15C0">
        <w:rPr>
          <w:rFonts w:ascii="Times New Roman" w:eastAsiaTheme="minorEastAsia" w:hAnsiTheme="minorEastAsia" w:hint="eastAsia"/>
          <w:bCs/>
          <w:color w:val="000000" w:themeColor="text1"/>
          <w:sz w:val="28"/>
          <w:szCs w:val="28"/>
        </w:rPr>
        <w:t>（昼间</w:t>
      </w:r>
      <w:r w:rsidR="00112493" w:rsidRPr="007A15C0">
        <w:rPr>
          <w:rFonts w:ascii="Times New Roman" w:eastAsiaTheme="minorEastAsia" w:hAnsiTheme="minorEastAsia" w:hint="eastAsia"/>
          <w:bCs/>
          <w:color w:val="000000" w:themeColor="text1"/>
          <w:sz w:val="28"/>
          <w:szCs w:val="28"/>
        </w:rPr>
        <w:t>65dB</w:t>
      </w:r>
      <w:r w:rsidR="00112493" w:rsidRPr="007A15C0">
        <w:rPr>
          <w:rFonts w:ascii="Times New Roman" w:eastAsiaTheme="minorEastAsia" w:hAnsiTheme="minorEastAsia" w:hint="eastAsia"/>
          <w:bCs/>
          <w:color w:val="000000" w:themeColor="text1"/>
          <w:sz w:val="28"/>
          <w:szCs w:val="28"/>
        </w:rPr>
        <w:t>、夜间</w:t>
      </w:r>
      <w:r w:rsidR="00112493" w:rsidRPr="007A15C0">
        <w:rPr>
          <w:rFonts w:ascii="Times New Roman" w:eastAsiaTheme="minorEastAsia" w:hAnsiTheme="minorEastAsia" w:hint="eastAsia"/>
          <w:bCs/>
          <w:color w:val="000000" w:themeColor="text1"/>
          <w:sz w:val="28"/>
          <w:szCs w:val="28"/>
        </w:rPr>
        <w:t>55dB</w:t>
      </w:r>
      <w:r w:rsidR="00112493" w:rsidRPr="007A15C0">
        <w:rPr>
          <w:rFonts w:ascii="Times New Roman" w:eastAsiaTheme="minorEastAsia" w:hAnsiTheme="minorEastAsia" w:hint="eastAsia"/>
          <w:bCs/>
          <w:color w:val="000000" w:themeColor="text1"/>
          <w:sz w:val="28"/>
          <w:szCs w:val="28"/>
        </w:rPr>
        <w:t>）。</w:t>
      </w:r>
    </w:p>
    <w:p w14:paraId="469CF0B1" w14:textId="77777777" w:rsidR="00696B89" w:rsidRPr="007A15C0" w:rsidRDefault="00696B89" w:rsidP="000E559D">
      <w:pPr>
        <w:widowControl w:val="0"/>
        <w:spacing w:after="0" w:line="520" w:lineRule="exact"/>
        <w:outlineLvl w:val="3"/>
        <w:rPr>
          <w:rFonts w:ascii="Times New Roman" w:eastAsia="宋体" w:hAnsi="宋体"/>
          <w:b/>
          <w:color w:val="000000" w:themeColor="text1"/>
          <w:sz w:val="28"/>
          <w:szCs w:val="28"/>
        </w:rPr>
      </w:pPr>
      <w:r w:rsidRPr="007A15C0">
        <w:rPr>
          <w:rFonts w:ascii="Times New Roman" w:eastAsia="宋体" w:hAnsi="宋体" w:hint="eastAsia"/>
          <w:b/>
          <w:color w:val="000000" w:themeColor="text1"/>
          <w:sz w:val="28"/>
          <w:szCs w:val="28"/>
        </w:rPr>
        <w:t>1</w:t>
      </w:r>
      <w:r w:rsidRPr="007A15C0">
        <w:rPr>
          <w:rFonts w:ascii="Times New Roman" w:eastAsia="宋体" w:hAnsi="宋体"/>
          <w:b/>
          <w:color w:val="000000" w:themeColor="text1"/>
          <w:sz w:val="28"/>
          <w:szCs w:val="28"/>
        </w:rPr>
        <w:t>0.1.</w:t>
      </w:r>
      <w:r w:rsidR="00CD00A5">
        <w:rPr>
          <w:rFonts w:ascii="Times New Roman" w:eastAsia="宋体" w:hAnsi="宋体"/>
          <w:b/>
          <w:color w:val="000000" w:themeColor="text1"/>
          <w:sz w:val="28"/>
          <w:szCs w:val="28"/>
        </w:rPr>
        <w:t>3</w:t>
      </w:r>
      <w:r w:rsidRPr="007A15C0">
        <w:rPr>
          <w:rFonts w:ascii="Times New Roman" w:eastAsia="宋体" w:hAnsi="宋体" w:hint="eastAsia"/>
          <w:b/>
          <w:color w:val="000000" w:themeColor="text1"/>
          <w:sz w:val="28"/>
          <w:szCs w:val="28"/>
        </w:rPr>
        <w:t>.</w:t>
      </w:r>
      <w:r w:rsidR="001D6A55" w:rsidRPr="007A15C0">
        <w:rPr>
          <w:rFonts w:ascii="Times New Roman" w:eastAsia="宋体" w:hAnsi="宋体" w:hint="eastAsia"/>
          <w:b/>
          <w:color w:val="000000" w:themeColor="text1"/>
          <w:sz w:val="28"/>
          <w:szCs w:val="28"/>
        </w:rPr>
        <w:t>5</w:t>
      </w:r>
      <w:r w:rsidRPr="007A15C0">
        <w:rPr>
          <w:rFonts w:ascii="Times New Roman" w:eastAsia="宋体" w:hAnsi="宋体" w:hint="eastAsia"/>
          <w:b/>
          <w:color w:val="000000" w:themeColor="text1"/>
          <w:sz w:val="28"/>
          <w:szCs w:val="28"/>
        </w:rPr>
        <w:t xml:space="preserve"> </w:t>
      </w:r>
      <w:r w:rsidRPr="007A15C0">
        <w:rPr>
          <w:rFonts w:ascii="Times New Roman" w:eastAsia="宋体" w:hAnsi="宋体"/>
          <w:b/>
          <w:color w:val="000000" w:themeColor="text1"/>
          <w:sz w:val="28"/>
          <w:szCs w:val="28"/>
        </w:rPr>
        <w:t>固体废物</w:t>
      </w:r>
    </w:p>
    <w:p w14:paraId="0DCA946A" w14:textId="77777777" w:rsidR="00696B89" w:rsidRPr="007A15C0" w:rsidRDefault="006D0D70" w:rsidP="000E559D">
      <w:pPr>
        <w:pStyle w:val="14"/>
        <w:widowControl w:val="0"/>
        <w:snapToGrid w:val="0"/>
        <w:spacing w:before="0" w:beforeAutospacing="0" w:after="0" w:afterAutospacing="0" w:line="520" w:lineRule="exact"/>
        <w:ind w:firstLineChars="200" w:firstLine="560"/>
        <w:jc w:val="both"/>
        <w:rPr>
          <w:rFonts w:ascii="Times New Roman" w:cs="Times New Roman"/>
          <w:color w:val="000000" w:themeColor="text1"/>
          <w:sz w:val="28"/>
          <w:szCs w:val="28"/>
        </w:rPr>
      </w:pPr>
      <w:r w:rsidRPr="007A15C0">
        <w:rPr>
          <w:rFonts w:hint="eastAsia"/>
          <w:color w:val="000000" w:themeColor="text1"/>
          <w:sz w:val="28"/>
          <w:szCs w:val="28"/>
        </w:rPr>
        <w:t>经现场调查，</w:t>
      </w:r>
      <w:r w:rsidR="00696B89" w:rsidRPr="007A15C0">
        <w:rPr>
          <w:rFonts w:hint="eastAsia"/>
          <w:color w:val="000000" w:themeColor="text1"/>
          <w:sz w:val="28"/>
          <w:szCs w:val="28"/>
        </w:rPr>
        <w:t>公司产生的固体废物能得到较为有效的综合利用和处置。</w:t>
      </w:r>
    </w:p>
    <w:p w14:paraId="2FAC5F61" w14:textId="77777777" w:rsidR="00F01B4E" w:rsidRPr="00F01B4E" w:rsidRDefault="00F01B4E" w:rsidP="000E559D">
      <w:pPr>
        <w:widowControl w:val="0"/>
        <w:autoSpaceDE w:val="0"/>
        <w:autoSpaceDN w:val="0"/>
        <w:spacing w:after="0" w:line="520" w:lineRule="exact"/>
        <w:outlineLvl w:val="2"/>
        <w:rPr>
          <w:rFonts w:ascii="Times New Roman" w:eastAsia="楷体_GB2312" w:hAnsi="Times New Roman"/>
          <w:b/>
          <w:color w:val="000000"/>
          <w:sz w:val="28"/>
          <w:szCs w:val="28"/>
        </w:rPr>
      </w:pPr>
      <w:r w:rsidRPr="00F01B4E">
        <w:rPr>
          <w:rFonts w:ascii="Times New Roman" w:eastAsia="楷体_GB2312" w:hAnsi="Times New Roman" w:hint="eastAsia"/>
          <w:b/>
          <w:color w:val="000000"/>
          <w:sz w:val="28"/>
          <w:szCs w:val="28"/>
        </w:rPr>
        <w:t>1</w:t>
      </w:r>
      <w:r w:rsidRPr="00F01B4E">
        <w:rPr>
          <w:rFonts w:ascii="Times New Roman" w:eastAsia="楷体_GB2312" w:hAnsi="Times New Roman"/>
          <w:b/>
          <w:color w:val="000000"/>
          <w:sz w:val="28"/>
          <w:szCs w:val="28"/>
        </w:rPr>
        <w:t>0</w:t>
      </w:r>
      <w:r w:rsidRPr="00F01B4E">
        <w:rPr>
          <w:rFonts w:ascii="Times New Roman" w:eastAsia="楷体_GB2312" w:hAnsi="Times New Roman" w:hint="eastAsia"/>
          <w:b/>
          <w:color w:val="000000"/>
          <w:sz w:val="28"/>
          <w:szCs w:val="28"/>
        </w:rPr>
        <w:t>.1</w:t>
      </w:r>
      <w:r w:rsidR="00CD00A5">
        <w:rPr>
          <w:rFonts w:ascii="Times New Roman" w:eastAsia="楷体_GB2312" w:hAnsi="Times New Roman"/>
          <w:b/>
          <w:color w:val="000000"/>
          <w:sz w:val="28"/>
          <w:szCs w:val="28"/>
        </w:rPr>
        <w:t>.4</w:t>
      </w:r>
      <w:r w:rsidRPr="00F01B4E">
        <w:rPr>
          <w:rFonts w:ascii="Times New Roman" w:eastAsia="楷体_GB2312" w:hAnsi="Times New Roman" w:hint="eastAsia"/>
          <w:b/>
          <w:color w:val="000000"/>
          <w:sz w:val="28"/>
          <w:szCs w:val="28"/>
        </w:rPr>
        <w:t xml:space="preserve"> </w:t>
      </w:r>
      <w:r w:rsidRPr="00F01B4E">
        <w:rPr>
          <w:rFonts w:ascii="Times New Roman" w:eastAsia="楷体_GB2312" w:hAnsi="Times New Roman" w:hint="eastAsia"/>
          <w:b/>
          <w:color w:val="000000"/>
          <w:sz w:val="28"/>
          <w:szCs w:val="28"/>
        </w:rPr>
        <w:t>污染物排放总量</w:t>
      </w:r>
    </w:p>
    <w:p w14:paraId="02D3E0E9" w14:textId="77777777" w:rsidR="008C2CCC" w:rsidRPr="007A15C0" w:rsidRDefault="00B432C6" w:rsidP="008C2CCC">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7A15C0">
        <w:rPr>
          <w:rFonts w:ascii="Times New Roman" w:eastAsiaTheme="minorEastAsia" w:hAnsiTheme="minorEastAsia" w:hint="eastAsia"/>
          <w:bCs/>
          <w:color w:val="000000" w:themeColor="text1"/>
          <w:sz w:val="28"/>
          <w:szCs w:val="28"/>
        </w:rPr>
        <w:t>根据项目验收监测结果，项目废水、废气、噪声均能做到达标排放。根据验收监测数据计算得出，</w:t>
      </w:r>
      <w:r w:rsidR="008C2CCC" w:rsidRPr="007A15C0">
        <w:rPr>
          <w:rFonts w:ascii="Times New Roman" w:eastAsiaTheme="minorEastAsia" w:hAnsiTheme="minorEastAsia" w:hint="eastAsia"/>
          <w:bCs/>
          <w:color w:val="000000" w:themeColor="text1"/>
          <w:sz w:val="28"/>
          <w:szCs w:val="28"/>
        </w:rPr>
        <w:t>项目污染物排放满足环评批复</w:t>
      </w:r>
      <w:r w:rsidR="00331301" w:rsidRPr="007A15C0">
        <w:rPr>
          <w:rFonts w:ascii="Times New Roman" w:eastAsiaTheme="minorEastAsia" w:hAnsiTheme="minorEastAsia" w:hint="eastAsia"/>
          <w:bCs/>
          <w:color w:val="000000" w:themeColor="text1"/>
          <w:sz w:val="28"/>
          <w:szCs w:val="28"/>
        </w:rPr>
        <w:t>的</w:t>
      </w:r>
      <w:r w:rsidR="008C2CCC" w:rsidRPr="007A15C0">
        <w:rPr>
          <w:rFonts w:ascii="Times New Roman" w:eastAsiaTheme="minorEastAsia" w:hAnsiTheme="minorEastAsia" w:hint="eastAsia"/>
          <w:bCs/>
          <w:color w:val="000000" w:themeColor="text1"/>
          <w:sz w:val="28"/>
          <w:szCs w:val="28"/>
        </w:rPr>
        <w:t>要求。详见表</w:t>
      </w:r>
      <w:r w:rsidR="008C2CCC" w:rsidRPr="007A15C0">
        <w:rPr>
          <w:rFonts w:ascii="Times New Roman" w:eastAsiaTheme="minorEastAsia" w:hAnsiTheme="minorEastAsia" w:hint="eastAsia"/>
          <w:bCs/>
          <w:color w:val="000000" w:themeColor="text1"/>
          <w:sz w:val="28"/>
          <w:szCs w:val="28"/>
        </w:rPr>
        <w:t>10-1</w:t>
      </w:r>
      <w:r w:rsidR="008C2CCC" w:rsidRPr="007A15C0">
        <w:rPr>
          <w:rFonts w:ascii="Times New Roman" w:eastAsiaTheme="minorEastAsia" w:hAnsiTheme="minorEastAsia" w:hint="eastAsia"/>
          <w:bCs/>
          <w:color w:val="000000" w:themeColor="text1"/>
          <w:sz w:val="28"/>
          <w:szCs w:val="28"/>
        </w:rPr>
        <w:t>。</w:t>
      </w:r>
    </w:p>
    <w:p w14:paraId="156807DD" w14:textId="77777777" w:rsidR="006D0D70" w:rsidRPr="00F721C9" w:rsidRDefault="006D0D70" w:rsidP="00F721C9">
      <w:pPr>
        <w:pStyle w:val="220"/>
        <w:adjustRightInd w:val="0"/>
        <w:snapToGrid w:val="0"/>
        <w:ind w:right="480" w:firstLineChars="0" w:firstLine="0"/>
        <w:jc w:val="center"/>
        <w:rPr>
          <w:rFonts w:eastAsia="黑体" w:cs="Times New Roman"/>
          <w:sz w:val="24"/>
          <w:szCs w:val="24"/>
        </w:rPr>
      </w:pPr>
      <w:r w:rsidRPr="00F721C9">
        <w:rPr>
          <w:rFonts w:eastAsia="黑体" w:cs="Times New Roman"/>
          <w:sz w:val="24"/>
          <w:szCs w:val="24"/>
        </w:rPr>
        <w:t>表</w:t>
      </w:r>
      <w:r w:rsidR="008C2CCC" w:rsidRPr="00F721C9">
        <w:rPr>
          <w:rFonts w:eastAsia="黑体" w:cs="Times New Roman" w:hint="eastAsia"/>
          <w:sz w:val="24"/>
          <w:szCs w:val="24"/>
        </w:rPr>
        <w:t xml:space="preserve">10-1  </w:t>
      </w:r>
      <w:r w:rsidRPr="00F721C9">
        <w:rPr>
          <w:rFonts w:eastAsia="黑体" w:cs="Times New Roman" w:hint="eastAsia"/>
          <w:sz w:val="24"/>
          <w:szCs w:val="24"/>
        </w:rPr>
        <w:t>污染物排放</w:t>
      </w:r>
      <w:r w:rsidRPr="00F721C9">
        <w:rPr>
          <w:rFonts w:eastAsia="黑体" w:cs="Times New Roman"/>
          <w:sz w:val="24"/>
          <w:szCs w:val="24"/>
        </w:rPr>
        <w:t>总量</w:t>
      </w:r>
      <w:r w:rsidRPr="00F721C9">
        <w:rPr>
          <w:rFonts w:eastAsia="黑体" w:cs="Times New Roman" w:hint="eastAsia"/>
          <w:sz w:val="24"/>
          <w:szCs w:val="24"/>
        </w:rPr>
        <w:t>核算结果一览表</w:t>
      </w:r>
      <w:r w:rsidRPr="00F721C9">
        <w:rPr>
          <w:rFonts w:eastAsia="黑体" w:cs="Times New Roman"/>
          <w:sz w:val="24"/>
          <w:szCs w:val="24"/>
        </w:rPr>
        <w:t xml:space="preserve">         </w:t>
      </w:r>
      <w:r w:rsidRPr="00F721C9">
        <w:rPr>
          <w:rFonts w:eastAsia="黑体" w:cs="Times New Roman"/>
          <w:sz w:val="24"/>
          <w:szCs w:val="24"/>
        </w:rPr>
        <w:t>单位：</w:t>
      </w:r>
      <w:r w:rsidRPr="00F721C9">
        <w:rPr>
          <w:rFonts w:eastAsia="黑体" w:cs="Times New Roman"/>
          <w:sz w:val="24"/>
          <w:szCs w:val="24"/>
        </w:rPr>
        <w:t>t/a</w:t>
      </w:r>
    </w:p>
    <w:tbl>
      <w:tblPr>
        <w:tblW w:w="5000" w:type="pct"/>
        <w:jc w:val="center"/>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2824"/>
        <w:gridCol w:w="3283"/>
        <w:gridCol w:w="3068"/>
      </w:tblGrid>
      <w:tr w:rsidR="00C9740F" w:rsidRPr="00E07136" w14:paraId="48F79969" w14:textId="77777777" w:rsidTr="007776F0">
        <w:trPr>
          <w:trHeight w:val="369"/>
          <w:jc w:val="center"/>
        </w:trPr>
        <w:tc>
          <w:tcPr>
            <w:tcW w:w="1539" w:type="pct"/>
            <w:tcBorders>
              <w:top w:val="single" w:sz="12" w:space="0" w:color="auto"/>
              <w:bottom w:val="single" w:sz="4" w:space="0" w:color="auto"/>
            </w:tcBorders>
            <w:vAlign w:val="center"/>
          </w:tcPr>
          <w:p w14:paraId="53026C1F" w14:textId="77777777" w:rsidR="00C9740F" w:rsidRPr="00E07136" w:rsidRDefault="00C9740F" w:rsidP="002A3E2A">
            <w:pPr>
              <w:adjustRightInd/>
              <w:spacing w:after="0"/>
              <w:jc w:val="center"/>
              <w:rPr>
                <w:rFonts w:ascii="Times New Roman" w:eastAsiaTheme="minorEastAsia" w:hAnsiTheme="minorEastAsia"/>
                <w:b/>
                <w:color w:val="000000"/>
                <w:sz w:val="21"/>
                <w:szCs w:val="21"/>
              </w:rPr>
            </w:pPr>
            <w:r w:rsidRPr="00E07136">
              <w:rPr>
                <w:rFonts w:ascii="Times New Roman" w:eastAsiaTheme="minorEastAsia" w:hAnsiTheme="minorEastAsia" w:hint="eastAsia"/>
                <w:b/>
                <w:color w:val="000000"/>
                <w:sz w:val="21"/>
                <w:szCs w:val="21"/>
              </w:rPr>
              <w:t>污染物</w:t>
            </w:r>
          </w:p>
        </w:tc>
        <w:tc>
          <w:tcPr>
            <w:tcW w:w="1789" w:type="pct"/>
            <w:tcBorders>
              <w:top w:val="single" w:sz="12" w:space="0" w:color="auto"/>
              <w:bottom w:val="single" w:sz="4" w:space="0" w:color="auto"/>
            </w:tcBorders>
            <w:vAlign w:val="center"/>
          </w:tcPr>
          <w:p w14:paraId="1EFAD301" w14:textId="77777777" w:rsidR="00C9740F" w:rsidRPr="00E07136" w:rsidRDefault="00C9740F" w:rsidP="002A3E2A">
            <w:pPr>
              <w:adjustRightInd/>
              <w:spacing w:after="0"/>
              <w:jc w:val="center"/>
              <w:rPr>
                <w:rFonts w:ascii="Times New Roman" w:eastAsiaTheme="minorEastAsia" w:hAnsiTheme="minorEastAsia"/>
                <w:b/>
                <w:color w:val="000000"/>
                <w:sz w:val="21"/>
                <w:szCs w:val="21"/>
              </w:rPr>
            </w:pPr>
            <w:r w:rsidRPr="00E07136">
              <w:rPr>
                <w:rFonts w:ascii="Times New Roman" w:eastAsiaTheme="minorEastAsia" w:hAnsiTheme="minorEastAsia" w:hint="eastAsia"/>
                <w:b/>
                <w:color w:val="000000"/>
                <w:sz w:val="21"/>
                <w:szCs w:val="21"/>
              </w:rPr>
              <w:t>原环评批复总量</w:t>
            </w:r>
          </w:p>
        </w:tc>
        <w:tc>
          <w:tcPr>
            <w:tcW w:w="1672" w:type="pct"/>
            <w:tcBorders>
              <w:top w:val="single" w:sz="12" w:space="0" w:color="auto"/>
              <w:bottom w:val="single" w:sz="4" w:space="0" w:color="auto"/>
            </w:tcBorders>
            <w:vAlign w:val="center"/>
          </w:tcPr>
          <w:p w14:paraId="177D9CDD" w14:textId="77777777" w:rsidR="00C9740F" w:rsidRPr="00E07136" w:rsidRDefault="00C9740F" w:rsidP="002A3E2A">
            <w:pPr>
              <w:adjustRightInd/>
              <w:spacing w:after="0"/>
              <w:jc w:val="center"/>
              <w:rPr>
                <w:rFonts w:ascii="Times New Roman" w:eastAsiaTheme="minorEastAsia" w:hAnsiTheme="minorEastAsia"/>
                <w:b/>
                <w:color w:val="000000"/>
                <w:sz w:val="21"/>
                <w:szCs w:val="21"/>
              </w:rPr>
            </w:pPr>
            <w:r w:rsidRPr="00E07136">
              <w:rPr>
                <w:rFonts w:ascii="Times New Roman" w:eastAsiaTheme="minorEastAsia" w:hAnsiTheme="minorEastAsia" w:hint="eastAsia"/>
                <w:b/>
                <w:color w:val="000000"/>
                <w:sz w:val="21"/>
                <w:szCs w:val="21"/>
              </w:rPr>
              <w:t>项目实际排放量</w:t>
            </w:r>
          </w:p>
        </w:tc>
      </w:tr>
      <w:tr w:rsidR="00E07136" w:rsidRPr="00E07136" w14:paraId="35B1DF22" w14:textId="77777777" w:rsidTr="007776F0">
        <w:trPr>
          <w:trHeight w:val="369"/>
          <w:jc w:val="center"/>
        </w:trPr>
        <w:tc>
          <w:tcPr>
            <w:tcW w:w="1539" w:type="pct"/>
            <w:tcBorders>
              <w:top w:val="single" w:sz="4" w:space="0" w:color="auto"/>
            </w:tcBorders>
            <w:vAlign w:val="center"/>
          </w:tcPr>
          <w:p w14:paraId="5DC523CA" w14:textId="77777777" w:rsidR="00E07136" w:rsidRPr="00E07136" w:rsidRDefault="00E07136" w:rsidP="00E07136">
            <w:pPr>
              <w:adjustRightInd/>
              <w:spacing w:after="0"/>
              <w:jc w:val="center"/>
              <w:rPr>
                <w:rFonts w:ascii="Times New Roman" w:eastAsiaTheme="minorEastAsia" w:hAnsiTheme="minorEastAsia"/>
                <w:color w:val="000000"/>
                <w:sz w:val="21"/>
                <w:szCs w:val="21"/>
              </w:rPr>
            </w:pPr>
            <w:r w:rsidRPr="00E07136">
              <w:rPr>
                <w:rFonts w:ascii="Times New Roman" w:eastAsiaTheme="minorEastAsia" w:hAnsiTheme="minorEastAsia"/>
                <w:color w:val="000000"/>
                <w:sz w:val="21"/>
                <w:szCs w:val="21"/>
              </w:rPr>
              <w:t>COD</w:t>
            </w:r>
          </w:p>
        </w:tc>
        <w:tc>
          <w:tcPr>
            <w:tcW w:w="1789" w:type="pct"/>
            <w:tcBorders>
              <w:top w:val="single" w:sz="4" w:space="0" w:color="auto"/>
            </w:tcBorders>
            <w:vAlign w:val="center"/>
          </w:tcPr>
          <w:p w14:paraId="6EFAE3A2" w14:textId="77777777" w:rsidR="00E07136" w:rsidRPr="00E07136" w:rsidRDefault="00E07136" w:rsidP="00E07136">
            <w:pPr>
              <w:adjustRightInd/>
              <w:spacing w:after="0"/>
              <w:jc w:val="center"/>
              <w:rPr>
                <w:rFonts w:ascii="Times New Roman" w:eastAsiaTheme="minorEastAsia" w:hAnsiTheme="minorEastAsia"/>
                <w:color w:val="000000" w:themeColor="text1"/>
                <w:sz w:val="21"/>
                <w:szCs w:val="21"/>
              </w:rPr>
            </w:pPr>
            <w:r w:rsidRPr="00E07136">
              <w:rPr>
                <w:rFonts w:ascii="Times New Roman" w:eastAsiaTheme="minorEastAsia" w:hAnsiTheme="minorEastAsia" w:hint="eastAsia"/>
                <w:color w:val="000000" w:themeColor="text1"/>
                <w:sz w:val="21"/>
                <w:szCs w:val="21"/>
              </w:rPr>
              <w:t>0</w:t>
            </w:r>
            <w:r w:rsidRPr="00E07136">
              <w:rPr>
                <w:rFonts w:ascii="Times New Roman" w:eastAsiaTheme="minorEastAsia" w:hAnsiTheme="minorEastAsia"/>
                <w:color w:val="000000" w:themeColor="text1"/>
                <w:sz w:val="21"/>
                <w:szCs w:val="21"/>
              </w:rPr>
              <w:t>.08</w:t>
            </w:r>
          </w:p>
        </w:tc>
        <w:tc>
          <w:tcPr>
            <w:tcW w:w="1672" w:type="pct"/>
            <w:tcBorders>
              <w:top w:val="single" w:sz="4" w:space="0" w:color="auto"/>
            </w:tcBorders>
            <w:vAlign w:val="center"/>
          </w:tcPr>
          <w:p w14:paraId="29FBA33B" w14:textId="77777777" w:rsidR="00E07136" w:rsidRPr="00E07136" w:rsidRDefault="00E07136" w:rsidP="00E07136">
            <w:pPr>
              <w:adjustRightInd/>
              <w:spacing w:after="0"/>
              <w:jc w:val="center"/>
              <w:rPr>
                <w:rFonts w:ascii="Times New Roman" w:eastAsiaTheme="minorEastAsia" w:hAnsiTheme="minorEastAsia"/>
                <w:color w:val="000000" w:themeColor="text1"/>
                <w:sz w:val="21"/>
                <w:szCs w:val="21"/>
              </w:rPr>
            </w:pPr>
            <w:r w:rsidRPr="00E07136">
              <w:rPr>
                <w:rFonts w:ascii="Times New Roman" w:eastAsiaTheme="minorEastAsia" w:hAnsiTheme="minorEastAsia"/>
                <w:color w:val="000000" w:themeColor="text1"/>
                <w:sz w:val="21"/>
                <w:szCs w:val="21"/>
              </w:rPr>
              <w:t>0.0352</w:t>
            </w:r>
          </w:p>
        </w:tc>
      </w:tr>
      <w:tr w:rsidR="00E07136" w:rsidRPr="00E07136" w14:paraId="1E2076FB" w14:textId="77777777" w:rsidTr="00C9740F">
        <w:trPr>
          <w:trHeight w:val="369"/>
          <w:jc w:val="center"/>
        </w:trPr>
        <w:tc>
          <w:tcPr>
            <w:tcW w:w="1539" w:type="pct"/>
            <w:vAlign w:val="center"/>
          </w:tcPr>
          <w:p w14:paraId="03C9E6E2" w14:textId="77777777" w:rsidR="00E07136" w:rsidRPr="00E07136" w:rsidRDefault="00E07136" w:rsidP="00E07136">
            <w:pPr>
              <w:adjustRightInd/>
              <w:spacing w:after="0"/>
              <w:jc w:val="center"/>
              <w:rPr>
                <w:rFonts w:ascii="Times New Roman" w:eastAsiaTheme="minorEastAsia" w:hAnsiTheme="minorEastAsia"/>
                <w:color w:val="000000"/>
                <w:sz w:val="21"/>
                <w:szCs w:val="21"/>
              </w:rPr>
            </w:pPr>
            <w:r w:rsidRPr="00E07136">
              <w:rPr>
                <w:rFonts w:ascii="Times New Roman" w:eastAsiaTheme="minorEastAsia" w:hAnsiTheme="minorEastAsia" w:hint="eastAsia"/>
                <w:color w:val="000000"/>
                <w:sz w:val="21"/>
                <w:szCs w:val="21"/>
              </w:rPr>
              <w:t>氨氮</w:t>
            </w:r>
          </w:p>
        </w:tc>
        <w:tc>
          <w:tcPr>
            <w:tcW w:w="1789" w:type="pct"/>
            <w:vAlign w:val="center"/>
          </w:tcPr>
          <w:p w14:paraId="73AB232C" w14:textId="77777777" w:rsidR="00E07136" w:rsidRPr="00E07136" w:rsidRDefault="00E07136" w:rsidP="00E07136">
            <w:pPr>
              <w:adjustRightInd/>
              <w:spacing w:after="0"/>
              <w:jc w:val="center"/>
              <w:rPr>
                <w:rFonts w:ascii="Times New Roman" w:eastAsiaTheme="minorEastAsia" w:hAnsiTheme="minorEastAsia"/>
                <w:color w:val="000000" w:themeColor="text1"/>
                <w:sz w:val="21"/>
                <w:szCs w:val="21"/>
              </w:rPr>
            </w:pPr>
            <w:r w:rsidRPr="00E07136">
              <w:rPr>
                <w:rFonts w:ascii="Times New Roman" w:eastAsiaTheme="minorEastAsia" w:hAnsiTheme="minorEastAsia" w:hint="eastAsia"/>
                <w:color w:val="000000" w:themeColor="text1"/>
                <w:sz w:val="21"/>
                <w:szCs w:val="21"/>
              </w:rPr>
              <w:t>0</w:t>
            </w:r>
            <w:r w:rsidRPr="00E07136">
              <w:rPr>
                <w:rFonts w:ascii="Times New Roman" w:eastAsiaTheme="minorEastAsia" w:hAnsiTheme="minorEastAsia"/>
                <w:color w:val="000000" w:themeColor="text1"/>
                <w:sz w:val="21"/>
                <w:szCs w:val="21"/>
              </w:rPr>
              <w:t>.008</w:t>
            </w:r>
          </w:p>
        </w:tc>
        <w:tc>
          <w:tcPr>
            <w:tcW w:w="1672" w:type="pct"/>
            <w:vAlign w:val="center"/>
          </w:tcPr>
          <w:p w14:paraId="07713C3C" w14:textId="77777777" w:rsidR="00E07136" w:rsidRPr="00E07136" w:rsidRDefault="00E07136" w:rsidP="00E07136">
            <w:pPr>
              <w:adjustRightInd/>
              <w:spacing w:after="0"/>
              <w:jc w:val="center"/>
              <w:rPr>
                <w:rFonts w:ascii="Times New Roman" w:eastAsiaTheme="minorEastAsia" w:hAnsiTheme="minorEastAsia"/>
                <w:color w:val="000000" w:themeColor="text1"/>
                <w:sz w:val="21"/>
                <w:szCs w:val="21"/>
              </w:rPr>
            </w:pPr>
            <w:r w:rsidRPr="00E07136">
              <w:rPr>
                <w:rFonts w:ascii="Times New Roman" w:eastAsiaTheme="minorEastAsia" w:hAnsiTheme="minorEastAsia" w:hint="eastAsia"/>
                <w:color w:val="000000" w:themeColor="text1"/>
                <w:sz w:val="21"/>
                <w:szCs w:val="21"/>
              </w:rPr>
              <w:t>0.0</w:t>
            </w:r>
            <w:r w:rsidRPr="00E07136">
              <w:rPr>
                <w:rFonts w:ascii="Times New Roman" w:eastAsiaTheme="minorEastAsia" w:hAnsiTheme="minorEastAsia"/>
                <w:color w:val="000000" w:themeColor="text1"/>
                <w:sz w:val="21"/>
                <w:szCs w:val="21"/>
              </w:rPr>
              <w:t>044</w:t>
            </w:r>
          </w:p>
        </w:tc>
      </w:tr>
      <w:tr w:rsidR="00E07136" w:rsidRPr="00E07136" w14:paraId="7A3B13D9" w14:textId="77777777" w:rsidTr="007776F0">
        <w:trPr>
          <w:trHeight w:val="369"/>
          <w:jc w:val="center"/>
        </w:trPr>
        <w:tc>
          <w:tcPr>
            <w:tcW w:w="1539" w:type="pct"/>
            <w:tcBorders>
              <w:bottom w:val="single" w:sz="6" w:space="0" w:color="auto"/>
            </w:tcBorders>
            <w:vAlign w:val="center"/>
          </w:tcPr>
          <w:p w14:paraId="5E8142F7" w14:textId="77777777" w:rsidR="00E07136" w:rsidRPr="00E07136" w:rsidRDefault="00E07136" w:rsidP="00E07136">
            <w:pPr>
              <w:adjustRightInd/>
              <w:spacing w:after="0"/>
              <w:jc w:val="center"/>
              <w:rPr>
                <w:rFonts w:ascii="Times New Roman" w:eastAsiaTheme="minorEastAsia" w:hAnsiTheme="minorEastAsia"/>
                <w:color w:val="000000"/>
                <w:sz w:val="21"/>
                <w:szCs w:val="21"/>
              </w:rPr>
            </w:pPr>
            <w:r w:rsidRPr="00E07136">
              <w:rPr>
                <w:rFonts w:ascii="Times New Roman" w:eastAsiaTheme="minorEastAsia" w:hAnsiTheme="minorEastAsia" w:hint="eastAsia"/>
                <w:color w:val="000000"/>
                <w:sz w:val="21"/>
                <w:szCs w:val="21"/>
              </w:rPr>
              <w:t>颗粒物</w:t>
            </w:r>
          </w:p>
        </w:tc>
        <w:tc>
          <w:tcPr>
            <w:tcW w:w="1789" w:type="pct"/>
            <w:tcBorders>
              <w:bottom w:val="single" w:sz="6" w:space="0" w:color="auto"/>
            </w:tcBorders>
            <w:vAlign w:val="center"/>
          </w:tcPr>
          <w:p w14:paraId="1FF2D805" w14:textId="77777777" w:rsidR="00E07136" w:rsidRPr="00E07136" w:rsidRDefault="00E07136" w:rsidP="00E07136">
            <w:pPr>
              <w:adjustRightInd/>
              <w:spacing w:after="0"/>
              <w:jc w:val="center"/>
              <w:rPr>
                <w:rFonts w:ascii="Times New Roman" w:eastAsiaTheme="minorEastAsia" w:hAnsiTheme="minorEastAsia"/>
                <w:color w:val="000000" w:themeColor="text1"/>
                <w:sz w:val="21"/>
                <w:szCs w:val="21"/>
              </w:rPr>
            </w:pPr>
            <w:r w:rsidRPr="00E07136">
              <w:rPr>
                <w:rFonts w:ascii="Times New Roman" w:eastAsiaTheme="minorEastAsia" w:hAnsiTheme="minorEastAsia" w:hint="eastAsia"/>
                <w:color w:val="000000" w:themeColor="text1"/>
                <w:sz w:val="21"/>
                <w:szCs w:val="21"/>
              </w:rPr>
              <w:t>3</w:t>
            </w:r>
            <w:r w:rsidRPr="00E07136">
              <w:rPr>
                <w:rFonts w:ascii="Times New Roman" w:eastAsiaTheme="minorEastAsia" w:hAnsiTheme="minorEastAsia"/>
                <w:color w:val="000000" w:themeColor="text1"/>
                <w:sz w:val="21"/>
                <w:szCs w:val="21"/>
              </w:rPr>
              <w:t>.03</w:t>
            </w:r>
          </w:p>
        </w:tc>
        <w:tc>
          <w:tcPr>
            <w:tcW w:w="1672" w:type="pct"/>
            <w:tcBorders>
              <w:bottom w:val="single" w:sz="6" w:space="0" w:color="auto"/>
            </w:tcBorders>
            <w:vAlign w:val="center"/>
          </w:tcPr>
          <w:p w14:paraId="42560CEF" w14:textId="77777777" w:rsidR="00E07136" w:rsidRPr="00E07136" w:rsidRDefault="00E07136" w:rsidP="00E07136">
            <w:pPr>
              <w:adjustRightInd/>
              <w:spacing w:after="0"/>
              <w:jc w:val="center"/>
              <w:rPr>
                <w:rFonts w:ascii="Times New Roman" w:eastAsiaTheme="minorEastAsia" w:hAnsiTheme="minorEastAsia"/>
                <w:color w:val="000000" w:themeColor="text1"/>
                <w:sz w:val="21"/>
                <w:szCs w:val="21"/>
              </w:rPr>
            </w:pPr>
            <w:r w:rsidRPr="00E07136">
              <w:rPr>
                <w:rFonts w:ascii="Times New Roman" w:eastAsiaTheme="minorEastAsia" w:hAnsiTheme="minorEastAsia" w:hint="eastAsia"/>
                <w:color w:val="000000" w:themeColor="text1"/>
                <w:sz w:val="21"/>
                <w:szCs w:val="21"/>
              </w:rPr>
              <w:t>0</w:t>
            </w:r>
            <w:r w:rsidRPr="00E07136">
              <w:rPr>
                <w:rFonts w:ascii="Times New Roman" w:eastAsiaTheme="minorEastAsia" w:hAnsiTheme="minorEastAsia"/>
                <w:color w:val="000000" w:themeColor="text1"/>
                <w:sz w:val="21"/>
                <w:szCs w:val="21"/>
              </w:rPr>
              <w:t>.27</w:t>
            </w:r>
          </w:p>
        </w:tc>
      </w:tr>
      <w:tr w:rsidR="00E07136" w:rsidRPr="00F84ECD" w14:paraId="2F940A5D" w14:textId="77777777" w:rsidTr="007776F0">
        <w:trPr>
          <w:trHeight w:val="369"/>
          <w:jc w:val="center"/>
        </w:trPr>
        <w:tc>
          <w:tcPr>
            <w:tcW w:w="1539" w:type="pct"/>
            <w:tcBorders>
              <w:bottom w:val="single" w:sz="12" w:space="0" w:color="auto"/>
            </w:tcBorders>
            <w:vAlign w:val="center"/>
          </w:tcPr>
          <w:p w14:paraId="477562AB" w14:textId="77777777" w:rsidR="00E07136" w:rsidRPr="00E07136" w:rsidRDefault="00E07136" w:rsidP="00E07136">
            <w:pPr>
              <w:adjustRightInd/>
              <w:spacing w:after="0"/>
              <w:jc w:val="center"/>
              <w:rPr>
                <w:rFonts w:ascii="Times New Roman" w:eastAsiaTheme="minorEastAsia" w:hAnsiTheme="minorEastAsia"/>
                <w:color w:val="000000"/>
                <w:sz w:val="21"/>
                <w:szCs w:val="21"/>
              </w:rPr>
            </w:pPr>
            <w:r w:rsidRPr="00E07136">
              <w:rPr>
                <w:rFonts w:ascii="Times New Roman" w:eastAsiaTheme="minorEastAsia" w:hAnsiTheme="minorEastAsia" w:hint="eastAsia"/>
                <w:color w:val="000000"/>
                <w:sz w:val="21"/>
                <w:szCs w:val="21"/>
              </w:rPr>
              <w:t>挥发性有机物</w:t>
            </w:r>
          </w:p>
        </w:tc>
        <w:tc>
          <w:tcPr>
            <w:tcW w:w="1789" w:type="pct"/>
            <w:tcBorders>
              <w:bottom w:val="single" w:sz="12" w:space="0" w:color="auto"/>
            </w:tcBorders>
            <w:vAlign w:val="center"/>
          </w:tcPr>
          <w:p w14:paraId="7D571741" w14:textId="77777777" w:rsidR="00E07136" w:rsidRPr="00E07136" w:rsidRDefault="00E07136" w:rsidP="00E07136">
            <w:pPr>
              <w:adjustRightInd/>
              <w:spacing w:after="0"/>
              <w:jc w:val="center"/>
              <w:rPr>
                <w:rFonts w:ascii="Times New Roman" w:eastAsiaTheme="minorEastAsia" w:hAnsiTheme="minorEastAsia"/>
                <w:color w:val="000000" w:themeColor="text1"/>
                <w:sz w:val="21"/>
                <w:szCs w:val="21"/>
              </w:rPr>
            </w:pPr>
            <w:r w:rsidRPr="00E07136">
              <w:rPr>
                <w:rFonts w:ascii="Times New Roman" w:eastAsiaTheme="minorEastAsia" w:hAnsiTheme="minorEastAsia" w:hint="eastAsia"/>
                <w:color w:val="000000" w:themeColor="text1"/>
                <w:sz w:val="21"/>
                <w:szCs w:val="21"/>
              </w:rPr>
              <w:t>1</w:t>
            </w:r>
            <w:r w:rsidRPr="00E07136">
              <w:rPr>
                <w:rFonts w:ascii="Times New Roman" w:eastAsiaTheme="minorEastAsia" w:hAnsiTheme="minorEastAsia"/>
                <w:color w:val="000000" w:themeColor="text1"/>
                <w:sz w:val="21"/>
                <w:szCs w:val="21"/>
              </w:rPr>
              <w:t>2.501</w:t>
            </w:r>
          </w:p>
        </w:tc>
        <w:tc>
          <w:tcPr>
            <w:tcW w:w="1672" w:type="pct"/>
            <w:tcBorders>
              <w:bottom w:val="single" w:sz="12" w:space="0" w:color="auto"/>
            </w:tcBorders>
            <w:vAlign w:val="center"/>
          </w:tcPr>
          <w:p w14:paraId="1124105A" w14:textId="77777777" w:rsidR="00E07136" w:rsidRPr="00D60684" w:rsidRDefault="00E07136" w:rsidP="00E07136">
            <w:pPr>
              <w:adjustRightInd/>
              <w:spacing w:after="0"/>
              <w:jc w:val="center"/>
              <w:rPr>
                <w:rFonts w:ascii="Times New Roman" w:eastAsiaTheme="minorEastAsia" w:hAnsiTheme="minorEastAsia"/>
                <w:color w:val="000000" w:themeColor="text1"/>
                <w:sz w:val="21"/>
                <w:szCs w:val="21"/>
              </w:rPr>
            </w:pPr>
            <w:r w:rsidRPr="00E07136">
              <w:rPr>
                <w:rFonts w:ascii="Times New Roman" w:eastAsiaTheme="minorEastAsia" w:hAnsiTheme="minorEastAsia" w:hint="eastAsia"/>
                <w:color w:val="000000" w:themeColor="text1"/>
                <w:sz w:val="21"/>
                <w:szCs w:val="21"/>
              </w:rPr>
              <w:t>1</w:t>
            </w:r>
            <w:r w:rsidRPr="00E07136">
              <w:rPr>
                <w:rFonts w:ascii="Times New Roman" w:eastAsiaTheme="minorEastAsia" w:hAnsiTheme="minorEastAsia"/>
                <w:color w:val="000000" w:themeColor="text1"/>
                <w:sz w:val="21"/>
                <w:szCs w:val="21"/>
              </w:rPr>
              <w:t>.584</w:t>
            </w:r>
          </w:p>
        </w:tc>
      </w:tr>
    </w:tbl>
    <w:p w14:paraId="5D5E5811" w14:textId="77777777" w:rsidR="00F45D78" w:rsidRPr="00183DCA" w:rsidRDefault="00F45D78" w:rsidP="000E559D">
      <w:pPr>
        <w:widowControl w:val="0"/>
        <w:spacing w:after="0" w:line="520" w:lineRule="exact"/>
        <w:outlineLvl w:val="1"/>
        <w:rPr>
          <w:rFonts w:ascii="Times New Roman" w:eastAsia="黑体" w:hAnsi="Times New Roman"/>
          <w:b/>
          <w:bCs/>
          <w:color w:val="000000"/>
          <w:sz w:val="28"/>
          <w:szCs w:val="28"/>
        </w:rPr>
      </w:pPr>
      <w:bookmarkStart w:id="59" w:name="_Toc6577758"/>
      <w:r w:rsidRPr="00183DCA">
        <w:rPr>
          <w:rFonts w:ascii="Times New Roman" w:eastAsia="黑体" w:hAnsi="Times New Roman"/>
          <w:b/>
          <w:bCs/>
          <w:color w:val="000000"/>
          <w:sz w:val="28"/>
          <w:szCs w:val="28"/>
        </w:rPr>
        <w:t>10.2</w:t>
      </w:r>
      <w:r w:rsidRPr="00183DCA">
        <w:rPr>
          <w:rFonts w:ascii="Times New Roman" w:eastAsia="黑体" w:hAnsi="Times New Roman"/>
          <w:b/>
          <w:bCs/>
          <w:color w:val="000000"/>
          <w:sz w:val="28"/>
          <w:szCs w:val="28"/>
        </w:rPr>
        <w:t>工程建设对环境的影响</w:t>
      </w:r>
      <w:bookmarkEnd w:id="59"/>
    </w:p>
    <w:p w14:paraId="07656C8E" w14:textId="77777777" w:rsidR="00A57080" w:rsidRPr="00637A14" w:rsidRDefault="00A57080" w:rsidP="006D0D70">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637A14">
        <w:rPr>
          <w:rFonts w:ascii="Times New Roman" w:eastAsiaTheme="minorEastAsia" w:hAnsiTheme="minorEastAsia" w:hint="eastAsia"/>
          <w:bCs/>
          <w:color w:val="000000" w:themeColor="text1"/>
          <w:sz w:val="28"/>
          <w:szCs w:val="28"/>
        </w:rPr>
        <w:t>（</w:t>
      </w:r>
      <w:r w:rsidRPr="00637A14">
        <w:rPr>
          <w:rFonts w:ascii="Times New Roman" w:eastAsiaTheme="minorEastAsia" w:hAnsiTheme="minorEastAsia" w:hint="eastAsia"/>
          <w:bCs/>
          <w:color w:val="000000" w:themeColor="text1"/>
          <w:sz w:val="28"/>
          <w:szCs w:val="28"/>
        </w:rPr>
        <w:t>1</w:t>
      </w:r>
      <w:r w:rsidRPr="00637A14">
        <w:rPr>
          <w:rFonts w:ascii="Times New Roman" w:eastAsiaTheme="minorEastAsia" w:hAnsiTheme="minorEastAsia" w:hint="eastAsia"/>
          <w:bCs/>
          <w:color w:val="000000" w:themeColor="text1"/>
          <w:sz w:val="28"/>
          <w:szCs w:val="28"/>
        </w:rPr>
        <w:t>）</w:t>
      </w:r>
      <w:r w:rsidR="006D0D70" w:rsidRPr="00637A14">
        <w:rPr>
          <w:rFonts w:ascii="Times New Roman" w:eastAsiaTheme="minorEastAsia" w:hAnsiTheme="minorEastAsia" w:hint="eastAsia"/>
          <w:bCs/>
          <w:color w:val="000000" w:themeColor="text1"/>
          <w:sz w:val="28"/>
          <w:szCs w:val="28"/>
        </w:rPr>
        <w:t>验收监测期间</w:t>
      </w:r>
      <w:r w:rsidRPr="00637A14">
        <w:rPr>
          <w:rFonts w:ascii="Times New Roman" w:eastAsiaTheme="minorEastAsia" w:hAnsiTheme="minorEastAsia" w:hint="eastAsia"/>
          <w:bCs/>
          <w:color w:val="000000" w:themeColor="text1"/>
          <w:sz w:val="28"/>
          <w:szCs w:val="28"/>
        </w:rPr>
        <w:t>，厂区</w:t>
      </w:r>
      <w:r w:rsidR="00E7549E" w:rsidRPr="00637A14">
        <w:rPr>
          <w:rFonts w:ascii="Times New Roman" w:eastAsiaTheme="minorEastAsia" w:hAnsiTheme="minorEastAsia" w:hint="eastAsia"/>
          <w:bCs/>
          <w:color w:val="000000" w:themeColor="text1"/>
          <w:sz w:val="28"/>
          <w:szCs w:val="28"/>
        </w:rPr>
        <w:t>周边敏感目标</w:t>
      </w:r>
      <w:r w:rsidR="00331301" w:rsidRPr="00637A14">
        <w:rPr>
          <w:rFonts w:ascii="Times New Roman" w:eastAsiaTheme="minorEastAsia" w:hAnsiTheme="minorEastAsia" w:hint="eastAsia"/>
          <w:bCs/>
          <w:color w:val="000000" w:themeColor="text1"/>
          <w:sz w:val="28"/>
          <w:szCs w:val="28"/>
        </w:rPr>
        <w:t>韩昌湖村、西寨村、大河寨村</w:t>
      </w:r>
      <w:r w:rsidRPr="00637A14">
        <w:rPr>
          <w:rFonts w:ascii="Times New Roman" w:eastAsiaTheme="minorEastAsia" w:hAnsiTheme="minorEastAsia" w:hint="eastAsia"/>
          <w:bCs/>
          <w:color w:val="000000" w:themeColor="text1"/>
          <w:sz w:val="28"/>
          <w:szCs w:val="28"/>
        </w:rPr>
        <w:t>地下水各监测因子均满足</w:t>
      </w:r>
      <w:r w:rsidRPr="00637A14">
        <w:rPr>
          <w:rFonts w:ascii="Times New Roman" w:eastAsiaTheme="minorEastAsia" w:hAnsiTheme="minorEastAsia"/>
          <w:bCs/>
          <w:color w:val="000000" w:themeColor="text1"/>
          <w:sz w:val="28"/>
          <w:szCs w:val="28"/>
        </w:rPr>
        <w:t>《地下水质量标准》</w:t>
      </w:r>
      <w:r w:rsidRPr="00637A14">
        <w:rPr>
          <w:rFonts w:ascii="Times New Roman" w:eastAsiaTheme="minorEastAsia" w:hAnsiTheme="minorEastAsia" w:hint="eastAsia"/>
          <w:bCs/>
          <w:color w:val="000000" w:themeColor="text1"/>
          <w:sz w:val="28"/>
          <w:szCs w:val="28"/>
        </w:rPr>
        <w:t>（</w:t>
      </w:r>
      <w:r w:rsidRPr="00637A14">
        <w:rPr>
          <w:rFonts w:ascii="Times New Roman" w:eastAsiaTheme="minorEastAsia" w:hAnsiTheme="minorEastAsia"/>
          <w:bCs/>
          <w:color w:val="000000" w:themeColor="text1"/>
          <w:sz w:val="28"/>
          <w:szCs w:val="28"/>
        </w:rPr>
        <w:t>GB/T14848-2017</w:t>
      </w:r>
      <w:r w:rsidRPr="00637A14">
        <w:rPr>
          <w:rFonts w:ascii="Times New Roman" w:eastAsiaTheme="minorEastAsia" w:hAnsiTheme="minorEastAsia" w:hint="eastAsia"/>
          <w:bCs/>
          <w:color w:val="000000" w:themeColor="text1"/>
          <w:sz w:val="28"/>
          <w:szCs w:val="28"/>
        </w:rPr>
        <w:t>）</w:t>
      </w:r>
      <w:r w:rsidRPr="00637A14">
        <w:rPr>
          <w:rFonts w:ascii="Times New Roman" w:eastAsiaTheme="minorEastAsia" w:hAnsiTheme="minorEastAsia"/>
          <w:bCs/>
          <w:color w:val="000000" w:themeColor="text1"/>
          <w:sz w:val="28"/>
          <w:szCs w:val="28"/>
        </w:rPr>
        <w:t>Ⅲ类</w:t>
      </w:r>
      <w:r w:rsidRPr="00637A14">
        <w:rPr>
          <w:rFonts w:ascii="Times New Roman" w:eastAsiaTheme="minorEastAsia" w:hAnsiTheme="minorEastAsia" w:hint="eastAsia"/>
          <w:bCs/>
          <w:color w:val="000000" w:themeColor="text1"/>
          <w:sz w:val="28"/>
          <w:szCs w:val="28"/>
        </w:rPr>
        <w:t>标准要求。</w:t>
      </w:r>
    </w:p>
    <w:p w14:paraId="59023809" w14:textId="1004C935" w:rsidR="00A57080" w:rsidRPr="00637A14" w:rsidRDefault="00A57080" w:rsidP="006D0D70">
      <w:pPr>
        <w:widowControl w:val="0"/>
        <w:spacing w:after="0" w:line="520" w:lineRule="exact"/>
        <w:ind w:firstLineChars="200" w:firstLine="560"/>
        <w:jc w:val="both"/>
        <w:rPr>
          <w:rFonts w:ascii="Times New Roman" w:eastAsiaTheme="minorEastAsia" w:hAnsiTheme="minorEastAsia"/>
          <w:bCs/>
          <w:color w:val="000000" w:themeColor="text1"/>
          <w:sz w:val="28"/>
          <w:szCs w:val="28"/>
        </w:rPr>
      </w:pPr>
      <w:r w:rsidRPr="00637A14">
        <w:rPr>
          <w:rFonts w:ascii="Times New Roman" w:eastAsiaTheme="minorEastAsia" w:hAnsiTheme="minorEastAsia" w:hint="eastAsia"/>
          <w:bCs/>
          <w:color w:val="000000" w:themeColor="text1"/>
          <w:sz w:val="28"/>
          <w:szCs w:val="28"/>
        </w:rPr>
        <w:t>（</w:t>
      </w:r>
      <w:r w:rsidRPr="00637A14">
        <w:rPr>
          <w:rFonts w:ascii="Times New Roman" w:eastAsiaTheme="minorEastAsia" w:hAnsiTheme="minorEastAsia" w:hint="eastAsia"/>
          <w:bCs/>
          <w:color w:val="000000" w:themeColor="text1"/>
          <w:sz w:val="28"/>
          <w:szCs w:val="28"/>
        </w:rPr>
        <w:t>2</w:t>
      </w:r>
      <w:r w:rsidRPr="00637A14">
        <w:rPr>
          <w:rFonts w:ascii="Times New Roman" w:eastAsiaTheme="minorEastAsia" w:hAnsiTheme="minorEastAsia" w:hint="eastAsia"/>
          <w:bCs/>
          <w:color w:val="000000" w:themeColor="text1"/>
          <w:sz w:val="28"/>
          <w:szCs w:val="28"/>
        </w:rPr>
        <w:t>）验收监测期间，</w:t>
      </w:r>
      <w:r w:rsidR="00331301" w:rsidRPr="00637A14">
        <w:rPr>
          <w:rFonts w:ascii="Times New Roman" w:eastAsiaTheme="minorEastAsia" w:hAnsiTheme="minorEastAsia" w:hint="eastAsia"/>
          <w:bCs/>
          <w:color w:val="000000" w:themeColor="text1"/>
          <w:sz w:val="28"/>
          <w:szCs w:val="28"/>
        </w:rPr>
        <w:t>韩昌湖</w:t>
      </w:r>
      <w:r w:rsidRPr="00637A14">
        <w:rPr>
          <w:rFonts w:ascii="Times New Roman" w:eastAsiaTheme="minorEastAsia" w:hAnsiTheme="minorEastAsia" w:hint="eastAsia"/>
          <w:bCs/>
          <w:color w:val="000000" w:themeColor="text1"/>
          <w:sz w:val="28"/>
          <w:szCs w:val="28"/>
        </w:rPr>
        <w:t>村、</w:t>
      </w:r>
      <w:r w:rsidR="00331301" w:rsidRPr="00637A14">
        <w:rPr>
          <w:rFonts w:ascii="Times New Roman" w:eastAsiaTheme="minorEastAsia" w:hAnsiTheme="minorEastAsia" w:hint="eastAsia"/>
          <w:bCs/>
          <w:color w:val="000000" w:themeColor="text1"/>
          <w:sz w:val="28"/>
          <w:szCs w:val="28"/>
        </w:rPr>
        <w:t>西寨村</w:t>
      </w:r>
      <w:r w:rsidRPr="00637A14">
        <w:rPr>
          <w:rFonts w:ascii="Times New Roman" w:eastAsiaTheme="minorEastAsia" w:hAnsiTheme="minorEastAsia" w:hint="eastAsia"/>
          <w:bCs/>
          <w:color w:val="000000" w:themeColor="text1"/>
          <w:sz w:val="28"/>
          <w:szCs w:val="28"/>
        </w:rPr>
        <w:t>、</w:t>
      </w:r>
      <w:r w:rsidR="00331301" w:rsidRPr="00637A14">
        <w:rPr>
          <w:rFonts w:ascii="Times New Roman" w:eastAsiaTheme="minorEastAsia" w:hAnsiTheme="minorEastAsia" w:hint="eastAsia"/>
          <w:bCs/>
          <w:color w:val="000000" w:themeColor="text1"/>
          <w:sz w:val="28"/>
          <w:szCs w:val="28"/>
        </w:rPr>
        <w:t>荣</w:t>
      </w:r>
      <w:r w:rsidRPr="00637A14">
        <w:rPr>
          <w:rFonts w:ascii="Times New Roman" w:eastAsiaTheme="minorEastAsia" w:hAnsiTheme="minorEastAsia" w:hint="eastAsia"/>
          <w:bCs/>
          <w:color w:val="000000" w:themeColor="text1"/>
          <w:sz w:val="28"/>
          <w:szCs w:val="28"/>
        </w:rPr>
        <w:t>村环境空气</w:t>
      </w:r>
      <w:r w:rsidRPr="00637A14">
        <w:rPr>
          <w:rFonts w:ascii="Times New Roman" w:eastAsiaTheme="minorEastAsia" w:hAnsiTheme="minorEastAsia" w:hint="eastAsia"/>
          <w:bCs/>
          <w:color w:val="000000" w:themeColor="text1"/>
          <w:sz w:val="28"/>
          <w:szCs w:val="28"/>
        </w:rPr>
        <w:t>PM</w:t>
      </w:r>
      <w:r w:rsidRPr="00637A14">
        <w:rPr>
          <w:rFonts w:ascii="Times New Roman" w:eastAsiaTheme="minorEastAsia" w:hAnsiTheme="minorEastAsia" w:hint="eastAsia"/>
          <w:bCs/>
          <w:color w:val="000000" w:themeColor="text1"/>
          <w:sz w:val="28"/>
          <w:szCs w:val="28"/>
          <w:vertAlign w:val="subscript"/>
        </w:rPr>
        <w:t>2.5</w:t>
      </w:r>
      <w:r w:rsidRPr="00637A14">
        <w:rPr>
          <w:rFonts w:ascii="Times New Roman" w:eastAsiaTheme="minorEastAsia" w:hAnsiTheme="minorEastAsia" w:hint="eastAsia"/>
          <w:bCs/>
          <w:color w:val="000000" w:themeColor="text1"/>
          <w:sz w:val="28"/>
          <w:szCs w:val="28"/>
        </w:rPr>
        <w:t>、</w:t>
      </w:r>
      <w:r w:rsidR="00ED40B2" w:rsidRPr="00637A14">
        <w:rPr>
          <w:rFonts w:ascii="Times New Roman" w:eastAsiaTheme="minorEastAsia" w:hAnsiTheme="minorEastAsia" w:hint="eastAsia"/>
          <w:bCs/>
          <w:color w:val="000000" w:themeColor="text1"/>
          <w:sz w:val="28"/>
          <w:szCs w:val="28"/>
        </w:rPr>
        <w:t>PM</w:t>
      </w:r>
      <w:r w:rsidR="00ED40B2" w:rsidRPr="00637A14">
        <w:rPr>
          <w:rFonts w:ascii="Times New Roman" w:eastAsiaTheme="minorEastAsia" w:hAnsiTheme="minorEastAsia" w:hint="eastAsia"/>
          <w:bCs/>
          <w:color w:val="000000" w:themeColor="text1"/>
          <w:sz w:val="28"/>
          <w:szCs w:val="28"/>
          <w:vertAlign w:val="subscript"/>
        </w:rPr>
        <w:t>10</w:t>
      </w:r>
      <w:r w:rsidR="00ED40B2" w:rsidRPr="00637A14">
        <w:rPr>
          <w:rFonts w:ascii="Times New Roman" w:eastAsiaTheme="minorEastAsia" w:hAnsiTheme="minorEastAsia" w:hint="eastAsia"/>
          <w:bCs/>
          <w:color w:val="000000" w:themeColor="text1"/>
          <w:sz w:val="28"/>
          <w:szCs w:val="28"/>
        </w:rPr>
        <w:t>、</w:t>
      </w:r>
      <w:r w:rsidRPr="00637A14">
        <w:rPr>
          <w:rFonts w:ascii="Times New Roman" w:eastAsiaTheme="minorEastAsia" w:hAnsiTheme="minorEastAsia" w:hint="eastAsia"/>
          <w:bCs/>
          <w:color w:val="000000" w:themeColor="text1"/>
          <w:sz w:val="28"/>
          <w:szCs w:val="28"/>
        </w:rPr>
        <w:t>二氧化硫、</w:t>
      </w:r>
      <w:r w:rsidR="00ED40B2">
        <w:rPr>
          <w:rFonts w:ascii="Times New Roman" w:eastAsiaTheme="minorEastAsia" w:hAnsiTheme="minorEastAsia" w:hint="eastAsia"/>
          <w:bCs/>
          <w:color w:val="000000" w:themeColor="text1"/>
          <w:sz w:val="28"/>
          <w:szCs w:val="28"/>
        </w:rPr>
        <w:t>二氧化氮</w:t>
      </w:r>
      <w:r w:rsidRPr="00637A14">
        <w:rPr>
          <w:rFonts w:ascii="Times New Roman" w:eastAsiaTheme="minorEastAsia" w:hAnsiTheme="minorEastAsia" w:hint="eastAsia"/>
          <w:bCs/>
          <w:color w:val="000000" w:themeColor="text1"/>
          <w:sz w:val="28"/>
          <w:szCs w:val="28"/>
        </w:rPr>
        <w:t>等污染物浓度满足《环境空气质量标准》（</w:t>
      </w:r>
      <w:r w:rsidRPr="00637A14">
        <w:rPr>
          <w:rFonts w:ascii="Times New Roman" w:eastAsiaTheme="minorEastAsia" w:hAnsiTheme="minorEastAsia" w:hint="eastAsia"/>
          <w:bCs/>
          <w:color w:val="000000" w:themeColor="text1"/>
          <w:sz w:val="28"/>
          <w:szCs w:val="28"/>
        </w:rPr>
        <w:t>GB3095-2012</w:t>
      </w:r>
      <w:r w:rsidRPr="00637A14">
        <w:rPr>
          <w:rFonts w:ascii="Times New Roman" w:eastAsiaTheme="minorEastAsia" w:hAnsiTheme="minorEastAsia" w:hint="eastAsia"/>
          <w:bCs/>
          <w:color w:val="000000" w:themeColor="text1"/>
          <w:sz w:val="28"/>
          <w:szCs w:val="28"/>
        </w:rPr>
        <w:t>）二级标准限值要求</w:t>
      </w:r>
      <w:r w:rsidR="00331301" w:rsidRPr="00637A14">
        <w:rPr>
          <w:rFonts w:ascii="Times New Roman" w:eastAsiaTheme="minorEastAsia" w:hAnsiTheme="minorEastAsia" w:hint="eastAsia"/>
          <w:bCs/>
          <w:color w:val="000000" w:themeColor="text1"/>
          <w:sz w:val="28"/>
          <w:szCs w:val="28"/>
        </w:rPr>
        <w:t>；非甲烷总烃浓度</w:t>
      </w:r>
      <w:r w:rsidRPr="00637A14">
        <w:rPr>
          <w:rFonts w:ascii="Times New Roman" w:eastAsiaTheme="minorEastAsia" w:hAnsiTheme="minorEastAsia" w:hint="eastAsia"/>
          <w:bCs/>
          <w:color w:val="000000" w:themeColor="text1"/>
          <w:sz w:val="28"/>
          <w:szCs w:val="28"/>
        </w:rPr>
        <w:t>满足</w:t>
      </w:r>
      <w:r w:rsidR="00383F36" w:rsidRPr="00383F36">
        <w:rPr>
          <w:rFonts w:ascii="Times New Roman" w:eastAsiaTheme="minorEastAsia" w:hAnsiTheme="minorEastAsia" w:hint="eastAsia"/>
          <w:bCs/>
          <w:color w:val="000000" w:themeColor="text1"/>
          <w:sz w:val="28"/>
          <w:szCs w:val="28"/>
        </w:rPr>
        <w:t>《大气污染物综合排放标准详解》</w:t>
      </w:r>
      <w:r w:rsidR="00383F36">
        <w:rPr>
          <w:rFonts w:ascii="Times New Roman" w:eastAsiaTheme="minorEastAsia" w:hAnsiTheme="minorEastAsia" w:hint="eastAsia"/>
          <w:bCs/>
          <w:color w:val="000000" w:themeColor="text1"/>
          <w:sz w:val="28"/>
          <w:szCs w:val="28"/>
        </w:rPr>
        <w:t>浓度的</w:t>
      </w:r>
      <w:r w:rsidRPr="00637A14">
        <w:rPr>
          <w:rFonts w:ascii="Times New Roman" w:eastAsiaTheme="minorEastAsia" w:hAnsiTheme="minorEastAsia" w:hint="eastAsia"/>
          <w:bCs/>
          <w:color w:val="000000" w:themeColor="text1"/>
          <w:sz w:val="28"/>
          <w:szCs w:val="28"/>
        </w:rPr>
        <w:t>要求</w:t>
      </w:r>
      <w:r w:rsidR="00331301" w:rsidRPr="00637A14">
        <w:rPr>
          <w:rFonts w:ascii="Times New Roman" w:eastAsiaTheme="minorEastAsia" w:hAnsiTheme="minorEastAsia" w:hint="eastAsia"/>
          <w:bCs/>
          <w:color w:val="000000" w:themeColor="text1"/>
          <w:sz w:val="28"/>
          <w:szCs w:val="28"/>
        </w:rPr>
        <w:t>；苯乙烯、丙烯腈和甲苯均满足</w:t>
      </w:r>
      <w:r w:rsidR="00331301" w:rsidRPr="00637A14">
        <w:rPr>
          <w:rFonts w:ascii="Times New Roman" w:eastAsiaTheme="minorEastAsia" w:hAnsiTheme="minorEastAsia" w:hint="eastAsia"/>
          <w:bCs/>
          <w:color w:val="000000" w:themeColor="text1"/>
          <w:sz w:val="28"/>
          <w:szCs w:val="28"/>
        </w:rPr>
        <w:t>HJ 2.2</w:t>
      </w:r>
      <w:r w:rsidR="00331301" w:rsidRPr="00637A14">
        <w:rPr>
          <w:rFonts w:ascii="Times New Roman" w:eastAsiaTheme="minorEastAsia" w:hAnsiTheme="minorEastAsia" w:hint="eastAsia"/>
          <w:bCs/>
          <w:color w:val="000000" w:themeColor="text1"/>
          <w:sz w:val="28"/>
          <w:szCs w:val="28"/>
        </w:rPr>
        <w:t>—</w:t>
      </w:r>
      <w:r w:rsidR="00331301" w:rsidRPr="00637A14">
        <w:rPr>
          <w:rFonts w:ascii="Times New Roman" w:eastAsiaTheme="minorEastAsia" w:hAnsiTheme="minorEastAsia" w:hint="eastAsia"/>
          <w:bCs/>
          <w:color w:val="000000" w:themeColor="text1"/>
          <w:sz w:val="28"/>
          <w:szCs w:val="28"/>
        </w:rPr>
        <w:t>2018</w:t>
      </w:r>
      <w:r w:rsidR="00331301" w:rsidRPr="00637A14">
        <w:rPr>
          <w:rFonts w:ascii="Times New Roman" w:eastAsiaTheme="minorEastAsia" w:hAnsiTheme="minorEastAsia" w:hint="eastAsia"/>
          <w:bCs/>
          <w:color w:val="000000" w:themeColor="text1"/>
          <w:sz w:val="28"/>
          <w:szCs w:val="28"/>
        </w:rPr>
        <w:t>附录</w:t>
      </w:r>
      <w:r w:rsidR="00331301" w:rsidRPr="00637A14">
        <w:rPr>
          <w:rFonts w:ascii="Times New Roman" w:eastAsiaTheme="minorEastAsia" w:hAnsiTheme="minorEastAsia" w:hint="eastAsia"/>
          <w:bCs/>
          <w:color w:val="000000" w:themeColor="text1"/>
          <w:sz w:val="28"/>
          <w:szCs w:val="28"/>
        </w:rPr>
        <w:t>D</w:t>
      </w:r>
      <w:r w:rsidR="00331301" w:rsidRPr="00637A14">
        <w:rPr>
          <w:rFonts w:ascii="Times New Roman" w:eastAsiaTheme="minorEastAsia" w:hAnsiTheme="minorEastAsia" w:hint="eastAsia"/>
          <w:bCs/>
          <w:color w:val="000000" w:themeColor="text1"/>
          <w:sz w:val="28"/>
          <w:szCs w:val="28"/>
        </w:rPr>
        <w:t>其他污染物空气质量浓度参考限值的要求</w:t>
      </w:r>
      <w:r w:rsidRPr="00637A14">
        <w:rPr>
          <w:rFonts w:ascii="Times New Roman" w:eastAsiaTheme="minorEastAsia" w:hAnsiTheme="minorEastAsia" w:hint="eastAsia"/>
          <w:bCs/>
          <w:color w:val="000000" w:themeColor="text1"/>
          <w:sz w:val="28"/>
          <w:szCs w:val="28"/>
        </w:rPr>
        <w:t>。</w:t>
      </w:r>
    </w:p>
    <w:p w14:paraId="452C90CE" w14:textId="77777777" w:rsidR="00E830A0" w:rsidRPr="00E830A0" w:rsidRDefault="00F01B4E" w:rsidP="000E559D">
      <w:pPr>
        <w:widowControl w:val="0"/>
        <w:spacing w:after="0" w:line="520" w:lineRule="exact"/>
        <w:outlineLvl w:val="1"/>
        <w:rPr>
          <w:rFonts w:ascii="Times New Roman" w:eastAsia="黑体" w:hAnsi="Times New Roman"/>
          <w:b/>
          <w:bCs/>
          <w:color w:val="000000"/>
          <w:sz w:val="28"/>
          <w:szCs w:val="28"/>
        </w:rPr>
      </w:pPr>
      <w:bookmarkStart w:id="60" w:name="_Toc517910421"/>
      <w:bookmarkStart w:id="61" w:name="_Toc6577759"/>
      <w:r w:rsidRPr="00E830A0">
        <w:rPr>
          <w:rFonts w:ascii="Times New Roman" w:eastAsia="黑体" w:hAnsi="Times New Roman" w:hint="eastAsia"/>
          <w:b/>
          <w:bCs/>
          <w:color w:val="000000"/>
          <w:sz w:val="28"/>
          <w:szCs w:val="28"/>
        </w:rPr>
        <w:t>1</w:t>
      </w:r>
      <w:r w:rsidRPr="00E830A0">
        <w:rPr>
          <w:rFonts w:ascii="Times New Roman" w:eastAsia="黑体" w:hAnsi="Times New Roman"/>
          <w:b/>
          <w:bCs/>
          <w:color w:val="000000"/>
          <w:sz w:val="28"/>
          <w:szCs w:val="28"/>
        </w:rPr>
        <w:t>0</w:t>
      </w:r>
      <w:r w:rsidRPr="00E830A0">
        <w:rPr>
          <w:rFonts w:ascii="Times New Roman" w:eastAsia="黑体" w:hAnsi="Times New Roman" w:hint="eastAsia"/>
          <w:b/>
          <w:bCs/>
          <w:color w:val="000000"/>
          <w:sz w:val="28"/>
          <w:szCs w:val="28"/>
        </w:rPr>
        <w:t xml:space="preserve">.3 </w:t>
      </w:r>
      <w:r w:rsidR="00E830A0" w:rsidRPr="00E830A0">
        <w:rPr>
          <w:rFonts w:ascii="Times New Roman" w:eastAsia="黑体" w:hAnsi="Times New Roman" w:hint="eastAsia"/>
          <w:b/>
          <w:bCs/>
          <w:color w:val="000000"/>
          <w:sz w:val="28"/>
          <w:szCs w:val="28"/>
        </w:rPr>
        <w:t>结论与</w:t>
      </w:r>
      <w:r w:rsidRPr="00E830A0">
        <w:rPr>
          <w:rFonts w:ascii="Times New Roman" w:eastAsia="黑体" w:hAnsi="Times New Roman" w:hint="eastAsia"/>
          <w:b/>
          <w:bCs/>
          <w:color w:val="000000"/>
          <w:sz w:val="28"/>
          <w:szCs w:val="28"/>
        </w:rPr>
        <w:t>建议</w:t>
      </w:r>
      <w:bookmarkEnd w:id="60"/>
      <w:bookmarkEnd w:id="61"/>
    </w:p>
    <w:p w14:paraId="59BBF904" w14:textId="77777777" w:rsidR="00E830A0" w:rsidRPr="00E830A0" w:rsidRDefault="00E830A0" w:rsidP="000E559D">
      <w:pPr>
        <w:widowControl w:val="0"/>
        <w:autoSpaceDE w:val="0"/>
        <w:autoSpaceDN w:val="0"/>
        <w:spacing w:after="0" w:line="520" w:lineRule="exact"/>
        <w:outlineLvl w:val="2"/>
        <w:rPr>
          <w:rFonts w:ascii="Times New Roman" w:eastAsia="楷体_GB2312" w:hAnsi="Times New Roman"/>
          <w:b/>
          <w:color w:val="000000"/>
          <w:sz w:val="28"/>
          <w:szCs w:val="28"/>
        </w:rPr>
      </w:pPr>
      <w:r>
        <w:rPr>
          <w:rFonts w:ascii="Times New Roman" w:eastAsia="楷体_GB2312" w:hAnsi="Times New Roman" w:hint="eastAsia"/>
          <w:b/>
          <w:color w:val="000000"/>
          <w:sz w:val="28"/>
          <w:szCs w:val="28"/>
        </w:rPr>
        <w:t xml:space="preserve">10.3.1 </w:t>
      </w:r>
      <w:r w:rsidRPr="00E830A0">
        <w:rPr>
          <w:rFonts w:ascii="Times New Roman" w:eastAsia="楷体_GB2312" w:hAnsi="Times New Roman" w:hint="eastAsia"/>
          <w:b/>
          <w:color w:val="000000"/>
          <w:sz w:val="28"/>
          <w:szCs w:val="28"/>
        </w:rPr>
        <w:t>结论</w:t>
      </w:r>
    </w:p>
    <w:p w14:paraId="1B4CE18D" w14:textId="77777777" w:rsidR="00E830A0" w:rsidRDefault="00960C4E" w:rsidP="000E559D">
      <w:pPr>
        <w:pStyle w:val="14"/>
        <w:widowControl w:val="0"/>
        <w:snapToGrid w:val="0"/>
        <w:spacing w:before="0" w:beforeAutospacing="0" w:after="0" w:afterAutospacing="0" w:line="520" w:lineRule="exact"/>
        <w:ind w:firstLineChars="200" w:firstLine="560"/>
        <w:jc w:val="both"/>
        <w:rPr>
          <w:rFonts w:ascii="Times New Roman" w:cs="Times New Roman"/>
          <w:color w:val="000000" w:themeColor="text1"/>
          <w:sz w:val="28"/>
          <w:szCs w:val="28"/>
        </w:rPr>
      </w:pPr>
      <w:r w:rsidRPr="00637A14">
        <w:rPr>
          <w:rFonts w:ascii="Times New Roman" w:cs="Times New Roman" w:hint="eastAsia"/>
          <w:color w:val="000000" w:themeColor="text1"/>
          <w:sz w:val="28"/>
          <w:szCs w:val="28"/>
        </w:rPr>
        <w:t>对照《建设项目竣工环境保护验收暂行办法》，本项目不属于以下情形，因此可通过环保竣工验收。具体见下表。</w:t>
      </w:r>
    </w:p>
    <w:p w14:paraId="6F75A28E" w14:textId="77777777" w:rsidR="00637A14" w:rsidRPr="00637A14" w:rsidRDefault="00637A14" w:rsidP="000E559D">
      <w:pPr>
        <w:pStyle w:val="14"/>
        <w:widowControl w:val="0"/>
        <w:snapToGrid w:val="0"/>
        <w:spacing w:before="0" w:beforeAutospacing="0" w:after="0" w:afterAutospacing="0" w:line="520" w:lineRule="exact"/>
        <w:ind w:firstLineChars="200" w:firstLine="560"/>
        <w:jc w:val="both"/>
        <w:rPr>
          <w:rFonts w:ascii="Times New Roman" w:cs="Times New Roman"/>
          <w:color w:val="000000" w:themeColor="text1"/>
          <w:sz w:val="28"/>
          <w:szCs w:val="28"/>
        </w:rPr>
      </w:pPr>
    </w:p>
    <w:p w14:paraId="0EEA149B" w14:textId="77777777" w:rsidR="0071731E" w:rsidRPr="00F3409F" w:rsidRDefault="0071731E" w:rsidP="00637A14">
      <w:pPr>
        <w:pStyle w:val="220"/>
        <w:spacing w:beforeLines="50" w:before="120"/>
        <w:ind w:firstLine="480"/>
        <w:jc w:val="center"/>
        <w:rPr>
          <w:rFonts w:eastAsia="黑体" w:cs="Times New Roman"/>
          <w:color w:val="000000" w:themeColor="text1"/>
          <w:sz w:val="24"/>
          <w:szCs w:val="24"/>
        </w:rPr>
      </w:pPr>
      <w:r w:rsidRPr="00F3409F">
        <w:rPr>
          <w:rFonts w:eastAsia="黑体" w:cs="Times New Roman"/>
          <w:color w:val="000000" w:themeColor="text1"/>
          <w:sz w:val="24"/>
          <w:szCs w:val="24"/>
        </w:rPr>
        <w:lastRenderedPageBreak/>
        <w:t>表</w:t>
      </w:r>
      <w:r w:rsidRPr="00F3409F">
        <w:rPr>
          <w:rFonts w:eastAsia="黑体" w:cs="Times New Roman" w:hint="eastAsia"/>
          <w:color w:val="000000" w:themeColor="text1"/>
          <w:sz w:val="24"/>
          <w:szCs w:val="24"/>
        </w:rPr>
        <w:t>10-</w:t>
      </w:r>
      <w:r w:rsidR="00C9740F" w:rsidRPr="00F3409F">
        <w:rPr>
          <w:rFonts w:eastAsia="黑体" w:cs="Times New Roman"/>
          <w:color w:val="000000" w:themeColor="text1"/>
          <w:sz w:val="24"/>
          <w:szCs w:val="24"/>
        </w:rPr>
        <w:t>2</w:t>
      </w:r>
      <w:r w:rsidRPr="00F3409F">
        <w:rPr>
          <w:rFonts w:eastAsia="黑体" w:cs="Times New Roman" w:hint="eastAsia"/>
          <w:color w:val="000000" w:themeColor="text1"/>
          <w:sz w:val="24"/>
          <w:szCs w:val="24"/>
        </w:rPr>
        <w:t xml:space="preserve">  </w:t>
      </w:r>
      <w:r w:rsidRPr="00F3409F">
        <w:rPr>
          <w:rFonts w:eastAsia="黑体" w:cs="Times New Roman" w:hint="eastAsia"/>
          <w:color w:val="000000" w:themeColor="text1"/>
          <w:sz w:val="24"/>
          <w:szCs w:val="24"/>
        </w:rPr>
        <w:t>项目验收</w:t>
      </w:r>
      <w:r w:rsidR="00D51ACD" w:rsidRPr="00F3409F">
        <w:rPr>
          <w:rFonts w:eastAsia="黑体" w:cs="Times New Roman" w:hint="eastAsia"/>
          <w:color w:val="000000" w:themeColor="text1"/>
          <w:sz w:val="24"/>
          <w:szCs w:val="24"/>
        </w:rPr>
        <w:t>合理性分析一览表</w:t>
      </w:r>
    </w:p>
    <w:tbl>
      <w:tblPr>
        <w:tblStyle w:val="aff7"/>
        <w:tblW w:w="9322"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5211"/>
        <w:gridCol w:w="4111"/>
      </w:tblGrid>
      <w:tr w:rsidR="00B0753A" w:rsidRPr="00F3409F" w14:paraId="0672FAC1" w14:textId="77777777" w:rsidTr="00FD71A0">
        <w:trPr>
          <w:trHeight w:val="369"/>
          <w:tblHeader/>
        </w:trPr>
        <w:tc>
          <w:tcPr>
            <w:tcW w:w="5211" w:type="dxa"/>
            <w:vAlign w:val="center"/>
          </w:tcPr>
          <w:p w14:paraId="45252AE4" w14:textId="77777777" w:rsidR="00B0753A" w:rsidRPr="00F3409F" w:rsidRDefault="00B0753A" w:rsidP="00590945">
            <w:pPr>
              <w:spacing w:after="0" w:line="240" w:lineRule="auto"/>
              <w:jc w:val="center"/>
              <w:rPr>
                <w:rFonts w:ascii="Times New Roman" w:eastAsiaTheme="minorEastAsia" w:hAnsiTheme="minorEastAsia"/>
                <w:b/>
                <w:color w:val="000000" w:themeColor="text1"/>
                <w:sz w:val="21"/>
                <w:szCs w:val="21"/>
              </w:rPr>
            </w:pPr>
            <w:r w:rsidRPr="00F3409F">
              <w:rPr>
                <w:rFonts w:ascii="Times New Roman" w:eastAsiaTheme="minorEastAsia" w:hAnsiTheme="minorEastAsia" w:hint="eastAsia"/>
                <w:b/>
                <w:color w:val="000000" w:themeColor="text1"/>
                <w:sz w:val="21"/>
                <w:szCs w:val="21"/>
              </w:rPr>
              <w:t>所列情形</w:t>
            </w:r>
          </w:p>
        </w:tc>
        <w:tc>
          <w:tcPr>
            <w:tcW w:w="4111" w:type="dxa"/>
            <w:vAlign w:val="center"/>
          </w:tcPr>
          <w:p w14:paraId="3DEB4997" w14:textId="77777777" w:rsidR="00B0753A" w:rsidRPr="00F3409F" w:rsidRDefault="00B0753A" w:rsidP="00590945">
            <w:pPr>
              <w:spacing w:after="0" w:line="240" w:lineRule="auto"/>
              <w:jc w:val="center"/>
              <w:rPr>
                <w:rFonts w:ascii="Times New Roman" w:eastAsiaTheme="minorEastAsia" w:hAnsiTheme="minorEastAsia"/>
                <w:b/>
                <w:color w:val="000000" w:themeColor="text1"/>
                <w:sz w:val="21"/>
                <w:szCs w:val="21"/>
              </w:rPr>
            </w:pPr>
            <w:r w:rsidRPr="00F3409F">
              <w:rPr>
                <w:rFonts w:ascii="Times New Roman" w:eastAsiaTheme="minorEastAsia" w:hAnsiTheme="minorEastAsia" w:hint="eastAsia"/>
                <w:b/>
                <w:color w:val="000000" w:themeColor="text1"/>
                <w:sz w:val="21"/>
                <w:szCs w:val="21"/>
              </w:rPr>
              <w:t>对照分析</w:t>
            </w:r>
          </w:p>
        </w:tc>
      </w:tr>
      <w:tr w:rsidR="00B0753A" w:rsidRPr="00F3409F" w14:paraId="0C389CB3" w14:textId="77777777" w:rsidTr="00344FAC">
        <w:trPr>
          <w:trHeight w:val="995"/>
        </w:trPr>
        <w:tc>
          <w:tcPr>
            <w:tcW w:w="5211" w:type="dxa"/>
            <w:vAlign w:val="center"/>
          </w:tcPr>
          <w:p w14:paraId="040A69E0"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（一）未按环境影响报告书（表）及其审批部门审批决定要求建成环境保护设施，或者环境保护设施不能与主体工程同时投产或者使用的；</w:t>
            </w:r>
          </w:p>
        </w:tc>
        <w:tc>
          <w:tcPr>
            <w:tcW w:w="4111" w:type="dxa"/>
            <w:vAlign w:val="center"/>
          </w:tcPr>
          <w:p w14:paraId="1E8C6CDA" w14:textId="77777777" w:rsidR="00B0753A" w:rsidRPr="00F3409F" w:rsidRDefault="00B0753A" w:rsidP="00A57080">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本项目环保设施按照环境影响报告书及其审批部门审批决定要求建成环境保护设施。本项目环境保护设施已与主体工程同时投产使用</w:t>
            </w:r>
          </w:p>
        </w:tc>
      </w:tr>
      <w:tr w:rsidR="00B0753A" w:rsidRPr="00F3409F" w14:paraId="30EF166F" w14:textId="77777777" w:rsidTr="00903233">
        <w:trPr>
          <w:trHeight w:val="369"/>
        </w:trPr>
        <w:tc>
          <w:tcPr>
            <w:tcW w:w="5211" w:type="dxa"/>
            <w:vAlign w:val="center"/>
          </w:tcPr>
          <w:p w14:paraId="72E026A9"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（二）污染物排放不符合国家和地方相关标准、环境影响报告书（表）及其审批部门审批决定或者重点污染物排放总量控制指标要求的；</w:t>
            </w:r>
          </w:p>
        </w:tc>
        <w:tc>
          <w:tcPr>
            <w:tcW w:w="4111" w:type="dxa"/>
            <w:vAlign w:val="center"/>
          </w:tcPr>
          <w:p w14:paraId="1C3824F9" w14:textId="77777777" w:rsidR="00B0753A" w:rsidRPr="00F3409F" w:rsidRDefault="00B0753A" w:rsidP="00A57080">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本项目各污染物排放均满足国家和地方相关标准；本项目各污染物均满足总量控制指标要求</w:t>
            </w:r>
          </w:p>
        </w:tc>
      </w:tr>
      <w:tr w:rsidR="00B0753A" w:rsidRPr="00F3409F" w14:paraId="41922737" w14:textId="77777777" w:rsidTr="00903233">
        <w:trPr>
          <w:trHeight w:val="369"/>
        </w:trPr>
        <w:tc>
          <w:tcPr>
            <w:tcW w:w="5211" w:type="dxa"/>
            <w:vAlign w:val="center"/>
          </w:tcPr>
          <w:p w14:paraId="5F3C8015"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三）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4111" w:type="dxa"/>
            <w:vAlign w:val="center"/>
          </w:tcPr>
          <w:p w14:paraId="2F0A84B7"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对照分析，本项目</w:t>
            </w:r>
            <w:r w:rsidR="009B10E1" w:rsidRPr="00F3409F">
              <w:rPr>
                <w:rFonts w:ascii="Times New Roman" w:eastAsiaTheme="minorEastAsia" w:hAnsiTheme="minorEastAsia" w:hint="eastAsia"/>
                <w:color w:val="000000" w:themeColor="text1"/>
                <w:sz w:val="21"/>
                <w:szCs w:val="21"/>
              </w:rPr>
              <w:t>规模、地点、生产工艺与污染防治措施均与环评一致</w:t>
            </w:r>
            <w:bookmarkStart w:id="62" w:name="_GoBack"/>
            <w:bookmarkEnd w:id="62"/>
          </w:p>
        </w:tc>
      </w:tr>
      <w:tr w:rsidR="00B0753A" w:rsidRPr="00F3409F" w14:paraId="7C2A8B7E" w14:textId="77777777" w:rsidTr="00903233">
        <w:trPr>
          <w:trHeight w:val="369"/>
        </w:trPr>
        <w:tc>
          <w:tcPr>
            <w:tcW w:w="5211" w:type="dxa"/>
            <w:vAlign w:val="center"/>
          </w:tcPr>
          <w:p w14:paraId="1EF72E71"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（四）建设过程中造成重大环境污染未治理完成，或者造成重大生态破坏未恢复的；</w:t>
            </w:r>
          </w:p>
        </w:tc>
        <w:tc>
          <w:tcPr>
            <w:tcW w:w="4111" w:type="dxa"/>
            <w:vAlign w:val="center"/>
          </w:tcPr>
          <w:p w14:paraId="0BBD6724"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本项目建设过程中未造成重大环境污染</w:t>
            </w:r>
          </w:p>
        </w:tc>
      </w:tr>
      <w:tr w:rsidR="00B0753A" w:rsidRPr="00F3409F" w14:paraId="6D6BF2DD" w14:textId="77777777" w:rsidTr="00903233">
        <w:trPr>
          <w:trHeight w:val="369"/>
        </w:trPr>
        <w:tc>
          <w:tcPr>
            <w:tcW w:w="5211" w:type="dxa"/>
            <w:vAlign w:val="center"/>
          </w:tcPr>
          <w:p w14:paraId="0736628E"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（五）纳入排污许可管理的建设项目，无证排污或者不按证排污的；</w:t>
            </w:r>
          </w:p>
        </w:tc>
        <w:tc>
          <w:tcPr>
            <w:tcW w:w="4111" w:type="dxa"/>
            <w:vAlign w:val="center"/>
          </w:tcPr>
          <w:p w14:paraId="4C6F85C7"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本项目</w:t>
            </w:r>
            <w:r w:rsidR="00331301" w:rsidRPr="00F3409F">
              <w:rPr>
                <w:rFonts w:ascii="Times New Roman" w:eastAsiaTheme="minorEastAsia" w:hAnsiTheme="minorEastAsia" w:hint="eastAsia"/>
                <w:color w:val="000000" w:themeColor="text1"/>
                <w:sz w:val="21"/>
                <w:szCs w:val="21"/>
              </w:rPr>
              <w:t>未纳入排污许可管理</w:t>
            </w:r>
          </w:p>
        </w:tc>
      </w:tr>
      <w:tr w:rsidR="00B0753A" w:rsidRPr="00F3409F" w14:paraId="4E3DB15B" w14:textId="77777777" w:rsidTr="00903233">
        <w:trPr>
          <w:trHeight w:val="369"/>
        </w:trPr>
        <w:tc>
          <w:tcPr>
            <w:tcW w:w="5211" w:type="dxa"/>
            <w:vAlign w:val="center"/>
          </w:tcPr>
          <w:p w14:paraId="615104BD"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（六）分期建设、分期投入生产或者使用依法应当分期验收的建设项目，其分期建设、分期投入生产或者使用的环境保护设施防治环境污染和生态破坏的能力不能满足其相应主体工程需要的；</w:t>
            </w:r>
          </w:p>
        </w:tc>
        <w:tc>
          <w:tcPr>
            <w:tcW w:w="4111" w:type="dxa"/>
            <w:vAlign w:val="center"/>
          </w:tcPr>
          <w:p w14:paraId="7C2FBB9F"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本项目验收属于整体验收，</w:t>
            </w:r>
            <w:proofErr w:type="gramStart"/>
            <w:r w:rsidRPr="00F3409F">
              <w:rPr>
                <w:rFonts w:ascii="Times New Roman" w:eastAsiaTheme="minorEastAsia" w:hAnsiTheme="minorEastAsia" w:hint="eastAsia"/>
                <w:color w:val="000000" w:themeColor="text1"/>
                <w:sz w:val="21"/>
                <w:szCs w:val="21"/>
              </w:rPr>
              <w:t>不</w:t>
            </w:r>
            <w:proofErr w:type="gramEnd"/>
            <w:r w:rsidRPr="00F3409F">
              <w:rPr>
                <w:rFonts w:ascii="Times New Roman" w:eastAsiaTheme="minorEastAsia" w:hAnsiTheme="minorEastAsia" w:hint="eastAsia"/>
                <w:color w:val="000000" w:themeColor="text1"/>
                <w:sz w:val="21"/>
                <w:szCs w:val="21"/>
              </w:rPr>
              <w:t>分期</w:t>
            </w:r>
          </w:p>
        </w:tc>
      </w:tr>
      <w:tr w:rsidR="00B0753A" w:rsidRPr="00F3409F" w14:paraId="5C3A62C6" w14:textId="77777777" w:rsidTr="00903233">
        <w:trPr>
          <w:trHeight w:val="369"/>
        </w:trPr>
        <w:tc>
          <w:tcPr>
            <w:tcW w:w="5211" w:type="dxa"/>
            <w:vAlign w:val="center"/>
          </w:tcPr>
          <w:p w14:paraId="2FC9CDCC"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（七）建设单位因该建设项目违反国家和地方环境保护法律法规受到处罚，被责令改正，尚未改正完成的；</w:t>
            </w:r>
          </w:p>
        </w:tc>
        <w:tc>
          <w:tcPr>
            <w:tcW w:w="4111" w:type="dxa"/>
            <w:vAlign w:val="center"/>
          </w:tcPr>
          <w:p w14:paraId="6BE8C780"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企业未因违反国家和地方环境保护法律法规受到处罚</w:t>
            </w:r>
          </w:p>
        </w:tc>
      </w:tr>
      <w:tr w:rsidR="00B0753A" w:rsidRPr="00F3409F" w14:paraId="0ED0C7F7" w14:textId="77777777" w:rsidTr="00903233">
        <w:trPr>
          <w:trHeight w:val="369"/>
        </w:trPr>
        <w:tc>
          <w:tcPr>
            <w:tcW w:w="5211" w:type="dxa"/>
            <w:vAlign w:val="center"/>
          </w:tcPr>
          <w:p w14:paraId="46EC27B6"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（八）验收报告的基础资料数据明显不实，内容存在重大缺项、遗漏，或者验收结论不明确、不合理的；</w:t>
            </w:r>
          </w:p>
        </w:tc>
        <w:tc>
          <w:tcPr>
            <w:tcW w:w="4111" w:type="dxa"/>
            <w:vAlign w:val="center"/>
          </w:tcPr>
          <w:p w14:paraId="6CBC4C87"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不涉及</w:t>
            </w:r>
          </w:p>
        </w:tc>
      </w:tr>
      <w:tr w:rsidR="00B0753A" w:rsidRPr="00F3409F" w14:paraId="72CE2881" w14:textId="77777777" w:rsidTr="00903233">
        <w:trPr>
          <w:trHeight w:val="369"/>
        </w:trPr>
        <w:tc>
          <w:tcPr>
            <w:tcW w:w="5211" w:type="dxa"/>
            <w:vAlign w:val="center"/>
          </w:tcPr>
          <w:p w14:paraId="7A93F803" w14:textId="77777777" w:rsidR="00B0753A" w:rsidRPr="00F3409F" w:rsidRDefault="00B0753A" w:rsidP="00590945">
            <w:pPr>
              <w:spacing w:after="0" w:line="240" w:lineRule="auto"/>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（九）其他环境保护法律法规规章等规定不得通过环境保护验收的。</w:t>
            </w:r>
          </w:p>
        </w:tc>
        <w:tc>
          <w:tcPr>
            <w:tcW w:w="4111" w:type="dxa"/>
            <w:vAlign w:val="center"/>
          </w:tcPr>
          <w:p w14:paraId="199E8E84" w14:textId="77777777" w:rsidR="00B0753A" w:rsidRPr="00F3409F" w:rsidRDefault="00B0753A" w:rsidP="00A57080">
            <w:pPr>
              <w:spacing w:after="0"/>
              <w:jc w:val="center"/>
              <w:rPr>
                <w:rFonts w:ascii="Times New Roman" w:eastAsiaTheme="minorEastAsia" w:hAnsiTheme="minorEastAsia"/>
                <w:color w:val="000000" w:themeColor="text1"/>
                <w:sz w:val="21"/>
                <w:szCs w:val="21"/>
              </w:rPr>
            </w:pPr>
            <w:r w:rsidRPr="00F3409F">
              <w:rPr>
                <w:rFonts w:ascii="Times New Roman" w:eastAsiaTheme="minorEastAsia" w:hAnsiTheme="minorEastAsia" w:hint="eastAsia"/>
                <w:color w:val="000000" w:themeColor="text1"/>
                <w:sz w:val="21"/>
                <w:szCs w:val="21"/>
              </w:rPr>
              <w:t>不涉及</w:t>
            </w:r>
          </w:p>
        </w:tc>
      </w:tr>
    </w:tbl>
    <w:p w14:paraId="69F4D2CC" w14:textId="77777777" w:rsidR="00E830A0" w:rsidRPr="00F3409F" w:rsidRDefault="00E830A0" w:rsidP="000E559D">
      <w:pPr>
        <w:widowControl w:val="0"/>
        <w:autoSpaceDE w:val="0"/>
        <w:autoSpaceDN w:val="0"/>
        <w:spacing w:after="0" w:line="520" w:lineRule="exact"/>
        <w:outlineLvl w:val="2"/>
        <w:rPr>
          <w:rFonts w:ascii="Times New Roman" w:eastAsia="楷体_GB2312" w:hAnsi="Times New Roman"/>
          <w:b/>
          <w:color w:val="000000" w:themeColor="text1"/>
          <w:sz w:val="28"/>
          <w:szCs w:val="28"/>
        </w:rPr>
      </w:pPr>
      <w:r w:rsidRPr="00F3409F">
        <w:rPr>
          <w:rFonts w:ascii="Times New Roman" w:eastAsia="楷体_GB2312" w:hAnsi="Times New Roman" w:hint="eastAsia"/>
          <w:b/>
          <w:color w:val="000000" w:themeColor="text1"/>
          <w:sz w:val="28"/>
          <w:szCs w:val="28"/>
        </w:rPr>
        <w:t xml:space="preserve">10.3.2 </w:t>
      </w:r>
      <w:r w:rsidRPr="00F3409F">
        <w:rPr>
          <w:rFonts w:ascii="Times New Roman" w:eastAsia="楷体_GB2312" w:hAnsi="Times New Roman" w:hint="eastAsia"/>
          <w:b/>
          <w:color w:val="000000" w:themeColor="text1"/>
          <w:sz w:val="28"/>
          <w:szCs w:val="28"/>
        </w:rPr>
        <w:t>建议</w:t>
      </w:r>
    </w:p>
    <w:p w14:paraId="7047D8B6" w14:textId="77777777" w:rsidR="005C0483" w:rsidRDefault="005C0483" w:rsidP="005C0483">
      <w:pPr>
        <w:pStyle w:val="14"/>
        <w:widowControl w:val="0"/>
        <w:snapToGrid w:val="0"/>
        <w:spacing w:before="0" w:beforeAutospacing="0" w:after="0" w:afterAutospacing="0" w:line="520" w:lineRule="exact"/>
        <w:ind w:firstLineChars="200" w:firstLine="560"/>
        <w:jc w:val="both"/>
        <w:rPr>
          <w:rFonts w:ascii="Times New Roman" w:eastAsiaTheme="minorEastAsia" w:hAnsiTheme="minorEastAsia"/>
          <w:bCs/>
          <w:color w:val="000000" w:themeColor="text1"/>
          <w:sz w:val="28"/>
          <w:szCs w:val="28"/>
        </w:rPr>
      </w:pPr>
      <w:r w:rsidRPr="00F3409F">
        <w:rPr>
          <w:rFonts w:ascii="Times New Roman" w:eastAsiaTheme="minorEastAsia" w:hAnsiTheme="minorEastAsia" w:hint="eastAsia"/>
          <w:bCs/>
          <w:color w:val="000000" w:themeColor="text1"/>
          <w:sz w:val="28"/>
          <w:szCs w:val="28"/>
        </w:rPr>
        <w:t>（</w:t>
      </w:r>
      <w:r w:rsidRPr="00F3409F">
        <w:rPr>
          <w:rFonts w:ascii="Times New Roman" w:eastAsiaTheme="minorEastAsia" w:hAnsiTheme="minorEastAsia" w:hint="eastAsia"/>
          <w:bCs/>
          <w:color w:val="000000" w:themeColor="text1"/>
          <w:sz w:val="28"/>
          <w:szCs w:val="28"/>
        </w:rPr>
        <w:t>1</w:t>
      </w:r>
      <w:r w:rsidRPr="00F3409F">
        <w:rPr>
          <w:rFonts w:ascii="Times New Roman" w:eastAsiaTheme="minorEastAsia" w:hAnsiTheme="minorEastAsia" w:hint="eastAsia"/>
          <w:bCs/>
          <w:color w:val="000000" w:themeColor="text1"/>
          <w:sz w:val="28"/>
          <w:szCs w:val="28"/>
        </w:rPr>
        <w:t>）进一步完善</w:t>
      </w:r>
      <w:r w:rsidR="00AF51B4" w:rsidRPr="00F3409F">
        <w:rPr>
          <w:rFonts w:ascii="Times New Roman" w:eastAsiaTheme="minorEastAsia" w:hAnsiTheme="minorEastAsia" w:hint="eastAsia"/>
          <w:bCs/>
          <w:color w:val="000000" w:themeColor="text1"/>
          <w:sz w:val="28"/>
          <w:szCs w:val="28"/>
        </w:rPr>
        <w:t>拉丝造粒车间的废气</w:t>
      </w:r>
      <w:r w:rsidRPr="00F3409F">
        <w:rPr>
          <w:rFonts w:ascii="Times New Roman" w:eastAsiaTheme="minorEastAsia" w:hAnsiTheme="minorEastAsia" w:hint="eastAsia"/>
          <w:bCs/>
          <w:color w:val="000000" w:themeColor="text1"/>
          <w:sz w:val="28"/>
          <w:szCs w:val="28"/>
        </w:rPr>
        <w:t>收集系统，</w:t>
      </w:r>
      <w:r w:rsidR="00AF51B4" w:rsidRPr="00F3409F">
        <w:rPr>
          <w:rFonts w:ascii="Times New Roman" w:eastAsiaTheme="minorEastAsia" w:hAnsiTheme="minorEastAsia" w:hint="eastAsia"/>
          <w:bCs/>
          <w:color w:val="000000" w:themeColor="text1"/>
          <w:sz w:val="28"/>
          <w:szCs w:val="28"/>
        </w:rPr>
        <w:t>减少</w:t>
      </w:r>
      <w:r w:rsidR="00AF51B4" w:rsidRPr="00F3409F">
        <w:rPr>
          <w:rFonts w:ascii="Times New Roman" w:eastAsiaTheme="minorEastAsia" w:hAnsiTheme="minorEastAsia" w:hint="eastAsia"/>
          <w:bCs/>
          <w:color w:val="000000" w:themeColor="text1"/>
          <w:sz w:val="28"/>
          <w:szCs w:val="28"/>
        </w:rPr>
        <w:t>V</w:t>
      </w:r>
      <w:r w:rsidR="00AF51B4" w:rsidRPr="00F3409F">
        <w:rPr>
          <w:rFonts w:ascii="Times New Roman" w:eastAsiaTheme="minorEastAsia" w:hAnsiTheme="minorEastAsia"/>
          <w:bCs/>
          <w:color w:val="000000" w:themeColor="text1"/>
          <w:sz w:val="28"/>
          <w:szCs w:val="28"/>
        </w:rPr>
        <w:t>OCs</w:t>
      </w:r>
      <w:r w:rsidR="00AF51B4" w:rsidRPr="00F3409F">
        <w:rPr>
          <w:rFonts w:ascii="Times New Roman" w:eastAsiaTheme="minorEastAsia" w:hAnsiTheme="minorEastAsia" w:hint="eastAsia"/>
          <w:bCs/>
          <w:color w:val="000000" w:themeColor="text1"/>
          <w:sz w:val="28"/>
          <w:szCs w:val="28"/>
        </w:rPr>
        <w:t>无组织排放。</w:t>
      </w:r>
    </w:p>
    <w:p w14:paraId="0F51C0F2" w14:textId="77777777" w:rsidR="00420D12" w:rsidRPr="00420D12" w:rsidRDefault="00420D12" w:rsidP="005C0483">
      <w:pPr>
        <w:pStyle w:val="14"/>
        <w:widowControl w:val="0"/>
        <w:snapToGrid w:val="0"/>
        <w:spacing w:before="0" w:beforeAutospacing="0" w:after="0" w:afterAutospacing="0" w:line="520" w:lineRule="exact"/>
        <w:ind w:firstLineChars="200" w:firstLine="562"/>
        <w:jc w:val="both"/>
        <w:rPr>
          <w:rFonts w:ascii="Times New Roman" w:eastAsiaTheme="minorEastAsia" w:hAnsiTheme="minorEastAsia"/>
          <w:b/>
          <w:bCs/>
          <w:color w:val="000000" w:themeColor="text1"/>
          <w:sz w:val="28"/>
          <w:szCs w:val="28"/>
          <w:u w:val="single"/>
        </w:rPr>
      </w:pPr>
      <w:r w:rsidRPr="00420D12">
        <w:rPr>
          <w:rFonts w:ascii="Times New Roman" w:eastAsiaTheme="minorEastAsia" w:hAnsiTheme="minorEastAsia" w:hint="eastAsia"/>
          <w:b/>
          <w:bCs/>
          <w:color w:val="000000" w:themeColor="text1"/>
          <w:sz w:val="28"/>
          <w:szCs w:val="28"/>
          <w:u w:val="single"/>
        </w:rPr>
        <w:t>（</w:t>
      </w:r>
      <w:r w:rsidRPr="00420D12">
        <w:rPr>
          <w:rFonts w:ascii="Times New Roman" w:eastAsiaTheme="minorEastAsia" w:hAnsiTheme="minorEastAsia" w:hint="eastAsia"/>
          <w:b/>
          <w:bCs/>
          <w:color w:val="000000" w:themeColor="text1"/>
          <w:sz w:val="28"/>
          <w:szCs w:val="28"/>
          <w:u w:val="single"/>
        </w:rPr>
        <w:t>2</w:t>
      </w:r>
      <w:r w:rsidRPr="00420D12">
        <w:rPr>
          <w:rFonts w:ascii="Times New Roman" w:eastAsiaTheme="minorEastAsia" w:hAnsiTheme="minorEastAsia" w:hint="eastAsia"/>
          <w:b/>
          <w:bCs/>
          <w:color w:val="000000" w:themeColor="text1"/>
          <w:sz w:val="28"/>
          <w:szCs w:val="28"/>
          <w:u w:val="single"/>
        </w:rPr>
        <w:t>）进一步加强破碎车间破碎机粉尘的收集，建议采取设备密闭措施。</w:t>
      </w:r>
    </w:p>
    <w:p w14:paraId="4E63BD15" w14:textId="77777777" w:rsidR="005C0483" w:rsidRPr="00F3409F" w:rsidRDefault="005C0483" w:rsidP="00A57080">
      <w:pPr>
        <w:pStyle w:val="14"/>
        <w:widowControl w:val="0"/>
        <w:snapToGrid w:val="0"/>
        <w:spacing w:before="0" w:beforeAutospacing="0" w:after="0" w:afterAutospacing="0" w:line="520" w:lineRule="exact"/>
        <w:ind w:firstLineChars="200" w:firstLine="560"/>
        <w:jc w:val="both"/>
        <w:rPr>
          <w:rFonts w:ascii="Times New Roman" w:eastAsiaTheme="minorEastAsia" w:hAnsiTheme="minorEastAsia"/>
          <w:bCs/>
          <w:color w:val="000000" w:themeColor="text1"/>
          <w:sz w:val="28"/>
          <w:szCs w:val="28"/>
        </w:rPr>
      </w:pPr>
      <w:r w:rsidRPr="00F3409F">
        <w:rPr>
          <w:rFonts w:ascii="Times New Roman" w:eastAsiaTheme="minorEastAsia" w:hAnsiTheme="minorEastAsia" w:hint="eastAsia"/>
          <w:bCs/>
          <w:color w:val="000000" w:themeColor="text1"/>
          <w:sz w:val="28"/>
          <w:szCs w:val="28"/>
        </w:rPr>
        <w:t>（</w:t>
      </w:r>
      <w:r w:rsidR="00420D12">
        <w:rPr>
          <w:rFonts w:ascii="Times New Roman" w:eastAsiaTheme="minorEastAsia" w:hAnsiTheme="minorEastAsia"/>
          <w:bCs/>
          <w:color w:val="000000" w:themeColor="text1"/>
          <w:sz w:val="28"/>
          <w:szCs w:val="28"/>
        </w:rPr>
        <w:t>3</w:t>
      </w:r>
      <w:r w:rsidRPr="00F3409F">
        <w:rPr>
          <w:rFonts w:ascii="Times New Roman" w:eastAsiaTheme="minorEastAsia" w:hAnsiTheme="minorEastAsia" w:hint="eastAsia"/>
          <w:bCs/>
          <w:color w:val="000000" w:themeColor="text1"/>
          <w:sz w:val="28"/>
          <w:szCs w:val="28"/>
        </w:rPr>
        <w:t>）</w:t>
      </w:r>
      <w:r w:rsidR="00AF51B4" w:rsidRPr="00F3409F">
        <w:rPr>
          <w:rFonts w:ascii="Times New Roman" w:eastAsiaTheme="minorEastAsia" w:hAnsiTheme="minorEastAsia" w:hint="eastAsia"/>
          <w:bCs/>
          <w:color w:val="000000" w:themeColor="text1"/>
          <w:sz w:val="28"/>
          <w:szCs w:val="28"/>
        </w:rPr>
        <w:t>加强</w:t>
      </w:r>
      <w:r w:rsidR="00AF51B4" w:rsidRPr="00F3409F">
        <w:rPr>
          <w:rFonts w:ascii="Times New Roman" w:eastAsiaTheme="minorEastAsia" w:hAnsiTheme="minorEastAsia" w:hint="eastAsia"/>
          <w:bCs/>
          <w:color w:val="000000" w:themeColor="text1"/>
          <w:sz w:val="28"/>
          <w:szCs w:val="28"/>
        </w:rPr>
        <w:t>V</w:t>
      </w:r>
      <w:r w:rsidR="00AF51B4" w:rsidRPr="00F3409F">
        <w:rPr>
          <w:rFonts w:ascii="Times New Roman" w:eastAsiaTheme="minorEastAsia" w:hAnsiTheme="minorEastAsia"/>
          <w:bCs/>
          <w:color w:val="000000" w:themeColor="text1"/>
          <w:sz w:val="28"/>
          <w:szCs w:val="28"/>
        </w:rPr>
        <w:t>OCs</w:t>
      </w:r>
      <w:r w:rsidR="00AF51B4" w:rsidRPr="00F3409F">
        <w:rPr>
          <w:rFonts w:ascii="Times New Roman" w:eastAsiaTheme="minorEastAsia" w:hAnsiTheme="minorEastAsia" w:hint="eastAsia"/>
          <w:bCs/>
          <w:color w:val="000000" w:themeColor="text1"/>
          <w:sz w:val="28"/>
          <w:szCs w:val="28"/>
        </w:rPr>
        <w:t>收集系统和处理设施的日常维护与管理，做好内部日常监管工作，避免</w:t>
      </w:r>
      <w:r w:rsidR="00AF51B4" w:rsidRPr="00F3409F">
        <w:rPr>
          <w:rFonts w:ascii="Times New Roman" w:eastAsiaTheme="minorEastAsia" w:hAnsiTheme="minorEastAsia" w:hint="eastAsia"/>
          <w:bCs/>
          <w:color w:val="000000" w:themeColor="text1"/>
          <w:sz w:val="28"/>
          <w:szCs w:val="28"/>
        </w:rPr>
        <w:t>V</w:t>
      </w:r>
      <w:r w:rsidR="00AF51B4" w:rsidRPr="00F3409F">
        <w:rPr>
          <w:rFonts w:ascii="Times New Roman" w:eastAsiaTheme="minorEastAsia" w:hAnsiTheme="minorEastAsia"/>
          <w:bCs/>
          <w:color w:val="000000" w:themeColor="text1"/>
          <w:sz w:val="28"/>
          <w:szCs w:val="28"/>
        </w:rPr>
        <w:t>OCs</w:t>
      </w:r>
      <w:r w:rsidR="00AF51B4" w:rsidRPr="00F3409F">
        <w:rPr>
          <w:rFonts w:ascii="Times New Roman" w:eastAsiaTheme="minorEastAsia" w:hAnsiTheme="minorEastAsia" w:hint="eastAsia"/>
          <w:bCs/>
          <w:color w:val="000000" w:themeColor="text1"/>
          <w:sz w:val="28"/>
          <w:szCs w:val="28"/>
        </w:rPr>
        <w:t>事故排放。</w:t>
      </w:r>
    </w:p>
    <w:p w14:paraId="6359BF2B" w14:textId="77777777" w:rsidR="00F45D78" w:rsidRPr="00F5294E" w:rsidRDefault="00F45D78" w:rsidP="000E559D">
      <w:pPr>
        <w:pStyle w:val="14"/>
        <w:widowControl w:val="0"/>
        <w:spacing w:before="0" w:beforeAutospacing="0" w:after="0" w:afterAutospacing="0" w:line="360" w:lineRule="auto"/>
        <w:ind w:firstLineChars="200" w:firstLine="420"/>
        <w:jc w:val="both"/>
        <w:rPr>
          <w:rFonts w:ascii="Times New Roman" w:hAnsi="Times New Roman" w:cs="Times New Roman"/>
          <w:color w:val="000000"/>
          <w:sz w:val="21"/>
          <w:szCs w:val="21"/>
        </w:rPr>
      </w:pPr>
    </w:p>
    <w:p w14:paraId="0507CE15" w14:textId="77777777" w:rsidR="00F45D78" w:rsidRPr="00F5294E" w:rsidRDefault="00F45D78" w:rsidP="000E559D">
      <w:pPr>
        <w:widowControl w:val="0"/>
        <w:adjustRightInd/>
        <w:snapToGrid/>
        <w:spacing w:line="220" w:lineRule="atLeast"/>
        <w:rPr>
          <w:rFonts w:ascii="Times New Roman" w:eastAsia="宋体" w:hAnsi="Times New Roman"/>
          <w:b/>
          <w:color w:val="000000"/>
          <w:sz w:val="21"/>
          <w:szCs w:val="21"/>
        </w:rPr>
      </w:pPr>
    </w:p>
    <w:p w14:paraId="1779BFF7" w14:textId="77777777" w:rsidR="00F45D78" w:rsidRPr="00F5294E" w:rsidRDefault="00F45D78" w:rsidP="000E559D">
      <w:pPr>
        <w:widowControl w:val="0"/>
        <w:spacing w:after="0"/>
        <w:rPr>
          <w:rFonts w:ascii="Times New Roman" w:eastAsia="宋体" w:hAnsi="Times New Roman"/>
          <w:b/>
          <w:color w:val="000000"/>
          <w:sz w:val="21"/>
          <w:szCs w:val="21"/>
        </w:rPr>
      </w:pPr>
    </w:p>
    <w:p w14:paraId="34C63362" w14:textId="77777777" w:rsidR="00F45D78" w:rsidRPr="00F5294E" w:rsidRDefault="00F45D78" w:rsidP="000E559D">
      <w:pPr>
        <w:widowControl w:val="0"/>
        <w:spacing w:after="0"/>
        <w:rPr>
          <w:rFonts w:ascii="Times New Roman" w:eastAsia="宋体" w:hAnsi="Times New Roman"/>
          <w:b/>
          <w:color w:val="000000"/>
          <w:sz w:val="21"/>
          <w:szCs w:val="21"/>
        </w:rPr>
        <w:sectPr w:rsidR="00F45D78" w:rsidRPr="00F5294E" w:rsidSect="00DE65C9">
          <w:pgSz w:w="11907" w:h="16840" w:code="9"/>
          <w:pgMar w:top="1474" w:right="1474" w:bottom="1474" w:left="1474" w:header="851" w:footer="851" w:gutter="0"/>
          <w:cols w:space="720"/>
          <w:docGrid w:linePitch="299"/>
        </w:sectPr>
      </w:pPr>
    </w:p>
    <w:p w14:paraId="32AE0979" w14:textId="77777777" w:rsidR="00F45D78" w:rsidRPr="00F5294E" w:rsidRDefault="00F45D78" w:rsidP="00072AA5">
      <w:pPr>
        <w:widowControl w:val="0"/>
        <w:spacing w:after="0"/>
        <w:jc w:val="center"/>
        <w:outlineLvl w:val="0"/>
        <w:rPr>
          <w:rFonts w:ascii="Times New Roman" w:eastAsia="黑体" w:hAnsi="Times New Roman"/>
          <w:b/>
          <w:color w:val="000000"/>
          <w:sz w:val="21"/>
          <w:szCs w:val="21"/>
        </w:rPr>
      </w:pPr>
      <w:bookmarkStart w:id="63" w:name="_Toc6577760"/>
      <w:r w:rsidRPr="00F5294E">
        <w:rPr>
          <w:rFonts w:ascii="Times New Roman" w:eastAsia="黑体"/>
          <w:b/>
          <w:color w:val="000000"/>
          <w:sz w:val="21"/>
          <w:szCs w:val="21"/>
        </w:rPr>
        <w:lastRenderedPageBreak/>
        <w:t>建设项目竣工环境保护</w:t>
      </w:r>
      <w:r w:rsidRPr="00F5294E">
        <w:rPr>
          <w:rFonts w:ascii="Times New Roman" w:eastAsia="黑体" w:hAnsi="Times New Roman"/>
          <w:b/>
          <w:color w:val="000000"/>
          <w:sz w:val="21"/>
          <w:szCs w:val="21"/>
        </w:rPr>
        <w:t>“</w:t>
      </w:r>
      <w:r w:rsidRPr="00F5294E">
        <w:rPr>
          <w:rFonts w:ascii="Times New Roman" w:eastAsia="黑体"/>
          <w:b/>
          <w:color w:val="000000"/>
          <w:sz w:val="21"/>
          <w:szCs w:val="21"/>
        </w:rPr>
        <w:t>三同时</w:t>
      </w:r>
      <w:r w:rsidRPr="00F5294E">
        <w:rPr>
          <w:rFonts w:ascii="Times New Roman" w:eastAsia="黑体" w:hAnsi="Times New Roman"/>
          <w:b/>
          <w:color w:val="000000"/>
          <w:sz w:val="21"/>
          <w:szCs w:val="21"/>
        </w:rPr>
        <w:t>”</w:t>
      </w:r>
      <w:r w:rsidRPr="00F5294E">
        <w:rPr>
          <w:rFonts w:ascii="Times New Roman" w:eastAsia="黑体"/>
          <w:b/>
          <w:color w:val="000000"/>
          <w:sz w:val="21"/>
          <w:szCs w:val="21"/>
        </w:rPr>
        <w:t>验收登记表</w:t>
      </w:r>
      <w:bookmarkEnd w:id="63"/>
    </w:p>
    <w:p w14:paraId="59AE3CC0" w14:textId="77777777" w:rsidR="00F45D78" w:rsidRPr="00F5294E" w:rsidRDefault="00F45D78" w:rsidP="000E559D">
      <w:pPr>
        <w:widowControl w:val="0"/>
        <w:spacing w:after="0"/>
        <w:rPr>
          <w:rFonts w:ascii="Times New Roman" w:eastAsia="宋体" w:hAnsi="Times New Roman"/>
          <w:b/>
          <w:color w:val="000000"/>
          <w:sz w:val="21"/>
          <w:szCs w:val="21"/>
        </w:rPr>
      </w:pPr>
      <w:r w:rsidRPr="00F5294E">
        <w:rPr>
          <w:rFonts w:ascii="Times New Roman" w:eastAsia="宋体" w:hAnsi="宋体"/>
          <w:b/>
          <w:color w:val="000000"/>
          <w:sz w:val="21"/>
          <w:szCs w:val="21"/>
        </w:rPr>
        <w:t>填表单位（盖章）</w:t>
      </w:r>
      <w:r w:rsidRPr="00F5294E">
        <w:rPr>
          <w:rFonts w:ascii="Times New Roman" w:eastAsia="宋体" w:hAnsi="宋体"/>
          <w:b/>
          <w:color w:val="000000"/>
          <w:kern w:val="2"/>
          <w:sz w:val="21"/>
          <w:szCs w:val="21"/>
        </w:rPr>
        <w:t>：</w:t>
      </w:r>
      <w:r w:rsidRPr="00F5294E">
        <w:rPr>
          <w:rFonts w:ascii="Times New Roman" w:eastAsia="宋体" w:hAnsi="Times New Roman"/>
          <w:b/>
          <w:color w:val="000000"/>
          <w:sz w:val="21"/>
          <w:szCs w:val="21"/>
        </w:rPr>
        <w:t xml:space="preserve">                  </w:t>
      </w:r>
      <w:r w:rsidRPr="00F5294E">
        <w:rPr>
          <w:rFonts w:ascii="Times New Roman" w:eastAsia="宋体" w:hAnsi="宋体"/>
          <w:b/>
          <w:color w:val="000000"/>
          <w:sz w:val="21"/>
          <w:szCs w:val="21"/>
        </w:rPr>
        <w:t>填表人（签字）：</w:t>
      </w:r>
      <w:r w:rsidRPr="00F5294E">
        <w:rPr>
          <w:rFonts w:ascii="Times New Roman" w:eastAsia="宋体" w:hAnsi="Times New Roman"/>
          <w:b/>
          <w:color w:val="000000"/>
          <w:sz w:val="21"/>
          <w:szCs w:val="21"/>
        </w:rPr>
        <w:t xml:space="preserve">                              </w:t>
      </w:r>
      <w:r w:rsidRPr="00F5294E">
        <w:rPr>
          <w:rFonts w:ascii="Times New Roman" w:eastAsia="宋体" w:hAnsi="宋体"/>
          <w:b/>
          <w:color w:val="000000"/>
          <w:sz w:val="21"/>
          <w:szCs w:val="21"/>
        </w:rPr>
        <w:t>项目经办人（签字）：</w:t>
      </w:r>
    </w:p>
    <w:tbl>
      <w:tblPr>
        <w:tblW w:w="158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30"/>
        <w:gridCol w:w="168"/>
        <w:gridCol w:w="1099"/>
        <w:gridCol w:w="697"/>
        <w:gridCol w:w="828"/>
        <w:gridCol w:w="1173"/>
        <w:gridCol w:w="1134"/>
        <w:gridCol w:w="851"/>
        <w:gridCol w:w="822"/>
        <w:gridCol w:w="454"/>
        <w:gridCol w:w="992"/>
        <w:gridCol w:w="1134"/>
        <w:gridCol w:w="2126"/>
        <w:gridCol w:w="992"/>
        <w:gridCol w:w="709"/>
        <w:gridCol w:w="425"/>
        <w:gridCol w:w="567"/>
        <w:gridCol w:w="481"/>
        <w:gridCol w:w="794"/>
      </w:tblGrid>
      <w:tr w:rsidR="00F45D78" w:rsidRPr="00A47DEC" w14:paraId="0334EA53" w14:textId="77777777" w:rsidTr="007709E7">
        <w:trPr>
          <w:cantSplit/>
          <w:trHeight w:val="284"/>
          <w:jc w:val="center"/>
        </w:trPr>
        <w:tc>
          <w:tcPr>
            <w:tcW w:w="430" w:type="dxa"/>
            <w:vMerge w:val="restart"/>
            <w:tcMar>
              <w:left w:w="57" w:type="dxa"/>
              <w:right w:w="57" w:type="dxa"/>
            </w:tcMar>
            <w:textDirection w:val="tbRlV"/>
            <w:vAlign w:val="center"/>
          </w:tcPr>
          <w:p w14:paraId="0C5D6AC5" w14:textId="77777777" w:rsidR="00F45D78" w:rsidRPr="00A47DEC" w:rsidRDefault="00F45D78" w:rsidP="000E559D">
            <w:pPr>
              <w:widowControl w:val="0"/>
              <w:spacing w:after="0"/>
              <w:ind w:left="113" w:right="113"/>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建设项目</w:t>
            </w:r>
          </w:p>
        </w:tc>
        <w:tc>
          <w:tcPr>
            <w:tcW w:w="1964" w:type="dxa"/>
            <w:gridSpan w:val="3"/>
            <w:tcMar>
              <w:left w:w="57" w:type="dxa"/>
              <w:right w:w="57" w:type="dxa"/>
            </w:tcMar>
            <w:vAlign w:val="center"/>
          </w:tcPr>
          <w:p w14:paraId="76D5B2F2" w14:textId="77777777" w:rsidR="00F45D78" w:rsidRPr="00A47DEC" w:rsidRDefault="00F45D78" w:rsidP="000E559D">
            <w:pPr>
              <w:widowControl w:val="0"/>
              <w:spacing w:after="0"/>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项目名称</w:t>
            </w:r>
          </w:p>
        </w:tc>
        <w:tc>
          <w:tcPr>
            <w:tcW w:w="5262" w:type="dxa"/>
            <w:gridSpan w:val="6"/>
            <w:tcMar>
              <w:left w:w="57" w:type="dxa"/>
              <w:right w:w="57" w:type="dxa"/>
            </w:tcMar>
            <w:vAlign w:val="center"/>
          </w:tcPr>
          <w:p w14:paraId="7F3EF4A2" w14:textId="77777777" w:rsidR="00F45D78" w:rsidRPr="007F4723" w:rsidRDefault="005B3FA6" w:rsidP="000E559D">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heme="minorEastAsia" w:hint="eastAsia"/>
                <w:color w:val="000000" w:themeColor="text1"/>
                <w:kern w:val="2"/>
                <w:sz w:val="15"/>
                <w:szCs w:val="15"/>
              </w:rPr>
              <w:t>扩产至</w:t>
            </w:r>
            <w:r w:rsidRPr="007F4723">
              <w:rPr>
                <w:rFonts w:ascii="Times New Roman" w:eastAsiaTheme="minorEastAsia" w:hAnsiTheme="minorEastAsia" w:hint="eastAsia"/>
                <w:color w:val="000000" w:themeColor="text1"/>
                <w:kern w:val="2"/>
                <w:sz w:val="15"/>
                <w:szCs w:val="15"/>
              </w:rPr>
              <w:t>15</w:t>
            </w:r>
            <w:r w:rsidRPr="007F4723">
              <w:rPr>
                <w:rFonts w:ascii="Times New Roman" w:eastAsiaTheme="minorEastAsia" w:hAnsiTheme="minorEastAsia" w:hint="eastAsia"/>
                <w:color w:val="000000" w:themeColor="text1"/>
                <w:kern w:val="2"/>
                <w:sz w:val="15"/>
                <w:szCs w:val="15"/>
              </w:rPr>
              <w:t>万套塑壳项目</w:t>
            </w:r>
          </w:p>
        </w:tc>
        <w:tc>
          <w:tcPr>
            <w:tcW w:w="2126" w:type="dxa"/>
            <w:gridSpan w:val="2"/>
            <w:tcMar>
              <w:left w:w="57" w:type="dxa"/>
              <w:right w:w="57" w:type="dxa"/>
            </w:tcMar>
            <w:vAlign w:val="center"/>
          </w:tcPr>
          <w:p w14:paraId="2D3BDB78"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项目代码</w:t>
            </w:r>
          </w:p>
        </w:tc>
        <w:tc>
          <w:tcPr>
            <w:tcW w:w="2126" w:type="dxa"/>
            <w:tcMar>
              <w:left w:w="57" w:type="dxa"/>
              <w:right w:w="57" w:type="dxa"/>
            </w:tcMar>
            <w:vAlign w:val="center"/>
          </w:tcPr>
          <w:p w14:paraId="6C5F64BB" w14:textId="77777777" w:rsidR="00F45D78" w:rsidRPr="007F4723" w:rsidRDefault="005B3FA6" w:rsidP="000E559D">
            <w:pPr>
              <w:widowControl w:val="0"/>
              <w:spacing w:after="0"/>
              <w:rPr>
                <w:rFonts w:ascii="Times New Roman" w:eastAsiaTheme="minorEastAsia" w:hAnsi="Times New Roman"/>
                <w:color w:val="000000" w:themeColor="text1"/>
                <w:kern w:val="2"/>
                <w:sz w:val="15"/>
                <w:szCs w:val="15"/>
              </w:rPr>
            </w:pPr>
            <w:r w:rsidRPr="007F4723">
              <w:rPr>
                <w:rFonts w:ascii="Times New Roman" w:eastAsiaTheme="minorEastAsia" w:hAnsiTheme="minorEastAsia"/>
                <w:color w:val="000000" w:themeColor="text1"/>
                <w:kern w:val="2"/>
                <w:sz w:val="15"/>
                <w:szCs w:val="15"/>
              </w:rPr>
              <w:t>2018-410953-41-03-021928</w:t>
            </w:r>
          </w:p>
        </w:tc>
        <w:tc>
          <w:tcPr>
            <w:tcW w:w="1701" w:type="dxa"/>
            <w:gridSpan w:val="2"/>
            <w:tcMar>
              <w:left w:w="57" w:type="dxa"/>
              <w:right w:w="57" w:type="dxa"/>
            </w:tcMar>
            <w:vAlign w:val="center"/>
          </w:tcPr>
          <w:p w14:paraId="22A8477B" w14:textId="77777777" w:rsidR="00F45D78" w:rsidRPr="007F4723" w:rsidRDefault="00F45D78" w:rsidP="000E559D">
            <w:pPr>
              <w:widowControl w:val="0"/>
              <w:spacing w:after="0"/>
              <w:rPr>
                <w:rFonts w:ascii="Times New Roman" w:eastAsiaTheme="minorEastAsia" w:hAnsi="Times New Roman"/>
                <w:color w:val="000000" w:themeColor="text1"/>
                <w:kern w:val="2"/>
                <w:sz w:val="15"/>
                <w:szCs w:val="15"/>
              </w:rPr>
            </w:pPr>
            <w:r w:rsidRPr="007F4723">
              <w:rPr>
                <w:rFonts w:ascii="Times New Roman" w:eastAsiaTheme="minorEastAsia" w:hAnsiTheme="minorEastAsia"/>
                <w:b/>
                <w:color w:val="000000" w:themeColor="text1"/>
                <w:kern w:val="2"/>
                <w:sz w:val="15"/>
                <w:szCs w:val="15"/>
              </w:rPr>
              <w:t>建设地点</w:t>
            </w:r>
          </w:p>
        </w:tc>
        <w:tc>
          <w:tcPr>
            <w:tcW w:w="2267" w:type="dxa"/>
            <w:gridSpan w:val="4"/>
            <w:tcMar>
              <w:left w:w="57" w:type="dxa"/>
              <w:right w:w="57" w:type="dxa"/>
            </w:tcMar>
            <w:vAlign w:val="center"/>
          </w:tcPr>
          <w:p w14:paraId="2CCB02BD" w14:textId="77777777" w:rsidR="00F45D78" w:rsidRPr="007F4723" w:rsidRDefault="005B3FA6" w:rsidP="000E559D">
            <w:pPr>
              <w:widowControl w:val="0"/>
              <w:spacing w:after="0"/>
              <w:rPr>
                <w:rFonts w:ascii="Times New Roman" w:eastAsiaTheme="minorEastAsia" w:hAnsi="Times New Roman"/>
                <w:color w:val="000000" w:themeColor="text1"/>
                <w:kern w:val="2"/>
                <w:sz w:val="15"/>
                <w:szCs w:val="15"/>
              </w:rPr>
            </w:pPr>
            <w:r w:rsidRPr="007F4723">
              <w:rPr>
                <w:rFonts w:ascii="Times New Roman" w:eastAsiaTheme="minorEastAsia" w:hAnsiTheme="minorEastAsia" w:hint="eastAsia"/>
                <w:color w:val="000000" w:themeColor="text1"/>
                <w:kern w:val="2"/>
                <w:sz w:val="15"/>
                <w:szCs w:val="15"/>
              </w:rPr>
              <w:t>天能集团</w:t>
            </w:r>
            <w:r w:rsidR="00FB7819" w:rsidRPr="007F4723">
              <w:rPr>
                <w:rFonts w:ascii="Times New Roman" w:eastAsiaTheme="minorEastAsia" w:hAnsiTheme="minorEastAsia" w:hint="eastAsia"/>
                <w:color w:val="000000" w:themeColor="text1"/>
                <w:kern w:val="2"/>
                <w:sz w:val="15"/>
                <w:szCs w:val="15"/>
              </w:rPr>
              <w:t>(</w:t>
            </w:r>
            <w:r w:rsidRPr="007F4723">
              <w:rPr>
                <w:rFonts w:ascii="Times New Roman" w:eastAsiaTheme="minorEastAsia" w:hAnsiTheme="minorEastAsia" w:hint="eastAsia"/>
                <w:color w:val="000000" w:themeColor="text1"/>
                <w:kern w:val="2"/>
                <w:sz w:val="15"/>
                <w:szCs w:val="15"/>
              </w:rPr>
              <w:t>濮阳</w:t>
            </w:r>
            <w:r w:rsidR="00FB7819" w:rsidRPr="007F4723">
              <w:rPr>
                <w:rFonts w:ascii="Times New Roman" w:eastAsiaTheme="minorEastAsia" w:hAnsiTheme="minorEastAsia" w:hint="eastAsia"/>
                <w:color w:val="000000" w:themeColor="text1"/>
                <w:kern w:val="2"/>
                <w:sz w:val="15"/>
                <w:szCs w:val="15"/>
              </w:rPr>
              <w:t>)</w:t>
            </w:r>
            <w:r w:rsidRPr="007F4723">
              <w:rPr>
                <w:rFonts w:ascii="Times New Roman" w:eastAsiaTheme="minorEastAsia" w:hAnsiTheme="minorEastAsia" w:hint="eastAsia"/>
                <w:color w:val="000000" w:themeColor="text1"/>
                <w:kern w:val="2"/>
                <w:sz w:val="15"/>
                <w:szCs w:val="15"/>
              </w:rPr>
              <w:t>循环经济产业园</w:t>
            </w:r>
          </w:p>
        </w:tc>
      </w:tr>
      <w:tr w:rsidR="00F45D78" w:rsidRPr="00A47DEC" w14:paraId="2DFB0CD7" w14:textId="77777777" w:rsidTr="007709E7">
        <w:trPr>
          <w:cantSplit/>
          <w:trHeight w:val="284"/>
          <w:jc w:val="center"/>
        </w:trPr>
        <w:tc>
          <w:tcPr>
            <w:tcW w:w="430" w:type="dxa"/>
            <w:vMerge/>
            <w:tcMar>
              <w:left w:w="57" w:type="dxa"/>
              <w:right w:w="57" w:type="dxa"/>
            </w:tcMar>
            <w:vAlign w:val="center"/>
          </w:tcPr>
          <w:p w14:paraId="200E2794"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5A111FCC" w14:textId="77777777" w:rsidR="00F45D78" w:rsidRPr="00A47DEC" w:rsidRDefault="00F45D78" w:rsidP="000E559D">
            <w:pPr>
              <w:widowControl w:val="0"/>
              <w:spacing w:after="0"/>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行业类别（分类管理名录）</w:t>
            </w:r>
          </w:p>
        </w:tc>
        <w:tc>
          <w:tcPr>
            <w:tcW w:w="5262" w:type="dxa"/>
            <w:gridSpan w:val="6"/>
            <w:tcMar>
              <w:left w:w="57" w:type="dxa"/>
              <w:right w:w="57" w:type="dxa"/>
            </w:tcMar>
            <w:vAlign w:val="center"/>
          </w:tcPr>
          <w:p w14:paraId="5DFDCD71" w14:textId="77777777" w:rsidR="00F45D78" w:rsidRPr="007F4723" w:rsidRDefault="005B3FA6" w:rsidP="000E559D">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十八、橡胶和塑料制品业</w:t>
            </w:r>
          </w:p>
        </w:tc>
        <w:tc>
          <w:tcPr>
            <w:tcW w:w="2126" w:type="dxa"/>
            <w:gridSpan w:val="2"/>
            <w:tcMar>
              <w:left w:w="57" w:type="dxa"/>
              <w:right w:w="57" w:type="dxa"/>
            </w:tcMar>
            <w:vAlign w:val="center"/>
          </w:tcPr>
          <w:p w14:paraId="6CBF5D50"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建设性质</w:t>
            </w:r>
          </w:p>
        </w:tc>
        <w:tc>
          <w:tcPr>
            <w:tcW w:w="3827" w:type="dxa"/>
            <w:gridSpan w:val="3"/>
            <w:tcMar>
              <w:left w:w="57" w:type="dxa"/>
              <w:right w:w="57" w:type="dxa"/>
            </w:tcMar>
            <w:vAlign w:val="center"/>
          </w:tcPr>
          <w:p w14:paraId="046BAA2C" w14:textId="77777777" w:rsidR="00F45D78" w:rsidRPr="007F4723" w:rsidRDefault="00F45D78" w:rsidP="000E559D">
            <w:pPr>
              <w:widowControl w:val="0"/>
              <w:spacing w:after="0"/>
              <w:rPr>
                <w:rFonts w:asciiTheme="minorEastAsia" w:eastAsiaTheme="minorEastAsia" w:hAnsiTheme="minorEastAsia"/>
                <w:color w:val="000000" w:themeColor="text1"/>
                <w:kern w:val="2"/>
                <w:sz w:val="15"/>
                <w:szCs w:val="15"/>
              </w:rPr>
            </w:pPr>
            <w:r w:rsidRPr="007F4723">
              <w:rPr>
                <w:rFonts w:asciiTheme="minorEastAsia" w:eastAsiaTheme="minorEastAsia" w:hAnsiTheme="minorEastAsia"/>
                <w:b/>
                <w:color w:val="000000" w:themeColor="text1"/>
                <w:kern w:val="2"/>
                <w:sz w:val="15"/>
                <w:szCs w:val="15"/>
              </w:rPr>
              <w:t xml:space="preserve">□新建  </w:t>
            </w:r>
            <w:r w:rsidR="000E1491" w:rsidRPr="007F4723">
              <w:rPr>
                <w:rFonts w:asciiTheme="minorEastAsia" w:eastAsiaTheme="minorEastAsia" w:hAnsiTheme="minorEastAsia"/>
                <w:b/>
                <w:color w:val="000000" w:themeColor="text1"/>
                <w:kern w:val="2"/>
                <w:sz w:val="15"/>
                <w:szCs w:val="15"/>
              </w:rPr>
              <w:fldChar w:fldCharType="begin"/>
            </w:r>
            <w:r w:rsidR="006068C5" w:rsidRPr="007F4723">
              <w:rPr>
                <w:rFonts w:asciiTheme="minorEastAsia" w:eastAsiaTheme="minorEastAsia" w:hAnsiTheme="minorEastAsia"/>
                <w:b/>
                <w:color w:val="000000" w:themeColor="text1"/>
                <w:kern w:val="2"/>
                <w:sz w:val="15"/>
                <w:szCs w:val="15"/>
              </w:rPr>
              <w:instrText xml:space="preserve"> </w:instrText>
            </w:r>
            <w:r w:rsidR="006068C5" w:rsidRPr="007F4723">
              <w:rPr>
                <w:rFonts w:asciiTheme="minorEastAsia" w:eastAsiaTheme="minorEastAsia" w:hAnsiTheme="minorEastAsia" w:hint="eastAsia"/>
                <w:b/>
                <w:color w:val="000000" w:themeColor="text1"/>
                <w:kern w:val="2"/>
                <w:sz w:val="15"/>
                <w:szCs w:val="15"/>
              </w:rPr>
              <w:instrText>eq \o\ac(□,</w:instrText>
            </w:r>
            <w:r w:rsidR="006068C5" w:rsidRPr="007F4723">
              <w:rPr>
                <w:rFonts w:asciiTheme="minorEastAsia" w:eastAsiaTheme="minorEastAsia" w:hAnsiTheme="minorEastAsia" w:hint="eastAsia"/>
                <w:b/>
                <w:color w:val="000000" w:themeColor="text1"/>
                <w:kern w:val="2"/>
                <w:sz w:val="13"/>
                <w:szCs w:val="15"/>
              </w:rPr>
              <w:instrText>√</w:instrText>
            </w:r>
            <w:r w:rsidR="006068C5" w:rsidRPr="007F4723">
              <w:rPr>
                <w:rFonts w:asciiTheme="minorEastAsia" w:eastAsiaTheme="minorEastAsia" w:hAnsiTheme="minorEastAsia" w:hint="eastAsia"/>
                <w:b/>
                <w:color w:val="000000" w:themeColor="text1"/>
                <w:kern w:val="2"/>
                <w:sz w:val="15"/>
                <w:szCs w:val="15"/>
              </w:rPr>
              <w:instrText>)</w:instrText>
            </w:r>
            <w:r w:rsidR="000E1491" w:rsidRPr="007F4723">
              <w:rPr>
                <w:rFonts w:asciiTheme="minorEastAsia" w:eastAsiaTheme="minorEastAsia" w:hAnsiTheme="minorEastAsia"/>
                <w:b/>
                <w:color w:val="000000" w:themeColor="text1"/>
                <w:kern w:val="2"/>
                <w:sz w:val="15"/>
                <w:szCs w:val="15"/>
              </w:rPr>
              <w:fldChar w:fldCharType="end"/>
            </w:r>
            <w:r w:rsidRPr="007F4723">
              <w:rPr>
                <w:rFonts w:asciiTheme="minorEastAsia" w:eastAsiaTheme="minorEastAsia" w:hAnsiTheme="minorEastAsia"/>
                <w:b/>
                <w:color w:val="000000" w:themeColor="text1"/>
                <w:kern w:val="2"/>
                <w:sz w:val="15"/>
                <w:szCs w:val="15"/>
              </w:rPr>
              <w:t xml:space="preserve"> 改扩建  □技术改造</w:t>
            </w:r>
          </w:p>
        </w:tc>
        <w:tc>
          <w:tcPr>
            <w:tcW w:w="992" w:type="dxa"/>
            <w:gridSpan w:val="2"/>
            <w:tcMar>
              <w:left w:w="57" w:type="dxa"/>
              <w:right w:w="57" w:type="dxa"/>
            </w:tcMar>
            <w:vAlign w:val="center"/>
          </w:tcPr>
          <w:p w14:paraId="316C00E0"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项目厂区中心经度</w:t>
            </w:r>
            <w:r w:rsidRPr="007F4723">
              <w:rPr>
                <w:rFonts w:ascii="Times New Roman" w:eastAsiaTheme="minorEastAsia" w:hAnsi="Times New Roman"/>
                <w:b/>
                <w:color w:val="000000" w:themeColor="text1"/>
                <w:kern w:val="2"/>
                <w:sz w:val="15"/>
                <w:szCs w:val="15"/>
              </w:rPr>
              <w:t>/</w:t>
            </w:r>
            <w:r w:rsidRPr="007F4723">
              <w:rPr>
                <w:rFonts w:ascii="Times New Roman" w:eastAsiaTheme="minorEastAsia" w:hAnsiTheme="minorEastAsia"/>
                <w:b/>
                <w:color w:val="000000" w:themeColor="text1"/>
                <w:kern w:val="2"/>
                <w:sz w:val="15"/>
                <w:szCs w:val="15"/>
              </w:rPr>
              <w:t>纬度</w:t>
            </w:r>
          </w:p>
        </w:tc>
        <w:tc>
          <w:tcPr>
            <w:tcW w:w="1275" w:type="dxa"/>
            <w:gridSpan w:val="2"/>
            <w:tcMar>
              <w:left w:w="57" w:type="dxa"/>
              <w:right w:w="57" w:type="dxa"/>
            </w:tcMar>
            <w:vAlign w:val="center"/>
          </w:tcPr>
          <w:p w14:paraId="176A4F45" w14:textId="77777777" w:rsidR="0022744A" w:rsidRPr="007F4723" w:rsidRDefault="0022744A" w:rsidP="0022744A">
            <w:pPr>
              <w:widowControl w:val="0"/>
              <w:spacing w:after="0"/>
              <w:rPr>
                <w:rFonts w:ascii="Times New Roman" w:eastAsiaTheme="minorEastAsia" w:hAnsiTheme="minorEastAsia"/>
                <w:color w:val="000000" w:themeColor="text1"/>
                <w:kern w:val="2"/>
                <w:sz w:val="15"/>
                <w:szCs w:val="15"/>
              </w:rPr>
            </w:pPr>
            <w:r w:rsidRPr="007F4723">
              <w:rPr>
                <w:rFonts w:ascii="Times New Roman" w:eastAsiaTheme="minorEastAsia" w:hAnsiTheme="minorEastAsia" w:hint="eastAsia"/>
                <w:color w:val="000000" w:themeColor="text1"/>
                <w:kern w:val="2"/>
                <w:sz w:val="15"/>
                <w:szCs w:val="15"/>
              </w:rPr>
              <w:t>E11</w:t>
            </w:r>
            <w:r w:rsidR="005B3FA6" w:rsidRPr="007F4723">
              <w:rPr>
                <w:rFonts w:ascii="Times New Roman" w:eastAsiaTheme="minorEastAsia" w:hAnsiTheme="minorEastAsia"/>
                <w:color w:val="000000" w:themeColor="text1"/>
                <w:kern w:val="2"/>
                <w:sz w:val="15"/>
                <w:szCs w:val="15"/>
              </w:rPr>
              <w:t>5.1953</w:t>
            </w:r>
            <w:r w:rsidRPr="007F4723">
              <w:rPr>
                <w:rFonts w:ascii="Times New Roman" w:eastAsiaTheme="minorEastAsia" w:hAnsiTheme="minorEastAsia" w:hint="eastAsia"/>
                <w:color w:val="000000" w:themeColor="text1"/>
                <w:kern w:val="2"/>
                <w:sz w:val="15"/>
                <w:szCs w:val="15"/>
              </w:rPr>
              <w:t>º</w:t>
            </w:r>
          </w:p>
          <w:p w14:paraId="646FBEE4" w14:textId="77777777" w:rsidR="00F45D78" w:rsidRPr="007F4723" w:rsidRDefault="0022744A" w:rsidP="0022744A">
            <w:pPr>
              <w:widowControl w:val="0"/>
              <w:spacing w:after="0"/>
              <w:rPr>
                <w:rFonts w:ascii="Times New Roman" w:eastAsiaTheme="minorEastAsia" w:hAnsiTheme="minorEastAsia"/>
                <w:color w:val="000000" w:themeColor="text1"/>
                <w:kern w:val="2"/>
                <w:sz w:val="15"/>
                <w:szCs w:val="15"/>
              </w:rPr>
            </w:pPr>
            <w:r w:rsidRPr="007F4723">
              <w:rPr>
                <w:rFonts w:ascii="Times New Roman" w:eastAsiaTheme="minorEastAsia" w:hAnsiTheme="minorEastAsia" w:hint="eastAsia"/>
                <w:color w:val="000000" w:themeColor="text1"/>
                <w:kern w:val="2"/>
                <w:sz w:val="15"/>
                <w:szCs w:val="15"/>
              </w:rPr>
              <w:t>N3</w:t>
            </w:r>
            <w:r w:rsidR="005B3FA6" w:rsidRPr="007F4723">
              <w:rPr>
                <w:rFonts w:ascii="Times New Roman" w:eastAsiaTheme="minorEastAsia" w:hAnsiTheme="minorEastAsia"/>
                <w:color w:val="000000" w:themeColor="text1"/>
                <w:kern w:val="2"/>
                <w:sz w:val="15"/>
                <w:szCs w:val="15"/>
              </w:rPr>
              <w:t>5.7534</w:t>
            </w:r>
            <w:r w:rsidRPr="007F4723">
              <w:rPr>
                <w:rFonts w:ascii="Times New Roman" w:eastAsiaTheme="minorEastAsia" w:hAnsiTheme="minorEastAsia" w:hint="eastAsia"/>
                <w:color w:val="000000" w:themeColor="text1"/>
                <w:kern w:val="2"/>
                <w:sz w:val="15"/>
                <w:szCs w:val="15"/>
              </w:rPr>
              <w:t>º</w:t>
            </w:r>
          </w:p>
        </w:tc>
      </w:tr>
      <w:tr w:rsidR="00F45D78" w:rsidRPr="00A47DEC" w14:paraId="56E5CA1A" w14:textId="77777777" w:rsidTr="007709E7">
        <w:trPr>
          <w:cantSplit/>
          <w:trHeight w:val="284"/>
          <w:jc w:val="center"/>
        </w:trPr>
        <w:tc>
          <w:tcPr>
            <w:tcW w:w="430" w:type="dxa"/>
            <w:vMerge/>
            <w:tcMar>
              <w:left w:w="57" w:type="dxa"/>
              <w:right w:w="57" w:type="dxa"/>
            </w:tcMar>
            <w:vAlign w:val="center"/>
          </w:tcPr>
          <w:p w14:paraId="1328700C"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115F2AF8"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设计生产能力</w:t>
            </w:r>
          </w:p>
        </w:tc>
        <w:tc>
          <w:tcPr>
            <w:tcW w:w="5262" w:type="dxa"/>
            <w:gridSpan w:val="6"/>
            <w:tcMar>
              <w:left w:w="57" w:type="dxa"/>
              <w:right w:w="57" w:type="dxa"/>
            </w:tcMar>
            <w:vAlign w:val="center"/>
          </w:tcPr>
          <w:p w14:paraId="0B001ED3" w14:textId="77777777" w:rsidR="00F45D78" w:rsidRPr="007F4723" w:rsidRDefault="005B3FA6" w:rsidP="0022744A">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日</w:t>
            </w:r>
            <w:r w:rsidR="0022744A" w:rsidRPr="007F4723">
              <w:rPr>
                <w:rFonts w:ascii="Times New Roman" w:eastAsiaTheme="minorEastAsia" w:hAnsi="Times New Roman" w:hint="eastAsia"/>
                <w:color w:val="000000" w:themeColor="text1"/>
                <w:kern w:val="2"/>
                <w:sz w:val="15"/>
                <w:szCs w:val="15"/>
              </w:rPr>
              <w:t>产</w:t>
            </w:r>
            <w:r w:rsidRPr="007F4723">
              <w:rPr>
                <w:rFonts w:ascii="Times New Roman" w:eastAsiaTheme="minorEastAsia" w:hAnsi="Times New Roman" w:hint="eastAsia"/>
                <w:color w:val="000000" w:themeColor="text1"/>
                <w:kern w:val="2"/>
                <w:sz w:val="15"/>
                <w:szCs w:val="15"/>
              </w:rPr>
              <w:t>1</w:t>
            </w:r>
            <w:r w:rsidRPr="007F4723">
              <w:rPr>
                <w:rFonts w:ascii="Times New Roman" w:eastAsiaTheme="minorEastAsia" w:hAnsi="Times New Roman"/>
                <w:color w:val="000000" w:themeColor="text1"/>
                <w:kern w:val="2"/>
                <w:sz w:val="15"/>
                <w:szCs w:val="15"/>
              </w:rPr>
              <w:t>5</w:t>
            </w:r>
            <w:r w:rsidR="0022744A" w:rsidRPr="007F4723">
              <w:rPr>
                <w:rFonts w:ascii="Times New Roman" w:eastAsiaTheme="minorEastAsia" w:hAnsi="Times New Roman" w:hint="eastAsia"/>
                <w:color w:val="000000" w:themeColor="text1"/>
                <w:kern w:val="2"/>
                <w:sz w:val="15"/>
                <w:szCs w:val="15"/>
              </w:rPr>
              <w:t>万</w:t>
            </w:r>
            <w:r w:rsidRPr="007F4723">
              <w:rPr>
                <w:rFonts w:ascii="Times New Roman" w:eastAsiaTheme="minorEastAsia" w:hAnsi="Times New Roman" w:hint="eastAsia"/>
                <w:color w:val="000000" w:themeColor="text1"/>
                <w:kern w:val="2"/>
                <w:sz w:val="15"/>
                <w:szCs w:val="15"/>
              </w:rPr>
              <w:t>套塑壳</w:t>
            </w:r>
          </w:p>
        </w:tc>
        <w:tc>
          <w:tcPr>
            <w:tcW w:w="2126" w:type="dxa"/>
            <w:gridSpan w:val="2"/>
            <w:tcMar>
              <w:left w:w="57" w:type="dxa"/>
              <w:right w:w="57" w:type="dxa"/>
            </w:tcMar>
            <w:vAlign w:val="center"/>
          </w:tcPr>
          <w:p w14:paraId="1EAB3702" w14:textId="77777777" w:rsidR="00F45D78" w:rsidRPr="007F4723" w:rsidRDefault="00F45D78" w:rsidP="000E559D">
            <w:pPr>
              <w:widowControl w:val="0"/>
              <w:spacing w:after="0"/>
              <w:rPr>
                <w:rFonts w:ascii="Times New Roman" w:eastAsiaTheme="minorEastAsia" w:hAnsi="Times New Roman"/>
                <w:color w:val="000000" w:themeColor="text1"/>
                <w:kern w:val="2"/>
                <w:sz w:val="15"/>
                <w:szCs w:val="15"/>
              </w:rPr>
            </w:pPr>
            <w:r w:rsidRPr="007F4723">
              <w:rPr>
                <w:rFonts w:ascii="Times New Roman" w:eastAsiaTheme="minorEastAsia" w:hAnsiTheme="minorEastAsia"/>
                <w:b/>
                <w:color w:val="000000" w:themeColor="text1"/>
                <w:kern w:val="2"/>
                <w:sz w:val="15"/>
                <w:szCs w:val="15"/>
              </w:rPr>
              <w:t>实际生产能力</w:t>
            </w:r>
          </w:p>
        </w:tc>
        <w:tc>
          <w:tcPr>
            <w:tcW w:w="2126" w:type="dxa"/>
            <w:tcMar>
              <w:left w:w="57" w:type="dxa"/>
              <w:right w:w="57" w:type="dxa"/>
            </w:tcMar>
            <w:vAlign w:val="center"/>
          </w:tcPr>
          <w:p w14:paraId="2969FD9A" w14:textId="77777777" w:rsidR="00F45D78" w:rsidRPr="007F4723" w:rsidRDefault="005B3FA6" w:rsidP="0022744A">
            <w:pPr>
              <w:widowControl w:val="0"/>
              <w:spacing w:after="0"/>
              <w:jc w:val="center"/>
              <w:rPr>
                <w:rFonts w:ascii="Times New Roman" w:eastAsiaTheme="minorEastAsia" w:hAnsi="Times New Roman"/>
                <w:b/>
                <w:color w:val="000000" w:themeColor="text1"/>
                <w:kern w:val="2"/>
                <w:sz w:val="15"/>
                <w:szCs w:val="15"/>
              </w:rPr>
            </w:pPr>
            <w:r w:rsidRPr="007F4723">
              <w:rPr>
                <w:rFonts w:ascii="Times New Roman" w:eastAsiaTheme="minorEastAsia" w:hAnsi="Times New Roman" w:hint="eastAsia"/>
                <w:color w:val="000000" w:themeColor="text1"/>
                <w:kern w:val="2"/>
                <w:sz w:val="15"/>
                <w:szCs w:val="15"/>
              </w:rPr>
              <w:t>日</w:t>
            </w:r>
            <w:r w:rsidR="0022744A" w:rsidRPr="007F4723">
              <w:rPr>
                <w:rFonts w:ascii="Times New Roman" w:eastAsiaTheme="minorEastAsia" w:hAnsi="Times New Roman" w:hint="eastAsia"/>
                <w:color w:val="000000" w:themeColor="text1"/>
                <w:kern w:val="2"/>
                <w:sz w:val="15"/>
                <w:szCs w:val="15"/>
              </w:rPr>
              <w:t>产</w:t>
            </w:r>
            <w:r w:rsidRPr="007F4723">
              <w:rPr>
                <w:rFonts w:ascii="Times New Roman" w:eastAsiaTheme="minorEastAsia" w:hAnsi="Times New Roman"/>
                <w:color w:val="000000" w:themeColor="text1"/>
                <w:kern w:val="2"/>
                <w:sz w:val="15"/>
                <w:szCs w:val="15"/>
              </w:rPr>
              <w:t>15</w:t>
            </w:r>
            <w:r w:rsidR="0022744A" w:rsidRPr="007F4723">
              <w:rPr>
                <w:rFonts w:ascii="Times New Roman" w:eastAsiaTheme="minorEastAsia" w:hAnsi="Times New Roman" w:hint="eastAsia"/>
                <w:color w:val="000000" w:themeColor="text1"/>
                <w:kern w:val="2"/>
                <w:sz w:val="15"/>
                <w:szCs w:val="15"/>
              </w:rPr>
              <w:t>万</w:t>
            </w:r>
            <w:r w:rsidRPr="007F4723">
              <w:rPr>
                <w:rFonts w:ascii="Times New Roman" w:eastAsiaTheme="minorEastAsia" w:hAnsi="Times New Roman" w:hint="eastAsia"/>
                <w:color w:val="000000" w:themeColor="text1"/>
                <w:kern w:val="2"/>
                <w:sz w:val="15"/>
                <w:szCs w:val="15"/>
              </w:rPr>
              <w:t>套塑壳</w:t>
            </w:r>
          </w:p>
        </w:tc>
        <w:tc>
          <w:tcPr>
            <w:tcW w:w="1701" w:type="dxa"/>
            <w:gridSpan w:val="2"/>
            <w:tcMar>
              <w:left w:w="57" w:type="dxa"/>
              <w:right w:w="57" w:type="dxa"/>
            </w:tcMar>
            <w:vAlign w:val="center"/>
          </w:tcPr>
          <w:p w14:paraId="6232C76C" w14:textId="77777777" w:rsidR="00F45D78" w:rsidRPr="007F4723" w:rsidRDefault="00F45D78" w:rsidP="000E559D">
            <w:pPr>
              <w:widowControl w:val="0"/>
              <w:spacing w:after="0"/>
              <w:rPr>
                <w:rFonts w:ascii="Times New Roman" w:eastAsiaTheme="minorEastAsia" w:hAnsi="Times New Roman"/>
                <w:color w:val="000000" w:themeColor="text1"/>
                <w:kern w:val="2"/>
                <w:sz w:val="15"/>
                <w:szCs w:val="15"/>
              </w:rPr>
            </w:pPr>
            <w:r w:rsidRPr="007F4723">
              <w:rPr>
                <w:rFonts w:ascii="Times New Roman" w:eastAsiaTheme="minorEastAsia" w:hAnsiTheme="minorEastAsia"/>
                <w:b/>
                <w:color w:val="000000" w:themeColor="text1"/>
                <w:kern w:val="2"/>
                <w:sz w:val="15"/>
                <w:szCs w:val="15"/>
              </w:rPr>
              <w:t>环评单位</w:t>
            </w:r>
          </w:p>
        </w:tc>
        <w:tc>
          <w:tcPr>
            <w:tcW w:w="2267" w:type="dxa"/>
            <w:gridSpan w:val="4"/>
            <w:tcMar>
              <w:left w:w="57" w:type="dxa"/>
              <w:right w:w="57" w:type="dxa"/>
            </w:tcMar>
            <w:vAlign w:val="center"/>
          </w:tcPr>
          <w:p w14:paraId="51196934" w14:textId="77777777" w:rsidR="00F45D78" w:rsidRPr="007F4723" w:rsidRDefault="005B3FA6" w:rsidP="000E559D">
            <w:pPr>
              <w:widowControl w:val="0"/>
              <w:spacing w:after="0"/>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河北奇正环境科技有限公司</w:t>
            </w:r>
          </w:p>
        </w:tc>
      </w:tr>
      <w:tr w:rsidR="00F45D78" w:rsidRPr="00A47DEC" w14:paraId="3797E805" w14:textId="77777777" w:rsidTr="007709E7">
        <w:trPr>
          <w:cantSplit/>
          <w:trHeight w:val="284"/>
          <w:jc w:val="center"/>
        </w:trPr>
        <w:tc>
          <w:tcPr>
            <w:tcW w:w="430" w:type="dxa"/>
            <w:vMerge/>
            <w:tcMar>
              <w:left w:w="57" w:type="dxa"/>
              <w:right w:w="57" w:type="dxa"/>
            </w:tcMar>
            <w:vAlign w:val="center"/>
          </w:tcPr>
          <w:p w14:paraId="48873BF5"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07141128"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环</w:t>
            </w:r>
            <w:proofErr w:type="gramStart"/>
            <w:r w:rsidRPr="00A47DEC">
              <w:rPr>
                <w:rFonts w:ascii="Times New Roman" w:eastAsiaTheme="minorEastAsia" w:hAnsiTheme="minorEastAsia"/>
                <w:b/>
                <w:color w:val="000000"/>
                <w:kern w:val="2"/>
                <w:sz w:val="15"/>
                <w:szCs w:val="15"/>
              </w:rPr>
              <w:t>评文件</w:t>
            </w:r>
            <w:proofErr w:type="gramEnd"/>
            <w:r w:rsidRPr="00A47DEC">
              <w:rPr>
                <w:rFonts w:ascii="Times New Roman" w:eastAsiaTheme="minorEastAsia" w:hAnsiTheme="minorEastAsia"/>
                <w:b/>
                <w:color w:val="000000"/>
                <w:kern w:val="2"/>
                <w:sz w:val="15"/>
                <w:szCs w:val="15"/>
              </w:rPr>
              <w:t>审批机关</w:t>
            </w:r>
          </w:p>
        </w:tc>
        <w:tc>
          <w:tcPr>
            <w:tcW w:w="5262" w:type="dxa"/>
            <w:gridSpan w:val="6"/>
            <w:tcMar>
              <w:left w:w="57" w:type="dxa"/>
              <w:right w:w="57" w:type="dxa"/>
            </w:tcMar>
            <w:vAlign w:val="center"/>
          </w:tcPr>
          <w:p w14:paraId="27E2D545" w14:textId="77777777" w:rsidR="00F45D78" w:rsidRPr="007F4723" w:rsidRDefault="005B3FA6" w:rsidP="003662B7">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濮阳市环境保护局工业园区分局</w:t>
            </w:r>
          </w:p>
        </w:tc>
        <w:tc>
          <w:tcPr>
            <w:tcW w:w="2126" w:type="dxa"/>
            <w:gridSpan w:val="2"/>
            <w:tcMar>
              <w:left w:w="57" w:type="dxa"/>
              <w:right w:w="57" w:type="dxa"/>
            </w:tcMar>
            <w:vAlign w:val="center"/>
          </w:tcPr>
          <w:p w14:paraId="441C7236"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审批文号</w:t>
            </w:r>
          </w:p>
        </w:tc>
        <w:tc>
          <w:tcPr>
            <w:tcW w:w="2126" w:type="dxa"/>
            <w:tcMar>
              <w:left w:w="57" w:type="dxa"/>
              <w:right w:w="57" w:type="dxa"/>
            </w:tcMar>
            <w:vAlign w:val="center"/>
          </w:tcPr>
          <w:p w14:paraId="125659A9" w14:textId="77777777" w:rsidR="00F45D78" w:rsidRPr="007F4723" w:rsidRDefault="005B3FA6" w:rsidP="003662B7">
            <w:pPr>
              <w:widowControl w:val="0"/>
              <w:spacing w:after="0"/>
              <w:jc w:val="center"/>
              <w:rPr>
                <w:rFonts w:ascii="Times New Roman" w:eastAsiaTheme="minorEastAsia" w:hAnsi="Times New Roman"/>
                <w:color w:val="000000" w:themeColor="text1"/>
                <w:kern w:val="2"/>
                <w:sz w:val="15"/>
                <w:szCs w:val="15"/>
              </w:rPr>
            </w:pPr>
            <w:proofErr w:type="gramStart"/>
            <w:r w:rsidRPr="007F4723">
              <w:rPr>
                <w:rFonts w:ascii="Times New Roman" w:eastAsiaTheme="minorEastAsia" w:hAnsi="Times New Roman" w:hint="eastAsia"/>
                <w:color w:val="000000" w:themeColor="text1"/>
                <w:kern w:val="2"/>
                <w:sz w:val="15"/>
                <w:szCs w:val="15"/>
              </w:rPr>
              <w:t>濮工环审</w:t>
            </w:r>
            <w:proofErr w:type="gramEnd"/>
            <w:r w:rsidRPr="007F4723">
              <w:rPr>
                <w:rFonts w:ascii="Times New Roman" w:eastAsiaTheme="minorEastAsia" w:hAnsi="Times New Roman" w:hint="eastAsia"/>
                <w:color w:val="000000" w:themeColor="text1"/>
                <w:kern w:val="2"/>
                <w:sz w:val="15"/>
                <w:szCs w:val="15"/>
              </w:rPr>
              <w:t>[2018]6</w:t>
            </w:r>
            <w:r w:rsidRPr="007F4723">
              <w:rPr>
                <w:rFonts w:ascii="Times New Roman" w:eastAsiaTheme="minorEastAsia" w:hAnsi="Times New Roman" w:hint="eastAsia"/>
                <w:color w:val="000000" w:themeColor="text1"/>
                <w:kern w:val="2"/>
                <w:sz w:val="15"/>
                <w:szCs w:val="15"/>
              </w:rPr>
              <w:t>号</w:t>
            </w:r>
          </w:p>
        </w:tc>
        <w:tc>
          <w:tcPr>
            <w:tcW w:w="1701" w:type="dxa"/>
            <w:gridSpan w:val="2"/>
            <w:tcMar>
              <w:left w:w="57" w:type="dxa"/>
              <w:right w:w="57" w:type="dxa"/>
            </w:tcMar>
            <w:vAlign w:val="center"/>
          </w:tcPr>
          <w:p w14:paraId="15BA6C48"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环评文件类型</w:t>
            </w:r>
          </w:p>
        </w:tc>
        <w:tc>
          <w:tcPr>
            <w:tcW w:w="2267" w:type="dxa"/>
            <w:gridSpan w:val="4"/>
            <w:tcMar>
              <w:left w:w="57" w:type="dxa"/>
              <w:right w:w="57" w:type="dxa"/>
            </w:tcMar>
            <w:vAlign w:val="center"/>
          </w:tcPr>
          <w:p w14:paraId="2BD8CF5D" w14:textId="77777777" w:rsidR="00F45D78" w:rsidRPr="007F4723" w:rsidRDefault="003662B7" w:rsidP="003662B7">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环境影响报告书</w:t>
            </w:r>
          </w:p>
        </w:tc>
      </w:tr>
      <w:tr w:rsidR="00F45D78" w:rsidRPr="00A47DEC" w14:paraId="17E3400B" w14:textId="77777777" w:rsidTr="007709E7">
        <w:trPr>
          <w:cantSplit/>
          <w:trHeight w:val="284"/>
          <w:jc w:val="center"/>
        </w:trPr>
        <w:tc>
          <w:tcPr>
            <w:tcW w:w="430" w:type="dxa"/>
            <w:vMerge/>
            <w:tcMar>
              <w:left w:w="57" w:type="dxa"/>
              <w:right w:w="57" w:type="dxa"/>
            </w:tcMar>
            <w:vAlign w:val="center"/>
          </w:tcPr>
          <w:p w14:paraId="59ACDB5C"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57684691"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开工日期</w:t>
            </w:r>
          </w:p>
        </w:tc>
        <w:tc>
          <w:tcPr>
            <w:tcW w:w="5262" w:type="dxa"/>
            <w:gridSpan w:val="6"/>
            <w:tcMar>
              <w:left w:w="57" w:type="dxa"/>
              <w:right w:w="57" w:type="dxa"/>
            </w:tcMar>
            <w:vAlign w:val="center"/>
          </w:tcPr>
          <w:p w14:paraId="566802F7" w14:textId="77777777" w:rsidR="00F45D78" w:rsidRPr="007F4723" w:rsidRDefault="003662B7" w:rsidP="003662B7">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201</w:t>
            </w:r>
            <w:r w:rsidR="005B3FA6" w:rsidRPr="007F4723">
              <w:rPr>
                <w:rFonts w:ascii="Times New Roman" w:eastAsiaTheme="minorEastAsia" w:hAnsi="Times New Roman"/>
                <w:color w:val="000000" w:themeColor="text1"/>
                <w:kern w:val="2"/>
                <w:sz w:val="15"/>
                <w:szCs w:val="15"/>
              </w:rPr>
              <w:t>8</w:t>
            </w:r>
            <w:r w:rsidRPr="007F4723">
              <w:rPr>
                <w:rFonts w:ascii="Times New Roman" w:eastAsiaTheme="minorEastAsia" w:hAnsi="Times New Roman" w:hint="eastAsia"/>
                <w:color w:val="000000" w:themeColor="text1"/>
                <w:kern w:val="2"/>
                <w:sz w:val="15"/>
                <w:szCs w:val="15"/>
              </w:rPr>
              <w:t>年</w:t>
            </w:r>
            <w:r w:rsidR="005B3FA6" w:rsidRPr="007F4723">
              <w:rPr>
                <w:rFonts w:ascii="Times New Roman" w:eastAsiaTheme="minorEastAsia" w:hAnsi="Times New Roman"/>
                <w:color w:val="000000" w:themeColor="text1"/>
                <w:kern w:val="2"/>
                <w:sz w:val="15"/>
                <w:szCs w:val="15"/>
              </w:rPr>
              <w:t>11</w:t>
            </w:r>
            <w:r w:rsidRPr="007F4723">
              <w:rPr>
                <w:rFonts w:ascii="Times New Roman" w:eastAsiaTheme="minorEastAsia" w:hAnsi="Times New Roman" w:hint="eastAsia"/>
                <w:color w:val="000000" w:themeColor="text1"/>
                <w:kern w:val="2"/>
                <w:sz w:val="15"/>
                <w:szCs w:val="15"/>
              </w:rPr>
              <w:t>月</w:t>
            </w:r>
          </w:p>
        </w:tc>
        <w:tc>
          <w:tcPr>
            <w:tcW w:w="2126" w:type="dxa"/>
            <w:gridSpan w:val="2"/>
            <w:tcMar>
              <w:left w:w="57" w:type="dxa"/>
              <w:right w:w="57" w:type="dxa"/>
            </w:tcMar>
            <w:vAlign w:val="center"/>
          </w:tcPr>
          <w:p w14:paraId="6F4692D9"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竣工日期</w:t>
            </w:r>
          </w:p>
        </w:tc>
        <w:tc>
          <w:tcPr>
            <w:tcW w:w="2126" w:type="dxa"/>
            <w:tcMar>
              <w:left w:w="57" w:type="dxa"/>
              <w:right w:w="57" w:type="dxa"/>
            </w:tcMar>
            <w:vAlign w:val="center"/>
          </w:tcPr>
          <w:p w14:paraId="017C75DD" w14:textId="77777777" w:rsidR="00F45D78" w:rsidRPr="007F4723" w:rsidRDefault="003662B7" w:rsidP="003662B7">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201</w:t>
            </w:r>
            <w:r w:rsidR="005B3FA6" w:rsidRPr="007F4723">
              <w:rPr>
                <w:rFonts w:ascii="Times New Roman" w:eastAsiaTheme="minorEastAsia" w:hAnsi="Times New Roman"/>
                <w:color w:val="000000" w:themeColor="text1"/>
                <w:kern w:val="2"/>
                <w:sz w:val="15"/>
                <w:szCs w:val="15"/>
              </w:rPr>
              <w:t>9</w:t>
            </w:r>
            <w:r w:rsidRPr="007F4723">
              <w:rPr>
                <w:rFonts w:ascii="Times New Roman" w:eastAsiaTheme="minorEastAsia" w:hAnsi="Times New Roman" w:hint="eastAsia"/>
                <w:color w:val="000000" w:themeColor="text1"/>
                <w:kern w:val="2"/>
                <w:sz w:val="15"/>
                <w:szCs w:val="15"/>
              </w:rPr>
              <w:t>年</w:t>
            </w:r>
            <w:r w:rsidR="005B3FA6" w:rsidRPr="007F4723">
              <w:rPr>
                <w:rFonts w:ascii="Times New Roman" w:eastAsiaTheme="minorEastAsia" w:hAnsi="Times New Roman"/>
                <w:color w:val="000000" w:themeColor="text1"/>
                <w:kern w:val="2"/>
                <w:sz w:val="15"/>
                <w:szCs w:val="15"/>
              </w:rPr>
              <w:t>2</w:t>
            </w:r>
            <w:r w:rsidRPr="007F4723">
              <w:rPr>
                <w:rFonts w:ascii="Times New Roman" w:eastAsiaTheme="minorEastAsia" w:hAnsi="Times New Roman" w:hint="eastAsia"/>
                <w:color w:val="000000" w:themeColor="text1"/>
                <w:kern w:val="2"/>
                <w:sz w:val="15"/>
                <w:szCs w:val="15"/>
              </w:rPr>
              <w:t>月</w:t>
            </w:r>
          </w:p>
        </w:tc>
        <w:tc>
          <w:tcPr>
            <w:tcW w:w="1701" w:type="dxa"/>
            <w:gridSpan w:val="2"/>
            <w:tcMar>
              <w:left w:w="57" w:type="dxa"/>
              <w:right w:w="57" w:type="dxa"/>
            </w:tcMar>
            <w:vAlign w:val="center"/>
          </w:tcPr>
          <w:p w14:paraId="1EC24979"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排污许可证申领时间</w:t>
            </w:r>
          </w:p>
        </w:tc>
        <w:tc>
          <w:tcPr>
            <w:tcW w:w="2267" w:type="dxa"/>
            <w:gridSpan w:val="4"/>
            <w:tcMar>
              <w:left w:w="57" w:type="dxa"/>
              <w:right w:w="57" w:type="dxa"/>
            </w:tcMar>
            <w:vAlign w:val="center"/>
          </w:tcPr>
          <w:p w14:paraId="1E89648D" w14:textId="77777777" w:rsidR="00F45D78" w:rsidRPr="007F4723" w:rsidRDefault="007709E7" w:rsidP="00E1673A">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201</w:t>
            </w:r>
            <w:r w:rsidR="003D38CD" w:rsidRPr="007F4723">
              <w:rPr>
                <w:rFonts w:ascii="Times New Roman" w:eastAsiaTheme="minorEastAsia" w:hAnsi="Times New Roman"/>
                <w:color w:val="000000" w:themeColor="text1"/>
                <w:kern w:val="2"/>
                <w:sz w:val="15"/>
                <w:szCs w:val="15"/>
              </w:rPr>
              <w:t>6</w:t>
            </w:r>
            <w:r w:rsidRPr="007F4723">
              <w:rPr>
                <w:rFonts w:ascii="Times New Roman" w:eastAsiaTheme="minorEastAsia" w:hAnsi="Times New Roman" w:hint="eastAsia"/>
                <w:color w:val="000000" w:themeColor="text1"/>
                <w:kern w:val="2"/>
                <w:sz w:val="15"/>
                <w:szCs w:val="15"/>
              </w:rPr>
              <w:t>年</w:t>
            </w:r>
            <w:r w:rsidR="003D38CD" w:rsidRPr="007F4723">
              <w:rPr>
                <w:rFonts w:ascii="Times New Roman" w:eastAsiaTheme="minorEastAsia" w:hAnsi="Times New Roman" w:hint="eastAsia"/>
                <w:color w:val="000000" w:themeColor="text1"/>
                <w:kern w:val="2"/>
                <w:sz w:val="15"/>
                <w:szCs w:val="15"/>
              </w:rPr>
              <w:t>1</w:t>
            </w:r>
            <w:r w:rsidR="003D38CD" w:rsidRPr="007F4723">
              <w:rPr>
                <w:rFonts w:ascii="Times New Roman" w:eastAsiaTheme="minorEastAsia" w:hAnsi="Times New Roman"/>
                <w:color w:val="000000" w:themeColor="text1"/>
                <w:kern w:val="2"/>
                <w:sz w:val="15"/>
                <w:szCs w:val="15"/>
              </w:rPr>
              <w:t>0</w:t>
            </w:r>
            <w:r w:rsidRPr="007F4723">
              <w:rPr>
                <w:rFonts w:ascii="Times New Roman" w:eastAsiaTheme="minorEastAsia" w:hAnsi="Times New Roman" w:hint="eastAsia"/>
                <w:color w:val="000000" w:themeColor="text1"/>
                <w:kern w:val="2"/>
                <w:sz w:val="15"/>
                <w:szCs w:val="15"/>
              </w:rPr>
              <w:t>月</w:t>
            </w:r>
            <w:r w:rsidR="003D38CD" w:rsidRPr="007F4723">
              <w:rPr>
                <w:rFonts w:ascii="Times New Roman" w:eastAsiaTheme="minorEastAsia" w:hAnsi="Times New Roman" w:hint="eastAsia"/>
                <w:color w:val="000000" w:themeColor="text1"/>
                <w:kern w:val="2"/>
                <w:sz w:val="15"/>
                <w:szCs w:val="15"/>
              </w:rPr>
              <w:t>2</w:t>
            </w:r>
            <w:r w:rsidR="003D38CD" w:rsidRPr="007F4723">
              <w:rPr>
                <w:rFonts w:ascii="Times New Roman" w:eastAsiaTheme="minorEastAsia" w:hAnsi="Times New Roman"/>
                <w:color w:val="000000" w:themeColor="text1"/>
                <w:kern w:val="2"/>
                <w:sz w:val="15"/>
                <w:szCs w:val="15"/>
              </w:rPr>
              <w:t>1</w:t>
            </w:r>
            <w:r w:rsidR="003D38CD" w:rsidRPr="007F4723">
              <w:rPr>
                <w:rFonts w:ascii="Times New Roman" w:eastAsiaTheme="minorEastAsia" w:hAnsi="Times New Roman" w:hint="eastAsia"/>
                <w:color w:val="000000" w:themeColor="text1"/>
                <w:kern w:val="2"/>
                <w:sz w:val="15"/>
                <w:szCs w:val="15"/>
              </w:rPr>
              <w:t>日</w:t>
            </w:r>
          </w:p>
        </w:tc>
      </w:tr>
      <w:tr w:rsidR="00F45D78" w:rsidRPr="00A47DEC" w14:paraId="19CB4336" w14:textId="77777777" w:rsidTr="007709E7">
        <w:trPr>
          <w:cantSplit/>
          <w:trHeight w:val="284"/>
          <w:jc w:val="center"/>
        </w:trPr>
        <w:tc>
          <w:tcPr>
            <w:tcW w:w="430" w:type="dxa"/>
            <w:vMerge/>
            <w:tcMar>
              <w:left w:w="57" w:type="dxa"/>
              <w:right w:w="57" w:type="dxa"/>
            </w:tcMar>
            <w:vAlign w:val="center"/>
          </w:tcPr>
          <w:p w14:paraId="041C946B"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5776815B"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环保设施设计单位</w:t>
            </w:r>
          </w:p>
        </w:tc>
        <w:tc>
          <w:tcPr>
            <w:tcW w:w="5262" w:type="dxa"/>
            <w:gridSpan w:val="6"/>
            <w:tcMar>
              <w:left w:w="57" w:type="dxa"/>
              <w:right w:w="57" w:type="dxa"/>
            </w:tcMar>
            <w:vAlign w:val="center"/>
          </w:tcPr>
          <w:p w14:paraId="784D7641" w14:textId="77777777" w:rsidR="00F45D78" w:rsidRPr="007F4723" w:rsidRDefault="003D38CD" w:rsidP="007709E7">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江苏信力机电科技有限公司</w:t>
            </w:r>
          </w:p>
        </w:tc>
        <w:tc>
          <w:tcPr>
            <w:tcW w:w="2126" w:type="dxa"/>
            <w:gridSpan w:val="2"/>
            <w:tcMar>
              <w:left w:w="57" w:type="dxa"/>
              <w:right w:w="57" w:type="dxa"/>
            </w:tcMar>
            <w:vAlign w:val="center"/>
          </w:tcPr>
          <w:p w14:paraId="4EBE9D3D" w14:textId="77777777" w:rsidR="00F45D78" w:rsidRPr="007F4723" w:rsidRDefault="00F45D78" w:rsidP="000E559D">
            <w:pPr>
              <w:widowControl w:val="0"/>
              <w:spacing w:after="0"/>
              <w:rPr>
                <w:rFonts w:ascii="Times New Roman" w:eastAsiaTheme="minorEastAsia" w:hAnsi="Times New Roman"/>
                <w:b/>
                <w:color w:val="000000" w:themeColor="text1"/>
                <w:sz w:val="15"/>
                <w:szCs w:val="15"/>
              </w:rPr>
            </w:pPr>
            <w:r w:rsidRPr="007F4723">
              <w:rPr>
                <w:rFonts w:ascii="Times New Roman" w:eastAsiaTheme="minorEastAsia" w:hAnsiTheme="minorEastAsia"/>
                <w:b/>
                <w:color w:val="000000" w:themeColor="text1"/>
                <w:sz w:val="15"/>
                <w:szCs w:val="15"/>
              </w:rPr>
              <w:t>环保设施施工单位</w:t>
            </w:r>
          </w:p>
        </w:tc>
        <w:tc>
          <w:tcPr>
            <w:tcW w:w="2126" w:type="dxa"/>
            <w:tcMar>
              <w:left w:w="57" w:type="dxa"/>
              <w:right w:w="57" w:type="dxa"/>
            </w:tcMar>
            <w:vAlign w:val="center"/>
          </w:tcPr>
          <w:p w14:paraId="01A3104B" w14:textId="77777777" w:rsidR="00F45D78" w:rsidRPr="007F4723" w:rsidRDefault="003D38CD" w:rsidP="007709E7">
            <w:pPr>
              <w:widowControl w:val="0"/>
              <w:spacing w:after="0"/>
              <w:jc w:val="center"/>
              <w:rPr>
                <w:rFonts w:ascii="Times New Roman" w:eastAsiaTheme="minorEastAsia" w:hAnsi="Times New Roman"/>
                <w:color w:val="000000" w:themeColor="text1"/>
                <w:kern w:val="2"/>
                <w:sz w:val="15"/>
                <w:szCs w:val="15"/>
                <w:highlight w:val="yellow"/>
              </w:rPr>
            </w:pPr>
            <w:r w:rsidRPr="007F4723">
              <w:rPr>
                <w:rFonts w:ascii="Times New Roman" w:eastAsiaTheme="minorEastAsia" w:hAnsi="Times New Roman" w:hint="eastAsia"/>
                <w:color w:val="000000" w:themeColor="text1"/>
                <w:kern w:val="2"/>
                <w:sz w:val="15"/>
                <w:szCs w:val="15"/>
              </w:rPr>
              <w:t>江苏信力机电科技有限公司</w:t>
            </w:r>
          </w:p>
        </w:tc>
        <w:tc>
          <w:tcPr>
            <w:tcW w:w="1701" w:type="dxa"/>
            <w:gridSpan w:val="2"/>
            <w:tcMar>
              <w:left w:w="57" w:type="dxa"/>
              <w:right w:w="57" w:type="dxa"/>
            </w:tcMar>
            <w:vAlign w:val="center"/>
          </w:tcPr>
          <w:p w14:paraId="67B4CCA2"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本工程排污许可证编号</w:t>
            </w:r>
          </w:p>
        </w:tc>
        <w:tc>
          <w:tcPr>
            <w:tcW w:w="2267" w:type="dxa"/>
            <w:gridSpan w:val="4"/>
            <w:tcMar>
              <w:left w:w="57" w:type="dxa"/>
              <w:right w:w="57" w:type="dxa"/>
            </w:tcMar>
            <w:vAlign w:val="center"/>
          </w:tcPr>
          <w:p w14:paraId="1E1B5652" w14:textId="77777777" w:rsidR="00F45D78" w:rsidRPr="007F4723" w:rsidRDefault="003D38CD" w:rsidP="00E1673A">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w:t>
            </w:r>
          </w:p>
        </w:tc>
      </w:tr>
      <w:tr w:rsidR="00F45D78" w:rsidRPr="00A47DEC" w14:paraId="6D794F45" w14:textId="77777777" w:rsidTr="007709E7">
        <w:trPr>
          <w:cantSplit/>
          <w:trHeight w:val="284"/>
          <w:jc w:val="center"/>
        </w:trPr>
        <w:tc>
          <w:tcPr>
            <w:tcW w:w="430" w:type="dxa"/>
            <w:vMerge/>
            <w:tcMar>
              <w:left w:w="57" w:type="dxa"/>
              <w:right w:w="57" w:type="dxa"/>
            </w:tcMar>
            <w:vAlign w:val="center"/>
          </w:tcPr>
          <w:p w14:paraId="25DE23AB"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560B21AC"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验收单位</w:t>
            </w:r>
          </w:p>
        </w:tc>
        <w:tc>
          <w:tcPr>
            <w:tcW w:w="5262" w:type="dxa"/>
            <w:gridSpan w:val="6"/>
            <w:tcMar>
              <w:left w:w="57" w:type="dxa"/>
              <w:right w:w="57" w:type="dxa"/>
            </w:tcMar>
            <w:vAlign w:val="center"/>
          </w:tcPr>
          <w:p w14:paraId="0417B96D" w14:textId="77777777" w:rsidR="00F45D78" w:rsidRPr="007F4723" w:rsidRDefault="007709E7" w:rsidP="007709E7">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河南省冶金研究所有限责任公司</w:t>
            </w:r>
          </w:p>
        </w:tc>
        <w:tc>
          <w:tcPr>
            <w:tcW w:w="2126" w:type="dxa"/>
            <w:gridSpan w:val="2"/>
            <w:tcMar>
              <w:left w:w="57" w:type="dxa"/>
              <w:right w:w="57" w:type="dxa"/>
            </w:tcMar>
            <w:vAlign w:val="center"/>
          </w:tcPr>
          <w:p w14:paraId="1D313A54"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环保设施监测单位</w:t>
            </w:r>
          </w:p>
        </w:tc>
        <w:tc>
          <w:tcPr>
            <w:tcW w:w="2126" w:type="dxa"/>
            <w:tcMar>
              <w:left w:w="57" w:type="dxa"/>
              <w:right w:w="57" w:type="dxa"/>
            </w:tcMar>
            <w:vAlign w:val="center"/>
          </w:tcPr>
          <w:p w14:paraId="0497770B" w14:textId="77777777" w:rsidR="00F45D78" w:rsidRPr="007F4723" w:rsidRDefault="007709E7" w:rsidP="007709E7">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河南省</w:t>
            </w:r>
            <w:r w:rsidR="00735216" w:rsidRPr="007F4723">
              <w:rPr>
                <w:rFonts w:ascii="Times New Roman" w:eastAsiaTheme="minorEastAsia" w:hAnsi="Times New Roman" w:hint="eastAsia"/>
                <w:color w:val="000000" w:themeColor="text1"/>
                <w:kern w:val="2"/>
                <w:sz w:val="15"/>
                <w:szCs w:val="15"/>
              </w:rPr>
              <w:t>冶金研究所</w:t>
            </w:r>
            <w:r w:rsidRPr="007F4723">
              <w:rPr>
                <w:rFonts w:ascii="Times New Roman" w:eastAsiaTheme="minorEastAsia" w:hAnsi="Times New Roman" w:hint="eastAsia"/>
                <w:color w:val="000000" w:themeColor="text1"/>
                <w:kern w:val="2"/>
                <w:sz w:val="15"/>
                <w:szCs w:val="15"/>
              </w:rPr>
              <w:t>有限</w:t>
            </w:r>
            <w:r w:rsidR="00735216" w:rsidRPr="007F4723">
              <w:rPr>
                <w:rFonts w:ascii="Times New Roman" w:eastAsiaTheme="minorEastAsia" w:hAnsi="Times New Roman" w:hint="eastAsia"/>
                <w:color w:val="000000" w:themeColor="text1"/>
                <w:kern w:val="2"/>
                <w:sz w:val="15"/>
                <w:szCs w:val="15"/>
              </w:rPr>
              <w:t>责任</w:t>
            </w:r>
            <w:r w:rsidRPr="007F4723">
              <w:rPr>
                <w:rFonts w:ascii="Times New Roman" w:eastAsiaTheme="minorEastAsia" w:hAnsi="Times New Roman" w:hint="eastAsia"/>
                <w:color w:val="000000" w:themeColor="text1"/>
                <w:kern w:val="2"/>
                <w:sz w:val="15"/>
                <w:szCs w:val="15"/>
              </w:rPr>
              <w:t>公司</w:t>
            </w:r>
          </w:p>
        </w:tc>
        <w:tc>
          <w:tcPr>
            <w:tcW w:w="1701" w:type="dxa"/>
            <w:gridSpan w:val="2"/>
            <w:tcMar>
              <w:left w:w="57" w:type="dxa"/>
              <w:right w:w="57" w:type="dxa"/>
            </w:tcMar>
            <w:vAlign w:val="center"/>
          </w:tcPr>
          <w:p w14:paraId="41BEA242"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验收监测时工况</w:t>
            </w:r>
          </w:p>
        </w:tc>
        <w:tc>
          <w:tcPr>
            <w:tcW w:w="2267" w:type="dxa"/>
            <w:gridSpan w:val="4"/>
            <w:tcMar>
              <w:left w:w="57" w:type="dxa"/>
              <w:right w:w="57" w:type="dxa"/>
            </w:tcMar>
            <w:vAlign w:val="center"/>
          </w:tcPr>
          <w:p w14:paraId="49639FD5" w14:textId="77777777" w:rsidR="00F45D78" w:rsidRPr="007F4723" w:rsidRDefault="003D38CD" w:rsidP="00E1673A">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注塑</w:t>
            </w:r>
            <w:r w:rsidR="00E1673A" w:rsidRPr="007F4723">
              <w:rPr>
                <w:rFonts w:ascii="Times New Roman" w:eastAsiaTheme="minorEastAsia" w:hAnsi="Times New Roman" w:hint="eastAsia"/>
                <w:color w:val="000000" w:themeColor="text1"/>
                <w:kern w:val="2"/>
                <w:sz w:val="15"/>
                <w:szCs w:val="15"/>
              </w:rPr>
              <w:t>生产负荷</w:t>
            </w:r>
            <w:r w:rsidRPr="007F4723">
              <w:rPr>
                <w:rFonts w:ascii="Times New Roman" w:eastAsiaTheme="minorEastAsia" w:hAnsi="Times New Roman"/>
                <w:color w:val="000000" w:themeColor="text1"/>
                <w:kern w:val="2"/>
                <w:sz w:val="15"/>
                <w:szCs w:val="15"/>
              </w:rPr>
              <w:t>111%</w:t>
            </w:r>
            <w:r w:rsidR="003810BF" w:rsidRPr="007F4723">
              <w:rPr>
                <w:rFonts w:ascii="Times New Roman" w:eastAsiaTheme="minorEastAsia" w:hAnsi="Times New Roman"/>
                <w:color w:val="000000" w:themeColor="text1"/>
                <w:kern w:val="2"/>
                <w:sz w:val="15"/>
                <w:szCs w:val="15"/>
              </w:rPr>
              <w:t>~1</w:t>
            </w:r>
            <w:r w:rsidRPr="007F4723">
              <w:rPr>
                <w:rFonts w:ascii="Times New Roman" w:eastAsiaTheme="minorEastAsia" w:hAnsi="Times New Roman"/>
                <w:color w:val="000000" w:themeColor="text1"/>
                <w:kern w:val="2"/>
                <w:sz w:val="15"/>
                <w:szCs w:val="15"/>
              </w:rPr>
              <w:t>13</w:t>
            </w:r>
            <w:r w:rsidR="003810BF" w:rsidRPr="007F4723">
              <w:rPr>
                <w:rFonts w:ascii="Times New Roman" w:eastAsiaTheme="minorEastAsia" w:hAnsi="Times New Roman"/>
                <w:color w:val="000000" w:themeColor="text1"/>
                <w:kern w:val="2"/>
                <w:sz w:val="15"/>
                <w:szCs w:val="15"/>
              </w:rPr>
              <w:t>%</w:t>
            </w:r>
          </w:p>
          <w:p w14:paraId="0DF790C3" w14:textId="77777777" w:rsidR="003D38CD" w:rsidRPr="007F4723" w:rsidRDefault="003D38CD" w:rsidP="00E1673A">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拉丝造粒生产负荷</w:t>
            </w:r>
            <w:r w:rsidRPr="007F4723">
              <w:rPr>
                <w:rFonts w:ascii="Times New Roman" w:eastAsiaTheme="minorEastAsia" w:hAnsi="Times New Roman"/>
                <w:color w:val="000000" w:themeColor="text1"/>
                <w:kern w:val="2"/>
                <w:sz w:val="15"/>
                <w:szCs w:val="15"/>
              </w:rPr>
              <w:t>60%~62%</w:t>
            </w:r>
          </w:p>
        </w:tc>
      </w:tr>
      <w:tr w:rsidR="00F45D78" w:rsidRPr="00A47DEC" w14:paraId="6B873692" w14:textId="77777777" w:rsidTr="007709E7">
        <w:trPr>
          <w:cantSplit/>
          <w:trHeight w:val="284"/>
          <w:jc w:val="center"/>
        </w:trPr>
        <w:tc>
          <w:tcPr>
            <w:tcW w:w="430" w:type="dxa"/>
            <w:vMerge/>
            <w:tcMar>
              <w:left w:w="57" w:type="dxa"/>
              <w:right w:w="57" w:type="dxa"/>
            </w:tcMar>
            <w:vAlign w:val="center"/>
          </w:tcPr>
          <w:p w14:paraId="61E30060"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5C925BE2"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投资总概算（万元）</w:t>
            </w:r>
          </w:p>
        </w:tc>
        <w:tc>
          <w:tcPr>
            <w:tcW w:w="5262" w:type="dxa"/>
            <w:gridSpan w:val="6"/>
            <w:tcMar>
              <w:left w:w="57" w:type="dxa"/>
              <w:right w:w="57" w:type="dxa"/>
            </w:tcMar>
            <w:vAlign w:val="center"/>
          </w:tcPr>
          <w:p w14:paraId="75DBD45A" w14:textId="77777777" w:rsidR="00F45D78" w:rsidRPr="007F4723" w:rsidRDefault="009C00A3" w:rsidP="000E559D">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color w:val="000000" w:themeColor="text1"/>
                <w:kern w:val="2"/>
                <w:sz w:val="15"/>
                <w:szCs w:val="15"/>
              </w:rPr>
              <w:t>2100</w:t>
            </w:r>
          </w:p>
        </w:tc>
        <w:tc>
          <w:tcPr>
            <w:tcW w:w="2126" w:type="dxa"/>
            <w:gridSpan w:val="2"/>
            <w:tcMar>
              <w:left w:w="57" w:type="dxa"/>
              <w:right w:w="57" w:type="dxa"/>
            </w:tcMar>
            <w:vAlign w:val="center"/>
          </w:tcPr>
          <w:p w14:paraId="0D6E6614" w14:textId="77777777" w:rsidR="00F45D78" w:rsidRPr="007F4723" w:rsidRDefault="00F45D78" w:rsidP="000E559D">
            <w:pPr>
              <w:widowControl w:val="0"/>
              <w:tabs>
                <w:tab w:val="left" w:pos="690"/>
              </w:tabs>
              <w:spacing w:after="0"/>
              <w:rPr>
                <w:rFonts w:ascii="Times New Roman" w:eastAsiaTheme="minorEastAsia" w:hAnsi="Times New Roman"/>
                <w:color w:val="000000" w:themeColor="text1"/>
                <w:kern w:val="2"/>
                <w:sz w:val="15"/>
                <w:szCs w:val="15"/>
              </w:rPr>
            </w:pPr>
            <w:r w:rsidRPr="007F4723">
              <w:rPr>
                <w:rFonts w:ascii="Times New Roman" w:eastAsiaTheme="minorEastAsia" w:hAnsiTheme="minorEastAsia"/>
                <w:b/>
                <w:color w:val="000000" w:themeColor="text1"/>
                <w:kern w:val="2"/>
                <w:sz w:val="15"/>
                <w:szCs w:val="15"/>
              </w:rPr>
              <w:t>环保投资总概算（万元）</w:t>
            </w:r>
          </w:p>
        </w:tc>
        <w:tc>
          <w:tcPr>
            <w:tcW w:w="2126" w:type="dxa"/>
            <w:tcMar>
              <w:left w:w="57" w:type="dxa"/>
              <w:right w:w="57" w:type="dxa"/>
            </w:tcMar>
            <w:vAlign w:val="center"/>
          </w:tcPr>
          <w:p w14:paraId="5F4EB799" w14:textId="77777777" w:rsidR="00F45D78" w:rsidRPr="007F4723" w:rsidRDefault="009C00A3" w:rsidP="000E559D">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color w:val="000000" w:themeColor="text1"/>
                <w:kern w:val="2"/>
                <w:sz w:val="15"/>
                <w:szCs w:val="15"/>
              </w:rPr>
              <w:t>55</w:t>
            </w:r>
          </w:p>
        </w:tc>
        <w:tc>
          <w:tcPr>
            <w:tcW w:w="1701" w:type="dxa"/>
            <w:gridSpan w:val="2"/>
            <w:tcMar>
              <w:left w:w="57" w:type="dxa"/>
              <w:right w:w="57" w:type="dxa"/>
            </w:tcMar>
            <w:vAlign w:val="center"/>
          </w:tcPr>
          <w:p w14:paraId="69E65A79" w14:textId="77777777" w:rsidR="00F45D78" w:rsidRPr="007F4723" w:rsidRDefault="00F45D78" w:rsidP="000E559D">
            <w:pPr>
              <w:widowControl w:val="0"/>
              <w:tabs>
                <w:tab w:val="left" w:pos="690"/>
              </w:tabs>
              <w:spacing w:after="0"/>
              <w:rPr>
                <w:rFonts w:ascii="Times New Roman" w:eastAsiaTheme="minorEastAsia" w:hAnsi="Times New Roman"/>
                <w:color w:val="000000" w:themeColor="text1"/>
                <w:kern w:val="2"/>
                <w:sz w:val="15"/>
                <w:szCs w:val="15"/>
              </w:rPr>
            </w:pPr>
            <w:r w:rsidRPr="007F4723">
              <w:rPr>
                <w:rFonts w:ascii="Times New Roman" w:eastAsiaTheme="minorEastAsia" w:hAnsiTheme="minorEastAsia"/>
                <w:b/>
                <w:color w:val="000000" w:themeColor="text1"/>
                <w:kern w:val="2"/>
                <w:sz w:val="15"/>
                <w:szCs w:val="15"/>
              </w:rPr>
              <w:t>所占比例（</w:t>
            </w:r>
            <w:r w:rsidRPr="007F4723">
              <w:rPr>
                <w:rFonts w:ascii="Times New Roman" w:eastAsiaTheme="minorEastAsia" w:hAnsi="Times New Roman"/>
                <w:b/>
                <w:color w:val="000000" w:themeColor="text1"/>
                <w:kern w:val="2"/>
                <w:sz w:val="15"/>
                <w:szCs w:val="15"/>
              </w:rPr>
              <w:t>%</w:t>
            </w:r>
            <w:r w:rsidRPr="007F4723">
              <w:rPr>
                <w:rFonts w:ascii="Times New Roman" w:eastAsiaTheme="minorEastAsia" w:hAnsiTheme="minorEastAsia"/>
                <w:b/>
                <w:color w:val="000000" w:themeColor="text1"/>
                <w:kern w:val="2"/>
                <w:sz w:val="15"/>
                <w:szCs w:val="15"/>
              </w:rPr>
              <w:t>）</w:t>
            </w:r>
          </w:p>
        </w:tc>
        <w:tc>
          <w:tcPr>
            <w:tcW w:w="2267" w:type="dxa"/>
            <w:gridSpan w:val="4"/>
            <w:tcMar>
              <w:left w:w="57" w:type="dxa"/>
              <w:right w:w="57" w:type="dxa"/>
            </w:tcMar>
            <w:vAlign w:val="center"/>
          </w:tcPr>
          <w:p w14:paraId="4529B165" w14:textId="77777777" w:rsidR="00F45D78" w:rsidRPr="007F4723" w:rsidRDefault="009C00A3" w:rsidP="00E1673A">
            <w:pPr>
              <w:widowControl w:val="0"/>
              <w:tabs>
                <w:tab w:val="left" w:pos="690"/>
              </w:tabs>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color w:val="000000" w:themeColor="text1"/>
                <w:kern w:val="2"/>
                <w:sz w:val="15"/>
                <w:szCs w:val="15"/>
              </w:rPr>
              <w:t>2.6</w:t>
            </w:r>
          </w:p>
        </w:tc>
      </w:tr>
      <w:tr w:rsidR="00F45D78" w:rsidRPr="00A47DEC" w14:paraId="00453C0B" w14:textId="77777777" w:rsidTr="007709E7">
        <w:trPr>
          <w:cantSplit/>
          <w:trHeight w:val="284"/>
          <w:jc w:val="center"/>
        </w:trPr>
        <w:tc>
          <w:tcPr>
            <w:tcW w:w="430" w:type="dxa"/>
            <w:vMerge/>
            <w:tcMar>
              <w:left w:w="57" w:type="dxa"/>
              <w:right w:w="57" w:type="dxa"/>
            </w:tcMar>
            <w:vAlign w:val="center"/>
          </w:tcPr>
          <w:p w14:paraId="3D4578CC"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2D380A65"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实际总投资</w:t>
            </w:r>
          </w:p>
        </w:tc>
        <w:tc>
          <w:tcPr>
            <w:tcW w:w="5262" w:type="dxa"/>
            <w:gridSpan w:val="6"/>
            <w:tcMar>
              <w:left w:w="57" w:type="dxa"/>
              <w:right w:w="57" w:type="dxa"/>
            </w:tcMar>
            <w:vAlign w:val="center"/>
          </w:tcPr>
          <w:p w14:paraId="59F387D3" w14:textId="77777777" w:rsidR="00F45D78" w:rsidRPr="007F4723" w:rsidRDefault="009C00A3" w:rsidP="00E1673A">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color w:val="000000" w:themeColor="text1"/>
                <w:kern w:val="2"/>
                <w:sz w:val="15"/>
                <w:szCs w:val="15"/>
              </w:rPr>
              <w:t>2100</w:t>
            </w:r>
          </w:p>
        </w:tc>
        <w:tc>
          <w:tcPr>
            <w:tcW w:w="2126" w:type="dxa"/>
            <w:gridSpan w:val="2"/>
            <w:tcMar>
              <w:left w:w="57" w:type="dxa"/>
              <w:right w:w="57" w:type="dxa"/>
            </w:tcMar>
            <w:vAlign w:val="center"/>
          </w:tcPr>
          <w:p w14:paraId="6EAEA043" w14:textId="77777777" w:rsidR="00F45D78" w:rsidRPr="007F4723" w:rsidRDefault="00F45D78" w:rsidP="000E559D">
            <w:pPr>
              <w:widowControl w:val="0"/>
              <w:spacing w:after="0"/>
              <w:ind w:right="30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实际环保投资（万元）</w:t>
            </w:r>
          </w:p>
        </w:tc>
        <w:tc>
          <w:tcPr>
            <w:tcW w:w="2126" w:type="dxa"/>
            <w:tcMar>
              <w:left w:w="57" w:type="dxa"/>
              <w:right w:w="57" w:type="dxa"/>
            </w:tcMar>
            <w:vAlign w:val="center"/>
          </w:tcPr>
          <w:p w14:paraId="3C4718C9" w14:textId="77777777" w:rsidR="00F45D78" w:rsidRPr="007F4723" w:rsidRDefault="004C1F33" w:rsidP="00372EC0">
            <w:pPr>
              <w:widowControl w:val="0"/>
              <w:spacing w:after="0"/>
              <w:jc w:val="center"/>
              <w:rPr>
                <w:rFonts w:ascii="Times New Roman" w:eastAsiaTheme="minorEastAsia" w:hAnsi="Times New Roman"/>
                <w:color w:val="000000" w:themeColor="text1"/>
                <w:kern w:val="2"/>
                <w:sz w:val="15"/>
                <w:szCs w:val="15"/>
              </w:rPr>
            </w:pPr>
            <w:r>
              <w:rPr>
                <w:rFonts w:ascii="Times New Roman" w:eastAsiaTheme="minorEastAsia" w:hAnsi="Times New Roman"/>
                <w:color w:val="000000" w:themeColor="text1"/>
                <w:kern w:val="2"/>
                <w:sz w:val="15"/>
                <w:szCs w:val="15"/>
              </w:rPr>
              <w:t>165</w:t>
            </w:r>
          </w:p>
        </w:tc>
        <w:tc>
          <w:tcPr>
            <w:tcW w:w="1701" w:type="dxa"/>
            <w:gridSpan w:val="2"/>
            <w:tcMar>
              <w:left w:w="57" w:type="dxa"/>
              <w:right w:w="57" w:type="dxa"/>
            </w:tcMar>
            <w:vAlign w:val="center"/>
          </w:tcPr>
          <w:p w14:paraId="0E8EA6F9"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所占比例（</w:t>
            </w:r>
            <w:r w:rsidRPr="007F4723">
              <w:rPr>
                <w:rFonts w:ascii="Times New Roman" w:eastAsiaTheme="minorEastAsia" w:hAnsi="Times New Roman"/>
                <w:b/>
                <w:color w:val="000000" w:themeColor="text1"/>
                <w:kern w:val="2"/>
                <w:sz w:val="15"/>
                <w:szCs w:val="15"/>
              </w:rPr>
              <w:t>%</w:t>
            </w:r>
            <w:r w:rsidRPr="007F4723">
              <w:rPr>
                <w:rFonts w:ascii="Times New Roman" w:eastAsiaTheme="minorEastAsia" w:hAnsiTheme="minorEastAsia"/>
                <w:b/>
                <w:color w:val="000000" w:themeColor="text1"/>
                <w:kern w:val="2"/>
                <w:sz w:val="15"/>
                <w:szCs w:val="15"/>
              </w:rPr>
              <w:t>）</w:t>
            </w:r>
          </w:p>
        </w:tc>
        <w:tc>
          <w:tcPr>
            <w:tcW w:w="2267" w:type="dxa"/>
            <w:gridSpan w:val="4"/>
            <w:tcMar>
              <w:left w:w="57" w:type="dxa"/>
              <w:right w:w="57" w:type="dxa"/>
            </w:tcMar>
            <w:vAlign w:val="center"/>
          </w:tcPr>
          <w:p w14:paraId="11A84AAB" w14:textId="77777777" w:rsidR="00F45D78" w:rsidRPr="007F4723" w:rsidRDefault="004C1F33" w:rsidP="00834AB7">
            <w:pPr>
              <w:widowControl w:val="0"/>
              <w:tabs>
                <w:tab w:val="left" w:pos="690"/>
              </w:tabs>
              <w:spacing w:after="0"/>
              <w:jc w:val="center"/>
              <w:rPr>
                <w:rFonts w:ascii="Times New Roman" w:eastAsiaTheme="minorEastAsia" w:hAnsi="Times New Roman"/>
                <w:color w:val="000000" w:themeColor="text1"/>
                <w:kern w:val="2"/>
                <w:sz w:val="15"/>
                <w:szCs w:val="15"/>
              </w:rPr>
            </w:pPr>
            <w:r>
              <w:rPr>
                <w:rFonts w:ascii="Times New Roman" w:eastAsiaTheme="minorEastAsia" w:hAnsi="Times New Roman"/>
                <w:color w:val="000000" w:themeColor="text1"/>
                <w:kern w:val="2"/>
                <w:sz w:val="15"/>
                <w:szCs w:val="15"/>
              </w:rPr>
              <w:t>7.9</w:t>
            </w:r>
          </w:p>
        </w:tc>
      </w:tr>
      <w:tr w:rsidR="00F45D78" w:rsidRPr="00A47DEC" w14:paraId="3F9382D0" w14:textId="77777777" w:rsidTr="00233D22">
        <w:trPr>
          <w:cantSplit/>
          <w:trHeight w:val="284"/>
          <w:jc w:val="center"/>
        </w:trPr>
        <w:tc>
          <w:tcPr>
            <w:tcW w:w="430" w:type="dxa"/>
            <w:vMerge/>
            <w:tcMar>
              <w:left w:w="57" w:type="dxa"/>
              <w:right w:w="57" w:type="dxa"/>
            </w:tcMar>
            <w:vAlign w:val="center"/>
          </w:tcPr>
          <w:p w14:paraId="7B1D3521"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2A8C299A"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废水治理（万元）</w:t>
            </w:r>
          </w:p>
        </w:tc>
        <w:tc>
          <w:tcPr>
            <w:tcW w:w="828" w:type="dxa"/>
            <w:tcMar>
              <w:left w:w="57" w:type="dxa"/>
              <w:right w:w="57" w:type="dxa"/>
            </w:tcMar>
            <w:vAlign w:val="center"/>
          </w:tcPr>
          <w:p w14:paraId="5E24CF7C" w14:textId="77777777" w:rsidR="00F45D78" w:rsidRPr="007F4723" w:rsidRDefault="005B5457" w:rsidP="00233D22">
            <w:pPr>
              <w:widowControl w:val="0"/>
              <w:spacing w:after="0"/>
              <w:jc w:val="center"/>
              <w:rPr>
                <w:rFonts w:ascii="Times New Roman" w:eastAsiaTheme="minorEastAsia" w:hAnsi="Times New Roman"/>
                <w:color w:val="000000" w:themeColor="text1"/>
                <w:kern w:val="2"/>
                <w:sz w:val="15"/>
                <w:szCs w:val="15"/>
              </w:rPr>
            </w:pPr>
            <w:r>
              <w:rPr>
                <w:rFonts w:ascii="Times New Roman" w:eastAsiaTheme="minorEastAsia" w:hAnsi="Times New Roman"/>
                <w:color w:val="000000" w:themeColor="text1"/>
                <w:kern w:val="2"/>
                <w:sz w:val="15"/>
                <w:szCs w:val="15"/>
              </w:rPr>
              <w:t>/</w:t>
            </w:r>
          </w:p>
        </w:tc>
        <w:tc>
          <w:tcPr>
            <w:tcW w:w="1173" w:type="dxa"/>
            <w:tcMar>
              <w:left w:w="57" w:type="dxa"/>
              <w:right w:w="57" w:type="dxa"/>
            </w:tcMar>
            <w:vAlign w:val="center"/>
          </w:tcPr>
          <w:p w14:paraId="4538C062" w14:textId="77777777" w:rsidR="00F45D78" w:rsidRPr="007F4723" w:rsidRDefault="00F45D78" w:rsidP="000E559D">
            <w:pPr>
              <w:widowControl w:val="0"/>
              <w:spacing w:after="0"/>
              <w:jc w:val="center"/>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废气治理（万元）</w:t>
            </w:r>
          </w:p>
        </w:tc>
        <w:tc>
          <w:tcPr>
            <w:tcW w:w="1134" w:type="dxa"/>
            <w:tcMar>
              <w:left w:w="57" w:type="dxa"/>
              <w:right w:w="57" w:type="dxa"/>
            </w:tcMar>
            <w:vAlign w:val="center"/>
          </w:tcPr>
          <w:p w14:paraId="2D393E81" w14:textId="77777777" w:rsidR="00F45D78" w:rsidRPr="007F4723" w:rsidRDefault="005B5457" w:rsidP="00233D22">
            <w:pPr>
              <w:widowControl w:val="0"/>
              <w:spacing w:after="0"/>
              <w:jc w:val="center"/>
              <w:rPr>
                <w:rFonts w:ascii="Times New Roman" w:eastAsiaTheme="minorEastAsia" w:hAnsi="Times New Roman"/>
                <w:color w:val="000000" w:themeColor="text1"/>
                <w:kern w:val="2"/>
                <w:sz w:val="15"/>
                <w:szCs w:val="15"/>
              </w:rPr>
            </w:pPr>
            <w:r>
              <w:rPr>
                <w:rFonts w:ascii="Times New Roman" w:eastAsiaTheme="minorEastAsia" w:hAnsi="Times New Roman"/>
                <w:color w:val="000000" w:themeColor="text1"/>
                <w:kern w:val="2"/>
                <w:sz w:val="15"/>
                <w:szCs w:val="15"/>
              </w:rPr>
              <w:t>160</w:t>
            </w:r>
          </w:p>
        </w:tc>
        <w:tc>
          <w:tcPr>
            <w:tcW w:w="1673" w:type="dxa"/>
            <w:gridSpan w:val="2"/>
            <w:tcMar>
              <w:left w:w="57" w:type="dxa"/>
              <w:right w:w="57" w:type="dxa"/>
            </w:tcMar>
            <w:vAlign w:val="center"/>
          </w:tcPr>
          <w:p w14:paraId="081F989C" w14:textId="77777777" w:rsidR="00F45D78" w:rsidRPr="007F4723" w:rsidRDefault="00F45D78" w:rsidP="000E559D">
            <w:pPr>
              <w:widowControl w:val="0"/>
              <w:spacing w:after="0"/>
              <w:jc w:val="center"/>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噪声治理（万元）</w:t>
            </w:r>
          </w:p>
        </w:tc>
        <w:tc>
          <w:tcPr>
            <w:tcW w:w="454" w:type="dxa"/>
            <w:tcMar>
              <w:left w:w="57" w:type="dxa"/>
              <w:right w:w="57" w:type="dxa"/>
            </w:tcMar>
            <w:vAlign w:val="center"/>
          </w:tcPr>
          <w:p w14:paraId="3F2E3F8F" w14:textId="77777777" w:rsidR="00F45D78" w:rsidRPr="007F4723" w:rsidRDefault="005B5457" w:rsidP="000E559D">
            <w:pPr>
              <w:widowControl w:val="0"/>
              <w:spacing w:after="0"/>
              <w:jc w:val="both"/>
              <w:rPr>
                <w:rFonts w:ascii="Times New Roman" w:eastAsiaTheme="minorEastAsia" w:hAnsi="Times New Roman"/>
                <w:color w:val="000000" w:themeColor="text1"/>
                <w:kern w:val="2"/>
                <w:sz w:val="15"/>
                <w:szCs w:val="15"/>
              </w:rPr>
            </w:pPr>
            <w:r>
              <w:rPr>
                <w:rFonts w:ascii="Times New Roman" w:eastAsiaTheme="minorEastAsia" w:hAnsi="Times New Roman"/>
                <w:color w:val="000000" w:themeColor="text1"/>
                <w:kern w:val="2"/>
                <w:sz w:val="15"/>
                <w:szCs w:val="15"/>
              </w:rPr>
              <w:t>4</w:t>
            </w:r>
          </w:p>
        </w:tc>
        <w:tc>
          <w:tcPr>
            <w:tcW w:w="2126" w:type="dxa"/>
            <w:gridSpan w:val="2"/>
            <w:tcMar>
              <w:left w:w="57" w:type="dxa"/>
              <w:right w:w="57" w:type="dxa"/>
            </w:tcMar>
            <w:vAlign w:val="center"/>
          </w:tcPr>
          <w:p w14:paraId="6C493533" w14:textId="77777777" w:rsidR="00F45D78" w:rsidRPr="007F4723" w:rsidRDefault="00F45D78" w:rsidP="000E559D">
            <w:pPr>
              <w:widowControl w:val="0"/>
              <w:spacing w:after="0"/>
              <w:jc w:val="both"/>
              <w:rPr>
                <w:rFonts w:ascii="Times New Roman" w:eastAsiaTheme="minorEastAsia" w:hAnsi="Times New Roman"/>
                <w:color w:val="000000" w:themeColor="text1"/>
                <w:kern w:val="2"/>
                <w:sz w:val="15"/>
                <w:szCs w:val="15"/>
              </w:rPr>
            </w:pPr>
            <w:r w:rsidRPr="007F4723">
              <w:rPr>
                <w:rFonts w:ascii="Times New Roman" w:eastAsiaTheme="minorEastAsia" w:hAnsiTheme="minorEastAsia"/>
                <w:b/>
                <w:color w:val="000000" w:themeColor="text1"/>
                <w:kern w:val="2"/>
                <w:sz w:val="15"/>
                <w:szCs w:val="15"/>
              </w:rPr>
              <w:t>固体废物治理（万元）</w:t>
            </w:r>
          </w:p>
        </w:tc>
        <w:tc>
          <w:tcPr>
            <w:tcW w:w="2126" w:type="dxa"/>
            <w:tcMar>
              <w:left w:w="57" w:type="dxa"/>
              <w:right w:w="57" w:type="dxa"/>
            </w:tcMar>
            <w:vAlign w:val="center"/>
          </w:tcPr>
          <w:p w14:paraId="4F8AE714" w14:textId="77777777" w:rsidR="00F45D78" w:rsidRPr="007F4723" w:rsidRDefault="005B5457" w:rsidP="00233D22">
            <w:pPr>
              <w:widowControl w:val="0"/>
              <w:spacing w:after="0"/>
              <w:jc w:val="center"/>
              <w:rPr>
                <w:rFonts w:ascii="Times New Roman" w:eastAsiaTheme="minorEastAsia" w:hAnsi="Times New Roman"/>
                <w:color w:val="000000" w:themeColor="text1"/>
                <w:kern w:val="2"/>
                <w:sz w:val="15"/>
                <w:szCs w:val="15"/>
              </w:rPr>
            </w:pPr>
            <w:r>
              <w:rPr>
                <w:rFonts w:ascii="Times New Roman" w:eastAsiaTheme="minorEastAsia" w:hAnsi="Times New Roman"/>
                <w:color w:val="000000" w:themeColor="text1"/>
                <w:kern w:val="2"/>
                <w:sz w:val="15"/>
                <w:szCs w:val="15"/>
              </w:rPr>
              <w:t>/</w:t>
            </w:r>
          </w:p>
        </w:tc>
        <w:tc>
          <w:tcPr>
            <w:tcW w:w="1701" w:type="dxa"/>
            <w:gridSpan w:val="2"/>
            <w:tcMar>
              <w:left w:w="57" w:type="dxa"/>
              <w:right w:w="57" w:type="dxa"/>
            </w:tcMar>
            <w:vAlign w:val="center"/>
          </w:tcPr>
          <w:p w14:paraId="1ECFC65B"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绿化及生态（万元）</w:t>
            </w:r>
          </w:p>
        </w:tc>
        <w:tc>
          <w:tcPr>
            <w:tcW w:w="425" w:type="dxa"/>
            <w:tcMar>
              <w:left w:w="57" w:type="dxa"/>
              <w:right w:w="57" w:type="dxa"/>
            </w:tcMar>
            <w:vAlign w:val="center"/>
          </w:tcPr>
          <w:p w14:paraId="23F94D9A" w14:textId="77777777" w:rsidR="00F45D78" w:rsidRPr="007F4723" w:rsidRDefault="00F30B13" w:rsidP="00233D22">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color w:val="000000" w:themeColor="text1"/>
                <w:kern w:val="2"/>
                <w:sz w:val="15"/>
                <w:szCs w:val="15"/>
              </w:rPr>
              <w:t>/</w:t>
            </w:r>
          </w:p>
        </w:tc>
        <w:tc>
          <w:tcPr>
            <w:tcW w:w="1048" w:type="dxa"/>
            <w:gridSpan w:val="2"/>
            <w:tcMar>
              <w:left w:w="57" w:type="dxa"/>
              <w:right w:w="57" w:type="dxa"/>
            </w:tcMar>
            <w:vAlign w:val="center"/>
          </w:tcPr>
          <w:p w14:paraId="2E22DDCB" w14:textId="77777777" w:rsidR="00F45D78" w:rsidRPr="007F4723" w:rsidRDefault="00F45D78" w:rsidP="000E559D">
            <w:pPr>
              <w:widowControl w:val="0"/>
              <w:spacing w:after="0"/>
              <w:jc w:val="center"/>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其他（万元）</w:t>
            </w:r>
          </w:p>
        </w:tc>
        <w:tc>
          <w:tcPr>
            <w:tcW w:w="794" w:type="dxa"/>
            <w:tcMar>
              <w:left w:w="57" w:type="dxa"/>
              <w:right w:w="57" w:type="dxa"/>
            </w:tcMar>
            <w:vAlign w:val="center"/>
          </w:tcPr>
          <w:p w14:paraId="0AA38E37" w14:textId="77777777" w:rsidR="00F45D78" w:rsidRPr="007F4723" w:rsidRDefault="005B5457" w:rsidP="00233D22">
            <w:pPr>
              <w:widowControl w:val="0"/>
              <w:spacing w:after="0"/>
              <w:jc w:val="center"/>
              <w:rPr>
                <w:rFonts w:ascii="Times New Roman" w:eastAsiaTheme="minorEastAsia" w:hAnsi="Times New Roman"/>
                <w:color w:val="000000" w:themeColor="text1"/>
                <w:kern w:val="2"/>
                <w:sz w:val="15"/>
                <w:szCs w:val="15"/>
              </w:rPr>
            </w:pPr>
            <w:r>
              <w:rPr>
                <w:rFonts w:ascii="Times New Roman" w:eastAsiaTheme="minorEastAsia" w:hAnsi="Times New Roman"/>
                <w:color w:val="000000" w:themeColor="text1"/>
                <w:kern w:val="2"/>
                <w:sz w:val="15"/>
                <w:szCs w:val="15"/>
              </w:rPr>
              <w:t>1</w:t>
            </w:r>
          </w:p>
        </w:tc>
      </w:tr>
      <w:tr w:rsidR="00F45D78" w:rsidRPr="00A47DEC" w14:paraId="404B058B" w14:textId="77777777" w:rsidTr="007709E7">
        <w:trPr>
          <w:cantSplit/>
          <w:trHeight w:val="284"/>
          <w:jc w:val="center"/>
        </w:trPr>
        <w:tc>
          <w:tcPr>
            <w:tcW w:w="430" w:type="dxa"/>
            <w:vMerge/>
            <w:tcMar>
              <w:left w:w="57" w:type="dxa"/>
              <w:right w:w="57" w:type="dxa"/>
            </w:tcMar>
            <w:vAlign w:val="center"/>
          </w:tcPr>
          <w:p w14:paraId="190E2D32"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p>
        </w:tc>
        <w:tc>
          <w:tcPr>
            <w:tcW w:w="1964" w:type="dxa"/>
            <w:gridSpan w:val="3"/>
            <w:tcMar>
              <w:left w:w="57" w:type="dxa"/>
              <w:right w:w="57" w:type="dxa"/>
            </w:tcMar>
            <w:vAlign w:val="center"/>
          </w:tcPr>
          <w:p w14:paraId="4FE8A384"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新增废水处理设施能力</w:t>
            </w:r>
          </w:p>
        </w:tc>
        <w:tc>
          <w:tcPr>
            <w:tcW w:w="5262" w:type="dxa"/>
            <w:gridSpan w:val="6"/>
            <w:tcMar>
              <w:left w:w="57" w:type="dxa"/>
              <w:right w:w="57" w:type="dxa"/>
            </w:tcMar>
            <w:vAlign w:val="center"/>
          </w:tcPr>
          <w:p w14:paraId="2AD5DC51" w14:textId="77777777" w:rsidR="00F45D78" w:rsidRPr="007F4723" w:rsidRDefault="00473802" w:rsidP="00473802">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w:t>
            </w:r>
          </w:p>
        </w:tc>
        <w:tc>
          <w:tcPr>
            <w:tcW w:w="2126" w:type="dxa"/>
            <w:gridSpan w:val="2"/>
            <w:tcMar>
              <w:left w:w="57" w:type="dxa"/>
              <w:right w:w="57" w:type="dxa"/>
            </w:tcMar>
            <w:vAlign w:val="center"/>
          </w:tcPr>
          <w:p w14:paraId="6971CF56" w14:textId="77777777" w:rsidR="00F45D78" w:rsidRPr="007F4723" w:rsidRDefault="00F45D78" w:rsidP="000E559D">
            <w:pPr>
              <w:widowControl w:val="0"/>
              <w:spacing w:after="0"/>
              <w:rPr>
                <w:rFonts w:ascii="Times New Roman" w:eastAsiaTheme="minorEastAsia" w:hAnsi="Times New Roman"/>
                <w:color w:val="000000" w:themeColor="text1"/>
                <w:kern w:val="2"/>
                <w:sz w:val="15"/>
                <w:szCs w:val="15"/>
              </w:rPr>
            </w:pPr>
            <w:r w:rsidRPr="007F4723">
              <w:rPr>
                <w:rFonts w:ascii="Times New Roman" w:eastAsiaTheme="minorEastAsia" w:hAnsiTheme="minorEastAsia"/>
                <w:b/>
                <w:color w:val="000000" w:themeColor="text1"/>
                <w:kern w:val="2"/>
                <w:sz w:val="15"/>
                <w:szCs w:val="15"/>
              </w:rPr>
              <w:t>新增废气处理设施能力</w:t>
            </w:r>
          </w:p>
        </w:tc>
        <w:tc>
          <w:tcPr>
            <w:tcW w:w="2126" w:type="dxa"/>
            <w:tcMar>
              <w:left w:w="57" w:type="dxa"/>
              <w:right w:w="57" w:type="dxa"/>
            </w:tcMar>
            <w:vAlign w:val="center"/>
          </w:tcPr>
          <w:p w14:paraId="4E2C141F" w14:textId="77777777" w:rsidR="003E6208" w:rsidRPr="007F4723" w:rsidRDefault="003E6208" w:rsidP="003E6208">
            <w:pPr>
              <w:widowControl w:val="0"/>
              <w:spacing w:after="0"/>
              <w:jc w:val="center"/>
              <w:rPr>
                <w:rFonts w:ascii="Times New Roman" w:eastAsiaTheme="minorEastAsia" w:hAnsi="Times New Roman"/>
                <w:color w:val="000000" w:themeColor="text1"/>
                <w:kern w:val="2"/>
                <w:sz w:val="15"/>
                <w:szCs w:val="15"/>
              </w:rPr>
            </w:pPr>
            <w:r>
              <w:rPr>
                <w:rFonts w:ascii="Times New Roman" w:eastAsiaTheme="minorEastAsia" w:hAnsi="Times New Roman" w:hint="eastAsia"/>
                <w:color w:val="000000" w:themeColor="text1"/>
                <w:kern w:val="2"/>
                <w:sz w:val="15"/>
                <w:szCs w:val="15"/>
              </w:rPr>
              <w:t>1</w:t>
            </w:r>
            <w:r>
              <w:rPr>
                <w:rFonts w:ascii="Times New Roman" w:eastAsiaTheme="minorEastAsia" w:hAnsi="Times New Roman"/>
                <w:color w:val="000000" w:themeColor="text1"/>
                <w:kern w:val="2"/>
                <w:sz w:val="15"/>
                <w:szCs w:val="15"/>
              </w:rPr>
              <w:t>25000m</w:t>
            </w:r>
            <w:r w:rsidRPr="003E6208">
              <w:rPr>
                <w:rFonts w:ascii="Times New Roman" w:eastAsiaTheme="minorEastAsia" w:hAnsi="Times New Roman" w:hint="eastAsia"/>
                <w:color w:val="000000" w:themeColor="text1"/>
                <w:kern w:val="2"/>
                <w:sz w:val="15"/>
                <w:szCs w:val="15"/>
                <w:vertAlign w:val="superscript"/>
              </w:rPr>
              <w:t>3</w:t>
            </w:r>
            <w:r>
              <w:rPr>
                <w:rFonts w:ascii="Times New Roman" w:eastAsiaTheme="minorEastAsia" w:hAnsi="Times New Roman"/>
                <w:color w:val="000000" w:themeColor="text1"/>
                <w:kern w:val="2"/>
                <w:sz w:val="15"/>
                <w:szCs w:val="15"/>
              </w:rPr>
              <w:t>/h</w:t>
            </w:r>
          </w:p>
        </w:tc>
        <w:tc>
          <w:tcPr>
            <w:tcW w:w="1701" w:type="dxa"/>
            <w:gridSpan w:val="2"/>
            <w:tcMar>
              <w:left w:w="57" w:type="dxa"/>
              <w:right w:w="57" w:type="dxa"/>
            </w:tcMar>
            <w:vAlign w:val="center"/>
          </w:tcPr>
          <w:p w14:paraId="0C0CC919" w14:textId="77777777" w:rsidR="00F45D78" w:rsidRPr="007F4723" w:rsidRDefault="00F45D78" w:rsidP="000E559D">
            <w:pPr>
              <w:widowControl w:val="0"/>
              <w:spacing w:after="0"/>
              <w:rPr>
                <w:rFonts w:ascii="Times New Roman" w:eastAsiaTheme="minorEastAsia" w:hAnsi="Times New Roman"/>
                <w:color w:val="000000" w:themeColor="text1"/>
                <w:kern w:val="2"/>
                <w:sz w:val="15"/>
                <w:szCs w:val="15"/>
              </w:rPr>
            </w:pPr>
            <w:r w:rsidRPr="007F4723">
              <w:rPr>
                <w:rFonts w:ascii="Times New Roman" w:eastAsiaTheme="minorEastAsia" w:hAnsiTheme="minorEastAsia"/>
                <w:b/>
                <w:color w:val="000000" w:themeColor="text1"/>
                <w:kern w:val="2"/>
                <w:sz w:val="15"/>
                <w:szCs w:val="15"/>
              </w:rPr>
              <w:t>年平均工作时</w:t>
            </w:r>
          </w:p>
        </w:tc>
        <w:tc>
          <w:tcPr>
            <w:tcW w:w="2267" w:type="dxa"/>
            <w:gridSpan w:val="4"/>
            <w:tcMar>
              <w:left w:w="57" w:type="dxa"/>
              <w:right w:w="57" w:type="dxa"/>
            </w:tcMar>
            <w:vAlign w:val="center"/>
          </w:tcPr>
          <w:p w14:paraId="618B83C5" w14:textId="77777777" w:rsidR="00F45D78" w:rsidRPr="007F4723" w:rsidRDefault="008C26C4" w:rsidP="008C26C4">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7</w:t>
            </w:r>
            <w:r w:rsidRPr="007F4723">
              <w:rPr>
                <w:rFonts w:ascii="Times New Roman" w:eastAsiaTheme="minorEastAsia" w:hAnsi="Times New Roman"/>
                <w:color w:val="000000" w:themeColor="text1"/>
                <w:kern w:val="2"/>
                <w:sz w:val="15"/>
                <w:szCs w:val="15"/>
              </w:rPr>
              <w:t>200</w:t>
            </w:r>
          </w:p>
        </w:tc>
      </w:tr>
      <w:tr w:rsidR="00F45D78" w:rsidRPr="00A47DEC" w14:paraId="587EEE7A" w14:textId="77777777" w:rsidTr="007709E7">
        <w:trPr>
          <w:cantSplit/>
          <w:trHeight w:val="284"/>
          <w:jc w:val="center"/>
        </w:trPr>
        <w:tc>
          <w:tcPr>
            <w:tcW w:w="2394" w:type="dxa"/>
            <w:gridSpan w:val="4"/>
            <w:tcMar>
              <w:left w:w="57" w:type="dxa"/>
              <w:right w:w="57" w:type="dxa"/>
            </w:tcMar>
            <w:vAlign w:val="center"/>
          </w:tcPr>
          <w:p w14:paraId="19206B55" w14:textId="77777777" w:rsidR="00F45D78" w:rsidRPr="00A47DEC" w:rsidRDefault="00F45D78" w:rsidP="000E559D">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运营单位</w:t>
            </w:r>
          </w:p>
        </w:tc>
        <w:tc>
          <w:tcPr>
            <w:tcW w:w="3986" w:type="dxa"/>
            <w:gridSpan w:val="4"/>
            <w:tcMar>
              <w:left w:w="57" w:type="dxa"/>
              <w:right w:w="57" w:type="dxa"/>
            </w:tcMar>
            <w:vAlign w:val="center"/>
          </w:tcPr>
          <w:p w14:paraId="0BC25A73" w14:textId="77777777" w:rsidR="00F45D78" w:rsidRPr="007F4723" w:rsidRDefault="001C29B6" w:rsidP="0028060A">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天能集团（河南）能源科技有限公司</w:t>
            </w:r>
          </w:p>
        </w:tc>
        <w:tc>
          <w:tcPr>
            <w:tcW w:w="3402" w:type="dxa"/>
            <w:gridSpan w:val="4"/>
            <w:tcMar>
              <w:left w:w="57" w:type="dxa"/>
              <w:right w:w="57" w:type="dxa"/>
            </w:tcMar>
            <w:vAlign w:val="center"/>
          </w:tcPr>
          <w:p w14:paraId="3A149497" w14:textId="77777777" w:rsidR="00F45D78" w:rsidRPr="007F4723" w:rsidRDefault="00F45D78" w:rsidP="000E559D">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heme="minorEastAsia"/>
                <w:b/>
                <w:color w:val="000000" w:themeColor="text1"/>
                <w:kern w:val="2"/>
                <w:sz w:val="15"/>
                <w:szCs w:val="15"/>
              </w:rPr>
              <w:t>运营单位社会统一信用代码（或组织机构代码）</w:t>
            </w:r>
          </w:p>
        </w:tc>
        <w:tc>
          <w:tcPr>
            <w:tcW w:w="2126" w:type="dxa"/>
            <w:tcMar>
              <w:left w:w="57" w:type="dxa"/>
              <w:right w:w="57" w:type="dxa"/>
            </w:tcMar>
            <w:vAlign w:val="center"/>
          </w:tcPr>
          <w:p w14:paraId="42954224" w14:textId="77777777" w:rsidR="00F45D78" w:rsidRPr="007F4723" w:rsidRDefault="001C29B6" w:rsidP="0028060A">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color w:val="000000" w:themeColor="text1"/>
                <w:kern w:val="2"/>
                <w:sz w:val="15"/>
                <w:szCs w:val="15"/>
              </w:rPr>
              <w:t>914109005860434000</w:t>
            </w:r>
          </w:p>
        </w:tc>
        <w:tc>
          <w:tcPr>
            <w:tcW w:w="1701" w:type="dxa"/>
            <w:gridSpan w:val="2"/>
            <w:tcMar>
              <w:left w:w="57" w:type="dxa"/>
              <w:right w:w="57" w:type="dxa"/>
            </w:tcMar>
            <w:vAlign w:val="center"/>
          </w:tcPr>
          <w:p w14:paraId="73173E62" w14:textId="77777777" w:rsidR="00F45D78" w:rsidRPr="007F4723" w:rsidRDefault="00F45D78" w:rsidP="000E559D">
            <w:pPr>
              <w:widowControl w:val="0"/>
              <w:spacing w:after="0"/>
              <w:rPr>
                <w:rFonts w:ascii="Times New Roman" w:eastAsiaTheme="minorEastAsia" w:hAnsi="Times New Roman"/>
                <w:b/>
                <w:color w:val="000000" w:themeColor="text1"/>
                <w:kern w:val="2"/>
                <w:sz w:val="15"/>
                <w:szCs w:val="15"/>
              </w:rPr>
            </w:pPr>
            <w:r w:rsidRPr="007F4723">
              <w:rPr>
                <w:rFonts w:ascii="Times New Roman" w:eastAsiaTheme="minorEastAsia" w:hAnsiTheme="minorEastAsia"/>
                <w:b/>
                <w:color w:val="000000" w:themeColor="text1"/>
                <w:kern w:val="2"/>
                <w:sz w:val="15"/>
                <w:szCs w:val="15"/>
              </w:rPr>
              <w:t>验收时间</w:t>
            </w:r>
          </w:p>
        </w:tc>
        <w:tc>
          <w:tcPr>
            <w:tcW w:w="2267" w:type="dxa"/>
            <w:gridSpan w:val="4"/>
            <w:tcMar>
              <w:left w:w="57" w:type="dxa"/>
              <w:right w:w="57" w:type="dxa"/>
            </w:tcMar>
            <w:vAlign w:val="center"/>
          </w:tcPr>
          <w:p w14:paraId="5DC1379A" w14:textId="77777777" w:rsidR="00F45D78" w:rsidRPr="007F4723" w:rsidRDefault="0028060A" w:rsidP="0028060A">
            <w:pPr>
              <w:widowControl w:val="0"/>
              <w:spacing w:after="0"/>
              <w:jc w:val="center"/>
              <w:rPr>
                <w:rFonts w:ascii="Times New Roman" w:eastAsiaTheme="minorEastAsia" w:hAnsi="Times New Roman"/>
                <w:color w:val="000000" w:themeColor="text1"/>
                <w:kern w:val="2"/>
                <w:sz w:val="15"/>
                <w:szCs w:val="15"/>
              </w:rPr>
            </w:pPr>
            <w:r w:rsidRPr="007F4723">
              <w:rPr>
                <w:rFonts w:ascii="Times New Roman" w:eastAsiaTheme="minorEastAsia" w:hAnsi="Times New Roman" w:hint="eastAsia"/>
                <w:color w:val="000000" w:themeColor="text1"/>
                <w:kern w:val="2"/>
                <w:sz w:val="15"/>
                <w:szCs w:val="15"/>
              </w:rPr>
              <w:t>201</w:t>
            </w:r>
            <w:r w:rsidR="00F30B13" w:rsidRPr="007F4723">
              <w:rPr>
                <w:rFonts w:ascii="Times New Roman" w:eastAsiaTheme="minorEastAsia" w:hAnsi="Times New Roman"/>
                <w:color w:val="000000" w:themeColor="text1"/>
                <w:kern w:val="2"/>
                <w:sz w:val="15"/>
                <w:szCs w:val="15"/>
              </w:rPr>
              <w:t>9</w:t>
            </w:r>
            <w:r w:rsidRPr="007F4723">
              <w:rPr>
                <w:rFonts w:ascii="Times New Roman" w:eastAsiaTheme="minorEastAsia" w:hAnsi="Times New Roman" w:hint="eastAsia"/>
                <w:color w:val="000000" w:themeColor="text1"/>
                <w:kern w:val="2"/>
                <w:sz w:val="15"/>
                <w:szCs w:val="15"/>
              </w:rPr>
              <w:t>年</w:t>
            </w:r>
            <w:r w:rsidR="00F30B13" w:rsidRPr="007F4723">
              <w:rPr>
                <w:rFonts w:ascii="Times New Roman" w:eastAsiaTheme="minorEastAsia" w:hAnsi="Times New Roman"/>
                <w:color w:val="000000" w:themeColor="text1"/>
                <w:kern w:val="2"/>
                <w:sz w:val="15"/>
                <w:szCs w:val="15"/>
              </w:rPr>
              <w:t>4</w:t>
            </w:r>
            <w:r w:rsidRPr="007F4723">
              <w:rPr>
                <w:rFonts w:ascii="Times New Roman" w:eastAsiaTheme="minorEastAsia" w:hAnsi="Times New Roman" w:hint="eastAsia"/>
                <w:color w:val="000000" w:themeColor="text1"/>
                <w:kern w:val="2"/>
                <w:sz w:val="15"/>
                <w:szCs w:val="15"/>
              </w:rPr>
              <w:t>月</w:t>
            </w:r>
          </w:p>
        </w:tc>
      </w:tr>
      <w:tr w:rsidR="00F45D78" w:rsidRPr="00A47DEC" w14:paraId="73D6863E" w14:textId="77777777" w:rsidTr="00233D22">
        <w:trPr>
          <w:cantSplit/>
          <w:trHeight w:val="284"/>
          <w:jc w:val="center"/>
        </w:trPr>
        <w:tc>
          <w:tcPr>
            <w:tcW w:w="598" w:type="dxa"/>
            <w:gridSpan w:val="2"/>
            <w:vMerge w:val="restart"/>
            <w:tcMar>
              <w:left w:w="57" w:type="dxa"/>
              <w:right w:w="57" w:type="dxa"/>
            </w:tcMar>
            <w:vAlign w:val="center"/>
          </w:tcPr>
          <w:p w14:paraId="188FAEDE" w14:textId="77777777" w:rsidR="00F45D78" w:rsidRPr="00A47DEC" w:rsidRDefault="00F45D78" w:rsidP="000E559D">
            <w:pPr>
              <w:widowControl w:val="0"/>
              <w:spacing w:after="0"/>
              <w:rPr>
                <w:rFonts w:ascii="Times New Roman" w:eastAsiaTheme="minorEastAsia" w:hAnsi="Times New Roman"/>
                <w:b/>
                <w:color w:val="000000"/>
                <w:spacing w:val="20"/>
                <w:kern w:val="2"/>
                <w:sz w:val="15"/>
                <w:szCs w:val="15"/>
              </w:rPr>
            </w:pPr>
            <w:r w:rsidRPr="00A47DEC">
              <w:rPr>
                <w:rFonts w:ascii="Times New Roman" w:eastAsiaTheme="minorEastAsia" w:hAnsiTheme="minorEastAsia"/>
                <w:b/>
                <w:color w:val="000000"/>
                <w:spacing w:val="20"/>
                <w:kern w:val="2"/>
                <w:sz w:val="15"/>
                <w:szCs w:val="15"/>
              </w:rPr>
              <w:t>污染</w:t>
            </w:r>
          </w:p>
          <w:p w14:paraId="5B342761" w14:textId="77777777" w:rsidR="00F45D78" w:rsidRPr="00A47DEC" w:rsidRDefault="00F45D78" w:rsidP="000E559D">
            <w:pPr>
              <w:widowControl w:val="0"/>
              <w:spacing w:after="0"/>
              <w:rPr>
                <w:rFonts w:ascii="Times New Roman" w:eastAsiaTheme="minorEastAsia" w:hAnsi="Times New Roman"/>
                <w:b/>
                <w:color w:val="000000"/>
                <w:spacing w:val="20"/>
                <w:kern w:val="2"/>
                <w:sz w:val="15"/>
                <w:szCs w:val="15"/>
              </w:rPr>
            </w:pPr>
            <w:r w:rsidRPr="00A47DEC">
              <w:rPr>
                <w:rFonts w:ascii="Times New Roman" w:eastAsiaTheme="minorEastAsia" w:hAnsiTheme="minorEastAsia"/>
                <w:b/>
                <w:color w:val="000000"/>
                <w:spacing w:val="20"/>
                <w:kern w:val="2"/>
                <w:sz w:val="15"/>
                <w:szCs w:val="15"/>
              </w:rPr>
              <w:t>物排</w:t>
            </w:r>
          </w:p>
          <w:p w14:paraId="7AD79EEF" w14:textId="77777777" w:rsidR="00F45D78" w:rsidRPr="00A47DEC" w:rsidRDefault="00F45D78" w:rsidP="000E559D">
            <w:pPr>
              <w:widowControl w:val="0"/>
              <w:spacing w:after="0"/>
              <w:rPr>
                <w:rFonts w:ascii="Times New Roman" w:eastAsiaTheme="minorEastAsia" w:hAnsi="Times New Roman"/>
                <w:b/>
                <w:color w:val="000000"/>
                <w:spacing w:val="20"/>
                <w:kern w:val="2"/>
                <w:sz w:val="15"/>
                <w:szCs w:val="15"/>
              </w:rPr>
            </w:pPr>
            <w:r w:rsidRPr="00A47DEC">
              <w:rPr>
                <w:rFonts w:ascii="Times New Roman" w:eastAsiaTheme="minorEastAsia" w:hAnsiTheme="minorEastAsia"/>
                <w:b/>
                <w:color w:val="000000"/>
                <w:spacing w:val="20"/>
                <w:kern w:val="2"/>
                <w:sz w:val="15"/>
                <w:szCs w:val="15"/>
              </w:rPr>
              <w:t>放达</w:t>
            </w:r>
          </w:p>
          <w:p w14:paraId="3CF929D7" w14:textId="77777777" w:rsidR="00F45D78" w:rsidRPr="00A47DEC" w:rsidRDefault="00F45D78" w:rsidP="000E559D">
            <w:pPr>
              <w:widowControl w:val="0"/>
              <w:spacing w:after="0"/>
              <w:rPr>
                <w:rFonts w:ascii="Times New Roman" w:eastAsiaTheme="minorEastAsia" w:hAnsi="Times New Roman"/>
                <w:b/>
                <w:color w:val="000000"/>
                <w:spacing w:val="20"/>
                <w:kern w:val="2"/>
                <w:sz w:val="15"/>
                <w:szCs w:val="15"/>
              </w:rPr>
            </w:pPr>
            <w:r w:rsidRPr="00A47DEC">
              <w:rPr>
                <w:rFonts w:ascii="Times New Roman" w:eastAsiaTheme="minorEastAsia" w:hAnsiTheme="minorEastAsia"/>
                <w:b/>
                <w:color w:val="000000"/>
                <w:spacing w:val="20"/>
                <w:kern w:val="2"/>
                <w:sz w:val="15"/>
                <w:szCs w:val="15"/>
              </w:rPr>
              <w:t>标与</w:t>
            </w:r>
          </w:p>
          <w:p w14:paraId="3DC6F00D" w14:textId="77777777" w:rsidR="00F45D78" w:rsidRPr="00A47DEC" w:rsidRDefault="00F45D78" w:rsidP="000E559D">
            <w:pPr>
              <w:widowControl w:val="0"/>
              <w:spacing w:after="0"/>
              <w:rPr>
                <w:rFonts w:ascii="Times New Roman" w:eastAsiaTheme="minorEastAsia" w:hAnsi="Times New Roman"/>
                <w:b/>
                <w:color w:val="000000"/>
                <w:spacing w:val="20"/>
                <w:kern w:val="2"/>
                <w:sz w:val="15"/>
                <w:szCs w:val="15"/>
              </w:rPr>
            </w:pPr>
            <w:r w:rsidRPr="00A47DEC">
              <w:rPr>
                <w:rFonts w:ascii="Times New Roman" w:eastAsiaTheme="minorEastAsia" w:hAnsiTheme="minorEastAsia"/>
                <w:b/>
                <w:color w:val="000000"/>
                <w:spacing w:val="20"/>
                <w:kern w:val="2"/>
                <w:sz w:val="15"/>
                <w:szCs w:val="15"/>
              </w:rPr>
              <w:t>总量</w:t>
            </w:r>
          </w:p>
          <w:p w14:paraId="13F3FF7D" w14:textId="77777777" w:rsidR="00F45D78" w:rsidRPr="00A47DEC" w:rsidRDefault="00F45D78" w:rsidP="000E559D">
            <w:pPr>
              <w:widowControl w:val="0"/>
              <w:spacing w:after="0"/>
              <w:rPr>
                <w:rFonts w:ascii="Times New Roman" w:eastAsiaTheme="minorEastAsia" w:hAnsi="Times New Roman"/>
                <w:b/>
                <w:color w:val="000000"/>
                <w:spacing w:val="20"/>
                <w:kern w:val="2"/>
                <w:sz w:val="15"/>
                <w:szCs w:val="15"/>
              </w:rPr>
            </w:pPr>
            <w:r w:rsidRPr="00A47DEC">
              <w:rPr>
                <w:rFonts w:ascii="Times New Roman" w:eastAsiaTheme="minorEastAsia" w:hAnsiTheme="minorEastAsia"/>
                <w:b/>
                <w:color w:val="000000"/>
                <w:spacing w:val="20"/>
                <w:kern w:val="2"/>
                <w:sz w:val="15"/>
                <w:szCs w:val="15"/>
              </w:rPr>
              <w:t>控制（工</w:t>
            </w:r>
          </w:p>
          <w:p w14:paraId="129D0CF2" w14:textId="77777777" w:rsidR="00F45D78" w:rsidRPr="00A47DEC" w:rsidRDefault="00F45D78" w:rsidP="000E559D">
            <w:pPr>
              <w:widowControl w:val="0"/>
              <w:spacing w:after="0"/>
              <w:rPr>
                <w:rFonts w:ascii="Times New Roman" w:eastAsiaTheme="minorEastAsia" w:hAnsi="Times New Roman"/>
                <w:b/>
                <w:color w:val="000000"/>
                <w:spacing w:val="20"/>
                <w:kern w:val="2"/>
                <w:sz w:val="15"/>
                <w:szCs w:val="15"/>
              </w:rPr>
            </w:pPr>
            <w:r w:rsidRPr="00A47DEC">
              <w:rPr>
                <w:rFonts w:ascii="Times New Roman" w:eastAsiaTheme="minorEastAsia" w:hAnsiTheme="minorEastAsia"/>
                <w:b/>
                <w:color w:val="000000"/>
                <w:spacing w:val="20"/>
                <w:kern w:val="2"/>
                <w:sz w:val="15"/>
                <w:szCs w:val="15"/>
              </w:rPr>
              <w:t>业建</w:t>
            </w:r>
          </w:p>
          <w:p w14:paraId="2E064BAC" w14:textId="77777777" w:rsidR="00F45D78" w:rsidRPr="00A47DEC" w:rsidRDefault="00F45D78" w:rsidP="000E559D">
            <w:pPr>
              <w:widowControl w:val="0"/>
              <w:spacing w:after="0"/>
              <w:rPr>
                <w:rFonts w:ascii="Times New Roman" w:eastAsiaTheme="minorEastAsia" w:hAnsi="Times New Roman"/>
                <w:b/>
                <w:color w:val="000000"/>
                <w:spacing w:val="20"/>
                <w:kern w:val="2"/>
                <w:sz w:val="15"/>
                <w:szCs w:val="15"/>
              </w:rPr>
            </w:pPr>
            <w:r w:rsidRPr="00A47DEC">
              <w:rPr>
                <w:rFonts w:ascii="Times New Roman" w:eastAsiaTheme="minorEastAsia" w:hAnsiTheme="minorEastAsia"/>
                <w:b/>
                <w:color w:val="000000"/>
                <w:spacing w:val="20"/>
                <w:kern w:val="2"/>
                <w:sz w:val="15"/>
                <w:szCs w:val="15"/>
              </w:rPr>
              <w:t>设项</w:t>
            </w:r>
          </w:p>
          <w:p w14:paraId="4291E252" w14:textId="77777777" w:rsidR="00F45D78" w:rsidRPr="00A47DEC" w:rsidRDefault="00F45D78" w:rsidP="000E559D">
            <w:pPr>
              <w:widowControl w:val="0"/>
              <w:spacing w:after="0"/>
              <w:rPr>
                <w:rFonts w:ascii="Times New Roman" w:eastAsiaTheme="minorEastAsia" w:hAnsi="Times New Roman"/>
                <w:b/>
                <w:color w:val="000000"/>
                <w:spacing w:val="20"/>
                <w:kern w:val="2"/>
                <w:sz w:val="15"/>
                <w:szCs w:val="15"/>
              </w:rPr>
            </w:pPr>
            <w:r w:rsidRPr="00A47DEC">
              <w:rPr>
                <w:rFonts w:ascii="Times New Roman" w:eastAsiaTheme="minorEastAsia" w:hAnsiTheme="minorEastAsia"/>
                <w:b/>
                <w:color w:val="000000"/>
                <w:spacing w:val="20"/>
                <w:kern w:val="2"/>
                <w:sz w:val="15"/>
                <w:szCs w:val="15"/>
              </w:rPr>
              <w:t>目详填）</w:t>
            </w:r>
          </w:p>
        </w:tc>
        <w:tc>
          <w:tcPr>
            <w:tcW w:w="1796" w:type="dxa"/>
            <w:gridSpan w:val="2"/>
            <w:tcMar>
              <w:left w:w="57" w:type="dxa"/>
              <w:right w:w="57" w:type="dxa"/>
            </w:tcMar>
            <w:vAlign w:val="center"/>
          </w:tcPr>
          <w:p w14:paraId="71A43FA6" w14:textId="77777777" w:rsidR="00F45D78" w:rsidRPr="00A47DEC" w:rsidRDefault="00F45D78" w:rsidP="000E559D">
            <w:pPr>
              <w:widowControl w:val="0"/>
              <w:spacing w:after="0"/>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污染物</w:t>
            </w:r>
          </w:p>
        </w:tc>
        <w:tc>
          <w:tcPr>
            <w:tcW w:w="828" w:type="dxa"/>
            <w:tcMar>
              <w:left w:w="57" w:type="dxa"/>
              <w:right w:w="57" w:type="dxa"/>
            </w:tcMar>
            <w:vAlign w:val="center"/>
          </w:tcPr>
          <w:p w14:paraId="452AB7AB"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原有排</w:t>
            </w:r>
          </w:p>
          <w:p w14:paraId="12D4F869"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放量</w:t>
            </w:r>
            <w:r w:rsidRPr="00A47DEC">
              <w:rPr>
                <w:rFonts w:ascii="Times New Roman" w:eastAsiaTheme="minorEastAsia" w:hAnsi="Times New Roman"/>
                <w:b/>
                <w:color w:val="000000"/>
                <w:kern w:val="2"/>
                <w:sz w:val="15"/>
                <w:szCs w:val="15"/>
              </w:rPr>
              <w:t>(1)</w:t>
            </w:r>
          </w:p>
        </w:tc>
        <w:tc>
          <w:tcPr>
            <w:tcW w:w="1173" w:type="dxa"/>
            <w:tcMar>
              <w:left w:w="57" w:type="dxa"/>
              <w:right w:w="57" w:type="dxa"/>
            </w:tcMar>
            <w:vAlign w:val="center"/>
          </w:tcPr>
          <w:p w14:paraId="0F4A8D18"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本期工程实际排放浓度</w:t>
            </w:r>
            <w:r w:rsidRPr="00A47DEC">
              <w:rPr>
                <w:rFonts w:ascii="Times New Roman" w:eastAsiaTheme="minorEastAsia" w:hAnsi="Times New Roman"/>
                <w:b/>
                <w:color w:val="000000"/>
                <w:kern w:val="2"/>
                <w:sz w:val="15"/>
                <w:szCs w:val="15"/>
              </w:rPr>
              <w:t>(2)</w:t>
            </w:r>
          </w:p>
        </w:tc>
        <w:tc>
          <w:tcPr>
            <w:tcW w:w="1134" w:type="dxa"/>
            <w:tcMar>
              <w:left w:w="57" w:type="dxa"/>
              <w:right w:w="57" w:type="dxa"/>
            </w:tcMar>
            <w:vAlign w:val="center"/>
          </w:tcPr>
          <w:p w14:paraId="3A1386FE"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本期工程允许排放浓度</w:t>
            </w:r>
            <w:r w:rsidRPr="00A47DEC">
              <w:rPr>
                <w:rFonts w:ascii="Times New Roman" w:eastAsiaTheme="minorEastAsia" w:hAnsi="Times New Roman"/>
                <w:b/>
                <w:color w:val="000000"/>
                <w:kern w:val="2"/>
                <w:sz w:val="15"/>
                <w:szCs w:val="15"/>
              </w:rPr>
              <w:t>(3)</w:t>
            </w:r>
          </w:p>
        </w:tc>
        <w:tc>
          <w:tcPr>
            <w:tcW w:w="851" w:type="dxa"/>
            <w:tcMar>
              <w:left w:w="57" w:type="dxa"/>
              <w:right w:w="57" w:type="dxa"/>
            </w:tcMar>
            <w:vAlign w:val="center"/>
          </w:tcPr>
          <w:p w14:paraId="1A2E9DBC"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本期工程产生量</w:t>
            </w:r>
            <w:r w:rsidRPr="00A47DEC">
              <w:rPr>
                <w:rFonts w:ascii="Times New Roman" w:eastAsiaTheme="minorEastAsia" w:hAnsi="Times New Roman"/>
                <w:b/>
                <w:color w:val="000000"/>
                <w:kern w:val="2"/>
                <w:sz w:val="15"/>
                <w:szCs w:val="15"/>
              </w:rPr>
              <w:t>(4)</w:t>
            </w:r>
          </w:p>
        </w:tc>
        <w:tc>
          <w:tcPr>
            <w:tcW w:w="1276" w:type="dxa"/>
            <w:gridSpan w:val="2"/>
            <w:tcMar>
              <w:left w:w="57" w:type="dxa"/>
              <w:right w:w="57" w:type="dxa"/>
            </w:tcMar>
            <w:vAlign w:val="center"/>
          </w:tcPr>
          <w:p w14:paraId="0965F883"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本期工程自身削减量</w:t>
            </w:r>
            <w:r w:rsidRPr="00A47DEC">
              <w:rPr>
                <w:rFonts w:ascii="Times New Roman" w:eastAsiaTheme="minorEastAsia" w:hAnsi="Times New Roman"/>
                <w:b/>
                <w:color w:val="000000"/>
                <w:kern w:val="2"/>
                <w:sz w:val="15"/>
                <w:szCs w:val="15"/>
              </w:rPr>
              <w:t>(5)</w:t>
            </w:r>
          </w:p>
        </w:tc>
        <w:tc>
          <w:tcPr>
            <w:tcW w:w="992" w:type="dxa"/>
            <w:tcMar>
              <w:left w:w="57" w:type="dxa"/>
              <w:right w:w="57" w:type="dxa"/>
            </w:tcMar>
            <w:vAlign w:val="center"/>
          </w:tcPr>
          <w:p w14:paraId="27FB6A72"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本期工程实际排放量</w:t>
            </w:r>
            <w:r w:rsidRPr="00A47DEC">
              <w:rPr>
                <w:rFonts w:ascii="Times New Roman" w:eastAsiaTheme="minorEastAsia" w:hAnsi="Times New Roman"/>
                <w:b/>
                <w:color w:val="000000"/>
                <w:kern w:val="2"/>
                <w:sz w:val="15"/>
                <w:szCs w:val="15"/>
              </w:rPr>
              <w:t>(6)</w:t>
            </w:r>
          </w:p>
        </w:tc>
        <w:tc>
          <w:tcPr>
            <w:tcW w:w="1134" w:type="dxa"/>
            <w:tcMar>
              <w:left w:w="57" w:type="dxa"/>
              <w:right w:w="57" w:type="dxa"/>
            </w:tcMar>
            <w:vAlign w:val="center"/>
          </w:tcPr>
          <w:p w14:paraId="732F5B5F"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本期工程核定排放总量</w:t>
            </w:r>
            <w:r w:rsidRPr="00A47DEC">
              <w:rPr>
                <w:rFonts w:ascii="Times New Roman" w:eastAsiaTheme="minorEastAsia" w:hAnsi="Times New Roman"/>
                <w:b/>
                <w:color w:val="000000"/>
                <w:kern w:val="2"/>
                <w:sz w:val="15"/>
                <w:szCs w:val="15"/>
              </w:rPr>
              <w:t>(7)</w:t>
            </w:r>
          </w:p>
        </w:tc>
        <w:tc>
          <w:tcPr>
            <w:tcW w:w="2126" w:type="dxa"/>
            <w:tcMar>
              <w:left w:w="57" w:type="dxa"/>
              <w:right w:w="57" w:type="dxa"/>
            </w:tcMar>
            <w:vAlign w:val="center"/>
          </w:tcPr>
          <w:p w14:paraId="7AD1420C" w14:textId="77777777" w:rsidR="00DF06B3"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本期工程</w:t>
            </w:r>
            <w:r w:rsidRPr="00A47DEC">
              <w:rPr>
                <w:rFonts w:ascii="Times New Roman" w:eastAsiaTheme="minorEastAsia" w:hAnsi="Times New Roman"/>
                <w:b/>
                <w:color w:val="000000"/>
                <w:kern w:val="2"/>
                <w:sz w:val="15"/>
                <w:szCs w:val="15"/>
              </w:rPr>
              <w:t>“</w:t>
            </w:r>
            <w:r w:rsidRPr="00A47DEC">
              <w:rPr>
                <w:rFonts w:ascii="Times New Roman" w:eastAsiaTheme="minorEastAsia" w:hAnsiTheme="minorEastAsia"/>
                <w:b/>
                <w:color w:val="000000"/>
                <w:kern w:val="2"/>
                <w:sz w:val="15"/>
                <w:szCs w:val="15"/>
              </w:rPr>
              <w:t>以新带老</w:t>
            </w:r>
            <w:r w:rsidRPr="00A47DEC">
              <w:rPr>
                <w:rFonts w:ascii="Times New Roman" w:eastAsiaTheme="minorEastAsia" w:hAnsi="Times New Roman"/>
                <w:b/>
                <w:color w:val="000000"/>
                <w:kern w:val="2"/>
                <w:sz w:val="15"/>
                <w:szCs w:val="15"/>
              </w:rPr>
              <w:t>”</w:t>
            </w:r>
          </w:p>
          <w:p w14:paraId="48DFADFC"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削减量</w:t>
            </w:r>
            <w:r w:rsidRPr="00A47DEC">
              <w:rPr>
                <w:rFonts w:ascii="Times New Roman" w:eastAsiaTheme="minorEastAsia" w:hAnsi="Times New Roman"/>
                <w:b/>
                <w:color w:val="000000"/>
                <w:kern w:val="2"/>
                <w:sz w:val="15"/>
                <w:szCs w:val="15"/>
              </w:rPr>
              <w:t>(8)</w:t>
            </w:r>
          </w:p>
        </w:tc>
        <w:tc>
          <w:tcPr>
            <w:tcW w:w="992" w:type="dxa"/>
            <w:tcMar>
              <w:left w:w="57" w:type="dxa"/>
              <w:right w:w="57" w:type="dxa"/>
            </w:tcMar>
            <w:vAlign w:val="center"/>
          </w:tcPr>
          <w:p w14:paraId="48227E7A"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全厂实际排放总量</w:t>
            </w:r>
            <w:r w:rsidRPr="00A47DEC">
              <w:rPr>
                <w:rFonts w:ascii="Times New Roman" w:eastAsiaTheme="minorEastAsia" w:hAnsi="Times New Roman"/>
                <w:b/>
                <w:color w:val="000000"/>
                <w:kern w:val="2"/>
                <w:sz w:val="15"/>
                <w:szCs w:val="15"/>
              </w:rPr>
              <w:t>(9)</w:t>
            </w:r>
          </w:p>
        </w:tc>
        <w:tc>
          <w:tcPr>
            <w:tcW w:w="1134" w:type="dxa"/>
            <w:gridSpan w:val="2"/>
            <w:tcMar>
              <w:left w:w="57" w:type="dxa"/>
              <w:right w:w="57" w:type="dxa"/>
            </w:tcMar>
            <w:vAlign w:val="center"/>
          </w:tcPr>
          <w:p w14:paraId="6E5AF7AB"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全厂核定排放总量</w:t>
            </w:r>
            <w:r w:rsidRPr="00A47DEC">
              <w:rPr>
                <w:rFonts w:ascii="Times New Roman" w:eastAsiaTheme="minorEastAsia" w:hAnsi="Times New Roman"/>
                <w:b/>
                <w:color w:val="000000"/>
                <w:kern w:val="2"/>
                <w:sz w:val="15"/>
                <w:szCs w:val="15"/>
              </w:rPr>
              <w:t>(10)</w:t>
            </w:r>
          </w:p>
        </w:tc>
        <w:tc>
          <w:tcPr>
            <w:tcW w:w="1048" w:type="dxa"/>
            <w:gridSpan w:val="2"/>
            <w:tcMar>
              <w:left w:w="57" w:type="dxa"/>
              <w:right w:w="57" w:type="dxa"/>
            </w:tcMar>
            <w:vAlign w:val="center"/>
          </w:tcPr>
          <w:p w14:paraId="32DC43CC"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区域平衡替代削减量</w:t>
            </w:r>
            <w:r w:rsidRPr="00A47DEC">
              <w:rPr>
                <w:rFonts w:ascii="Times New Roman" w:eastAsiaTheme="minorEastAsia" w:hAnsi="Times New Roman"/>
                <w:b/>
                <w:color w:val="000000"/>
                <w:kern w:val="2"/>
                <w:sz w:val="15"/>
                <w:szCs w:val="15"/>
              </w:rPr>
              <w:t>(11)</w:t>
            </w:r>
          </w:p>
        </w:tc>
        <w:tc>
          <w:tcPr>
            <w:tcW w:w="794" w:type="dxa"/>
            <w:tcMar>
              <w:left w:w="57" w:type="dxa"/>
              <w:right w:w="57" w:type="dxa"/>
            </w:tcMar>
            <w:vAlign w:val="center"/>
          </w:tcPr>
          <w:p w14:paraId="4721B982" w14:textId="77777777" w:rsidR="00F45D78" w:rsidRPr="00A47DEC" w:rsidRDefault="00F45D78" w:rsidP="002F285F">
            <w:pPr>
              <w:widowControl w:val="0"/>
              <w:spacing w:after="0"/>
              <w:jc w:val="center"/>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排放增减量</w:t>
            </w:r>
            <w:r w:rsidRPr="00A47DEC">
              <w:rPr>
                <w:rFonts w:ascii="Times New Roman" w:eastAsiaTheme="minorEastAsia" w:hAnsi="Times New Roman"/>
                <w:b/>
                <w:color w:val="000000"/>
                <w:kern w:val="2"/>
                <w:sz w:val="15"/>
                <w:szCs w:val="15"/>
              </w:rPr>
              <w:t>(12)</w:t>
            </w:r>
          </w:p>
        </w:tc>
      </w:tr>
      <w:tr w:rsidR="003E6208" w:rsidRPr="00A47DEC" w14:paraId="21C3A1FC" w14:textId="77777777" w:rsidTr="00233D22">
        <w:trPr>
          <w:cantSplit/>
          <w:trHeight w:val="284"/>
          <w:jc w:val="center"/>
        </w:trPr>
        <w:tc>
          <w:tcPr>
            <w:tcW w:w="598" w:type="dxa"/>
            <w:gridSpan w:val="2"/>
            <w:vMerge/>
            <w:tcMar>
              <w:left w:w="57" w:type="dxa"/>
              <w:right w:w="57" w:type="dxa"/>
            </w:tcMar>
            <w:vAlign w:val="center"/>
          </w:tcPr>
          <w:p w14:paraId="07E8E672"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0CDD68E0" w14:textId="77777777" w:rsidR="003E6208" w:rsidRPr="00A47DEC" w:rsidRDefault="003E6208" w:rsidP="003E6208">
            <w:pPr>
              <w:widowControl w:val="0"/>
              <w:spacing w:after="0"/>
              <w:jc w:val="both"/>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废水</w:t>
            </w:r>
          </w:p>
        </w:tc>
        <w:tc>
          <w:tcPr>
            <w:tcW w:w="828" w:type="dxa"/>
            <w:tcMar>
              <w:left w:w="57" w:type="dxa"/>
              <w:right w:w="57" w:type="dxa"/>
            </w:tcMar>
            <w:vAlign w:val="center"/>
          </w:tcPr>
          <w:p w14:paraId="250D1B7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34.76</w:t>
            </w:r>
          </w:p>
        </w:tc>
        <w:tc>
          <w:tcPr>
            <w:tcW w:w="1173" w:type="dxa"/>
            <w:tcMar>
              <w:left w:w="57" w:type="dxa"/>
              <w:right w:w="57" w:type="dxa"/>
            </w:tcMar>
            <w:vAlign w:val="center"/>
          </w:tcPr>
          <w:p w14:paraId="02E35FA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67D93EB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1447E36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24EBA6A2" w14:textId="77777777" w:rsidR="003E6208" w:rsidRPr="00EC6969"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7F6461E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490BC41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0</w:t>
            </w:r>
            <w:r>
              <w:rPr>
                <w:rFonts w:ascii="Times New Roman" w:eastAsiaTheme="minorEastAsia" w:hAnsi="Times New Roman"/>
                <w:color w:val="000000"/>
                <w:kern w:val="2"/>
                <w:sz w:val="15"/>
                <w:szCs w:val="15"/>
              </w:rPr>
              <w:t>.1584</w:t>
            </w:r>
          </w:p>
        </w:tc>
        <w:tc>
          <w:tcPr>
            <w:tcW w:w="2126" w:type="dxa"/>
            <w:tcMar>
              <w:left w:w="57" w:type="dxa"/>
              <w:right w:w="57" w:type="dxa"/>
            </w:tcMar>
            <w:vAlign w:val="center"/>
          </w:tcPr>
          <w:p w14:paraId="636E679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w:t>
            </w:r>
          </w:p>
        </w:tc>
        <w:tc>
          <w:tcPr>
            <w:tcW w:w="992" w:type="dxa"/>
            <w:tcMar>
              <w:left w:w="57" w:type="dxa"/>
              <w:right w:w="57" w:type="dxa"/>
            </w:tcMar>
            <w:vAlign w:val="center"/>
          </w:tcPr>
          <w:p w14:paraId="1D89FA4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34.92</w:t>
            </w:r>
          </w:p>
        </w:tc>
        <w:tc>
          <w:tcPr>
            <w:tcW w:w="1134" w:type="dxa"/>
            <w:gridSpan w:val="2"/>
            <w:tcMar>
              <w:left w:w="57" w:type="dxa"/>
              <w:right w:w="57" w:type="dxa"/>
            </w:tcMar>
            <w:vAlign w:val="center"/>
          </w:tcPr>
          <w:p w14:paraId="515271F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34.92</w:t>
            </w:r>
          </w:p>
        </w:tc>
        <w:tc>
          <w:tcPr>
            <w:tcW w:w="1048" w:type="dxa"/>
            <w:gridSpan w:val="2"/>
            <w:tcMar>
              <w:left w:w="57" w:type="dxa"/>
              <w:right w:w="57" w:type="dxa"/>
            </w:tcMar>
            <w:vAlign w:val="center"/>
          </w:tcPr>
          <w:p w14:paraId="62EC0A1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144B247E" w14:textId="77777777" w:rsidR="003E6208" w:rsidRPr="00EC6969"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+0.1584</w:t>
            </w:r>
          </w:p>
        </w:tc>
      </w:tr>
      <w:tr w:rsidR="003E6208" w:rsidRPr="00A47DEC" w14:paraId="1C864529" w14:textId="77777777" w:rsidTr="00233D22">
        <w:trPr>
          <w:cantSplit/>
          <w:trHeight w:val="284"/>
          <w:jc w:val="center"/>
        </w:trPr>
        <w:tc>
          <w:tcPr>
            <w:tcW w:w="598" w:type="dxa"/>
            <w:gridSpan w:val="2"/>
            <w:vMerge/>
            <w:tcMar>
              <w:left w:w="57" w:type="dxa"/>
              <w:right w:w="57" w:type="dxa"/>
            </w:tcMar>
            <w:vAlign w:val="center"/>
          </w:tcPr>
          <w:p w14:paraId="6929FA77"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0A7A90BC" w14:textId="77777777" w:rsidR="003E6208" w:rsidRPr="00A47DEC" w:rsidRDefault="003E6208" w:rsidP="003E6208">
            <w:pPr>
              <w:widowControl w:val="0"/>
              <w:spacing w:after="0"/>
              <w:jc w:val="both"/>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化学需氧量</w:t>
            </w:r>
          </w:p>
        </w:tc>
        <w:tc>
          <w:tcPr>
            <w:tcW w:w="828" w:type="dxa"/>
            <w:tcMar>
              <w:left w:w="57" w:type="dxa"/>
              <w:right w:w="57" w:type="dxa"/>
            </w:tcMar>
            <w:vAlign w:val="center"/>
          </w:tcPr>
          <w:p w14:paraId="1B0F262F"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15.99</w:t>
            </w:r>
          </w:p>
        </w:tc>
        <w:tc>
          <w:tcPr>
            <w:tcW w:w="1173" w:type="dxa"/>
            <w:tcMar>
              <w:left w:w="57" w:type="dxa"/>
              <w:right w:w="57" w:type="dxa"/>
            </w:tcMar>
            <w:vAlign w:val="center"/>
          </w:tcPr>
          <w:p w14:paraId="2F38A128"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2A8B4B55"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3CD5C084"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6F474A1D" w14:textId="77777777" w:rsidR="003E6208" w:rsidRPr="00EC6969"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1CF3234A"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369D7EF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0</w:t>
            </w:r>
            <w:r>
              <w:rPr>
                <w:rFonts w:ascii="Times New Roman" w:eastAsiaTheme="minorEastAsia" w:hAnsi="Times New Roman"/>
                <w:color w:val="000000"/>
                <w:kern w:val="2"/>
                <w:sz w:val="15"/>
                <w:szCs w:val="15"/>
              </w:rPr>
              <w:t>.08</w:t>
            </w:r>
          </w:p>
        </w:tc>
        <w:tc>
          <w:tcPr>
            <w:tcW w:w="2126" w:type="dxa"/>
            <w:tcMar>
              <w:left w:w="57" w:type="dxa"/>
              <w:right w:w="57" w:type="dxa"/>
            </w:tcMar>
            <w:vAlign w:val="center"/>
          </w:tcPr>
          <w:p w14:paraId="531C7C3B"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w:t>
            </w:r>
          </w:p>
        </w:tc>
        <w:tc>
          <w:tcPr>
            <w:tcW w:w="992" w:type="dxa"/>
            <w:tcMar>
              <w:left w:w="57" w:type="dxa"/>
              <w:right w:w="57" w:type="dxa"/>
            </w:tcMar>
            <w:vAlign w:val="center"/>
          </w:tcPr>
          <w:p w14:paraId="06D6CD9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1</w:t>
            </w:r>
            <w:r>
              <w:rPr>
                <w:rFonts w:ascii="Times New Roman" w:eastAsiaTheme="minorEastAsia" w:hAnsi="Times New Roman"/>
                <w:color w:val="000000"/>
                <w:kern w:val="2"/>
                <w:sz w:val="15"/>
                <w:szCs w:val="15"/>
              </w:rPr>
              <w:t>6.07</w:t>
            </w:r>
          </w:p>
        </w:tc>
        <w:tc>
          <w:tcPr>
            <w:tcW w:w="1134" w:type="dxa"/>
            <w:gridSpan w:val="2"/>
            <w:tcMar>
              <w:left w:w="57" w:type="dxa"/>
              <w:right w:w="57" w:type="dxa"/>
            </w:tcMar>
            <w:vAlign w:val="center"/>
          </w:tcPr>
          <w:p w14:paraId="799A9BE8"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1</w:t>
            </w:r>
            <w:r>
              <w:rPr>
                <w:rFonts w:ascii="Times New Roman" w:eastAsiaTheme="minorEastAsia" w:hAnsi="Times New Roman"/>
                <w:color w:val="000000"/>
                <w:kern w:val="2"/>
                <w:sz w:val="15"/>
                <w:szCs w:val="15"/>
              </w:rPr>
              <w:t>6.07</w:t>
            </w:r>
          </w:p>
        </w:tc>
        <w:tc>
          <w:tcPr>
            <w:tcW w:w="1048" w:type="dxa"/>
            <w:gridSpan w:val="2"/>
            <w:tcMar>
              <w:left w:w="57" w:type="dxa"/>
              <w:right w:w="57" w:type="dxa"/>
            </w:tcMar>
            <w:vAlign w:val="center"/>
          </w:tcPr>
          <w:p w14:paraId="3B5C030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53EBEA3F" w14:textId="77777777" w:rsidR="003E6208" w:rsidRPr="00EC6969"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w:t>
            </w:r>
            <w:r>
              <w:rPr>
                <w:rFonts w:ascii="Times New Roman" w:eastAsiaTheme="minorEastAsia" w:hAnsi="Times New Roman"/>
                <w:color w:val="000000"/>
                <w:kern w:val="2"/>
                <w:sz w:val="15"/>
                <w:szCs w:val="15"/>
              </w:rPr>
              <w:t>0.08</w:t>
            </w:r>
          </w:p>
        </w:tc>
      </w:tr>
      <w:tr w:rsidR="003E6208" w:rsidRPr="00A47DEC" w14:paraId="3EEFCB39" w14:textId="77777777" w:rsidTr="00233D22">
        <w:trPr>
          <w:cantSplit/>
          <w:trHeight w:val="284"/>
          <w:jc w:val="center"/>
        </w:trPr>
        <w:tc>
          <w:tcPr>
            <w:tcW w:w="598" w:type="dxa"/>
            <w:gridSpan w:val="2"/>
            <w:vMerge/>
            <w:tcMar>
              <w:left w:w="57" w:type="dxa"/>
              <w:right w:w="57" w:type="dxa"/>
            </w:tcMar>
            <w:vAlign w:val="center"/>
          </w:tcPr>
          <w:p w14:paraId="6617FA4D"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40EA55F5" w14:textId="77777777" w:rsidR="003E6208" w:rsidRPr="00A47DEC" w:rsidRDefault="003E6208" w:rsidP="003E6208">
            <w:pPr>
              <w:widowControl w:val="0"/>
              <w:spacing w:after="0"/>
              <w:jc w:val="both"/>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氨氮</w:t>
            </w:r>
          </w:p>
        </w:tc>
        <w:tc>
          <w:tcPr>
            <w:tcW w:w="828" w:type="dxa"/>
            <w:tcMar>
              <w:left w:w="57" w:type="dxa"/>
              <w:right w:w="57" w:type="dxa"/>
            </w:tcMar>
            <w:vAlign w:val="center"/>
          </w:tcPr>
          <w:p w14:paraId="78F066C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1.415</w:t>
            </w:r>
          </w:p>
        </w:tc>
        <w:tc>
          <w:tcPr>
            <w:tcW w:w="1173" w:type="dxa"/>
            <w:tcMar>
              <w:left w:w="57" w:type="dxa"/>
              <w:right w:w="57" w:type="dxa"/>
            </w:tcMar>
            <w:vAlign w:val="center"/>
          </w:tcPr>
          <w:p w14:paraId="39A2D048"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361D2FC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18BF968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08FF7937" w14:textId="77777777" w:rsidR="003E6208" w:rsidRPr="00EC6969"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4BD9EC3A"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02483E3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0</w:t>
            </w:r>
            <w:r>
              <w:rPr>
                <w:rFonts w:ascii="Times New Roman" w:eastAsiaTheme="minorEastAsia" w:hAnsi="Times New Roman"/>
                <w:color w:val="000000"/>
                <w:kern w:val="2"/>
                <w:sz w:val="15"/>
                <w:szCs w:val="15"/>
              </w:rPr>
              <w:t>.008</w:t>
            </w:r>
          </w:p>
        </w:tc>
        <w:tc>
          <w:tcPr>
            <w:tcW w:w="2126" w:type="dxa"/>
            <w:tcMar>
              <w:left w:w="57" w:type="dxa"/>
              <w:right w:w="57" w:type="dxa"/>
            </w:tcMar>
            <w:vAlign w:val="center"/>
          </w:tcPr>
          <w:p w14:paraId="2887B95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w:t>
            </w:r>
          </w:p>
        </w:tc>
        <w:tc>
          <w:tcPr>
            <w:tcW w:w="992" w:type="dxa"/>
            <w:tcMar>
              <w:left w:w="57" w:type="dxa"/>
              <w:right w:w="57" w:type="dxa"/>
            </w:tcMar>
            <w:vAlign w:val="center"/>
          </w:tcPr>
          <w:p w14:paraId="79DD437F"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1</w:t>
            </w:r>
            <w:r>
              <w:rPr>
                <w:rFonts w:ascii="Times New Roman" w:eastAsiaTheme="minorEastAsia" w:hAnsi="Times New Roman"/>
                <w:color w:val="000000"/>
                <w:kern w:val="2"/>
                <w:sz w:val="15"/>
                <w:szCs w:val="15"/>
              </w:rPr>
              <w:t>.423</w:t>
            </w:r>
          </w:p>
        </w:tc>
        <w:tc>
          <w:tcPr>
            <w:tcW w:w="1134" w:type="dxa"/>
            <w:gridSpan w:val="2"/>
            <w:tcMar>
              <w:left w:w="57" w:type="dxa"/>
              <w:right w:w="57" w:type="dxa"/>
            </w:tcMar>
            <w:vAlign w:val="center"/>
          </w:tcPr>
          <w:p w14:paraId="387365A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1</w:t>
            </w:r>
            <w:r>
              <w:rPr>
                <w:rFonts w:ascii="Times New Roman" w:eastAsiaTheme="minorEastAsia" w:hAnsi="Times New Roman"/>
                <w:color w:val="000000"/>
                <w:kern w:val="2"/>
                <w:sz w:val="15"/>
                <w:szCs w:val="15"/>
              </w:rPr>
              <w:t>.423</w:t>
            </w:r>
          </w:p>
        </w:tc>
        <w:tc>
          <w:tcPr>
            <w:tcW w:w="1048" w:type="dxa"/>
            <w:gridSpan w:val="2"/>
            <w:tcMar>
              <w:left w:w="57" w:type="dxa"/>
              <w:right w:w="57" w:type="dxa"/>
            </w:tcMar>
            <w:vAlign w:val="center"/>
          </w:tcPr>
          <w:p w14:paraId="3E0ED37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59D441DE" w14:textId="77777777" w:rsidR="003E6208" w:rsidRPr="00EC6969"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w:t>
            </w:r>
            <w:r>
              <w:rPr>
                <w:rFonts w:ascii="Times New Roman" w:eastAsiaTheme="minorEastAsia" w:hAnsi="Times New Roman"/>
                <w:color w:val="000000"/>
                <w:kern w:val="2"/>
                <w:sz w:val="15"/>
                <w:szCs w:val="15"/>
              </w:rPr>
              <w:t>0.008</w:t>
            </w:r>
          </w:p>
        </w:tc>
      </w:tr>
      <w:tr w:rsidR="003E6208" w:rsidRPr="00A47DEC" w14:paraId="386AA83B" w14:textId="77777777" w:rsidTr="00233D22">
        <w:trPr>
          <w:cantSplit/>
          <w:trHeight w:val="284"/>
          <w:jc w:val="center"/>
        </w:trPr>
        <w:tc>
          <w:tcPr>
            <w:tcW w:w="598" w:type="dxa"/>
            <w:gridSpan w:val="2"/>
            <w:vMerge/>
            <w:tcMar>
              <w:left w:w="57" w:type="dxa"/>
              <w:right w:w="57" w:type="dxa"/>
            </w:tcMar>
            <w:vAlign w:val="center"/>
          </w:tcPr>
          <w:p w14:paraId="105420ED"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067FE810" w14:textId="77777777" w:rsidR="003E6208" w:rsidRPr="00A47DEC" w:rsidRDefault="003E6208" w:rsidP="003E6208">
            <w:pPr>
              <w:widowControl w:val="0"/>
              <w:spacing w:after="0"/>
              <w:jc w:val="both"/>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石油类</w:t>
            </w:r>
          </w:p>
        </w:tc>
        <w:tc>
          <w:tcPr>
            <w:tcW w:w="828" w:type="dxa"/>
            <w:tcMar>
              <w:left w:w="57" w:type="dxa"/>
              <w:right w:w="57" w:type="dxa"/>
            </w:tcMar>
            <w:vAlign w:val="center"/>
          </w:tcPr>
          <w:p w14:paraId="73F6579F"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73" w:type="dxa"/>
            <w:tcMar>
              <w:left w:w="57" w:type="dxa"/>
              <w:right w:w="57" w:type="dxa"/>
            </w:tcMar>
            <w:vAlign w:val="center"/>
          </w:tcPr>
          <w:p w14:paraId="4C8C563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3ED53628"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148B67C3"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4318656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19F6F7C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328CABEB"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2126" w:type="dxa"/>
            <w:tcMar>
              <w:left w:w="57" w:type="dxa"/>
              <w:right w:w="57" w:type="dxa"/>
            </w:tcMar>
            <w:vAlign w:val="center"/>
          </w:tcPr>
          <w:p w14:paraId="59AC1E4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3B135833"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gridSpan w:val="2"/>
            <w:tcMar>
              <w:left w:w="57" w:type="dxa"/>
              <w:right w:w="57" w:type="dxa"/>
            </w:tcMar>
            <w:vAlign w:val="center"/>
          </w:tcPr>
          <w:p w14:paraId="702B696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048" w:type="dxa"/>
            <w:gridSpan w:val="2"/>
            <w:tcMar>
              <w:left w:w="57" w:type="dxa"/>
              <w:right w:w="57" w:type="dxa"/>
            </w:tcMar>
            <w:vAlign w:val="center"/>
          </w:tcPr>
          <w:p w14:paraId="4C777C3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1EE453A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r>
      <w:tr w:rsidR="003E6208" w:rsidRPr="00A47DEC" w14:paraId="52715BB8" w14:textId="77777777" w:rsidTr="00233D22">
        <w:trPr>
          <w:cantSplit/>
          <w:trHeight w:val="284"/>
          <w:jc w:val="center"/>
        </w:trPr>
        <w:tc>
          <w:tcPr>
            <w:tcW w:w="598" w:type="dxa"/>
            <w:gridSpan w:val="2"/>
            <w:vMerge/>
            <w:tcMar>
              <w:left w:w="57" w:type="dxa"/>
              <w:right w:w="57" w:type="dxa"/>
            </w:tcMar>
            <w:vAlign w:val="center"/>
          </w:tcPr>
          <w:p w14:paraId="6EC4A27E"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089AAB6C" w14:textId="77777777" w:rsidR="003E6208" w:rsidRPr="00A47DEC" w:rsidRDefault="003E6208" w:rsidP="003E6208">
            <w:pPr>
              <w:widowControl w:val="0"/>
              <w:spacing w:after="0"/>
              <w:jc w:val="both"/>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废气</w:t>
            </w:r>
          </w:p>
        </w:tc>
        <w:tc>
          <w:tcPr>
            <w:tcW w:w="828" w:type="dxa"/>
            <w:tcMar>
              <w:left w:w="57" w:type="dxa"/>
              <w:right w:w="57" w:type="dxa"/>
            </w:tcMar>
            <w:vAlign w:val="center"/>
          </w:tcPr>
          <w:p w14:paraId="30AEF43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73" w:type="dxa"/>
            <w:tcMar>
              <w:left w:w="57" w:type="dxa"/>
              <w:right w:w="57" w:type="dxa"/>
            </w:tcMar>
            <w:vAlign w:val="center"/>
          </w:tcPr>
          <w:p w14:paraId="42DC0C1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0EC7CE75"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22480FA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418D7FD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6C6F275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7F44F73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2126" w:type="dxa"/>
            <w:tcMar>
              <w:left w:w="57" w:type="dxa"/>
              <w:right w:w="57" w:type="dxa"/>
            </w:tcMar>
            <w:vAlign w:val="center"/>
          </w:tcPr>
          <w:p w14:paraId="13CCE54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3683B43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gridSpan w:val="2"/>
            <w:tcMar>
              <w:left w:w="57" w:type="dxa"/>
              <w:right w:w="57" w:type="dxa"/>
            </w:tcMar>
            <w:vAlign w:val="center"/>
          </w:tcPr>
          <w:p w14:paraId="75A5BEBA"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048" w:type="dxa"/>
            <w:gridSpan w:val="2"/>
            <w:tcMar>
              <w:left w:w="57" w:type="dxa"/>
              <w:right w:w="57" w:type="dxa"/>
            </w:tcMar>
            <w:vAlign w:val="center"/>
          </w:tcPr>
          <w:p w14:paraId="7292E578"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087A2F33"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r>
      <w:tr w:rsidR="003E6208" w:rsidRPr="00A47DEC" w14:paraId="0A99E6CD" w14:textId="77777777" w:rsidTr="00233D22">
        <w:trPr>
          <w:cantSplit/>
          <w:trHeight w:val="284"/>
          <w:jc w:val="center"/>
        </w:trPr>
        <w:tc>
          <w:tcPr>
            <w:tcW w:w="598" w:type="dxa"/>
            <w:gridSpan w:val="2"/>
            <w:vMerge/>
            <w:tcMar>
              <w:left w:w="57" w:type="dxa"/>
              <w:right w:w="57" w:type="dxa"/>
            </w:tcMar>
            <w:vAlign w:val="center"/>
          </w:tcPr>
          <w:p w14:paraId="61D8716A"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4783EBF7" w14:textId="77777777" w:rsidR="003E6208" w:rsidRPr="00A47DEC" w:rsidRDefault="003E6208" w:rsidP="003E6208">
            <w:pPr>
              <w:widowControl w:val="0"/>
              <w:spacing w:after="0"/>
              <w:jc w:val="both"/>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二氧化硫</w:t>
            </w:r>
          </w:p>
        </w:tc>
        <w:tc>
          <w:tcPr>
            <w:tcW w:w="828" w:type="dxa"/>
            <w:tcMar>
              <w:left w:w="57" w:type="dxa"/>
              <w:right w:w="57" w:type="dxa"/>
            </w:tcMar>
            <w:vAlign w:val="center"/>
          </w:tcPr>
          <w:p w14:paraId="2B00314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73" w:type="dxa"/>
            <w:tcMar>
              <w:left w:w="57" w:type="dxa"/>
              <w:right w:w="57" w:type="dxa"/>
            </w:tcMar>
            <w:vAlign w:val="center"/>
          </w:tcPr>
          <w:p w14:paraId="416E723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45217004"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2ED32BD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7645772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61F9C94B"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46AC3B4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2126" w:type="dxa"/>
            <w:tcMar>
              <w:left w:w="57" w:type="dxa"/>
              <w:right w:w="57" w:type="dxa"/>
            </w:tcMar>
            <w:vAlign w:val="center"/>
          </w:tcPr>
          <w:p w14:paraId="586A13D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7888EAA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gridSpan w:val="2"/>
            <w:tcMar>
              <w:left w:w="57" w:type="dxa"/>
              <w:right w:w="57" w:type="dxa"/>
            </w:tcMar>
            <w:vAlign w:val="center"/>
          </w:tcPr>
          <w:p w14:paraId="379F4C6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048" w:type="dxa"/>
            <w:gridSpan w:val="2"/>
            <w:tcMar>
              <w:left w:w="57" w:type="dxa"/>
              <w:right w:w="57" w:type="dxa"/>
            </w:tcMar>
            <w:vAlign w:val="center"/>
          </w:tcPr>
          <w:p w14:paraId="75421028" w14:textId="77777777" w:rsidR="003E6208" w:rsidRPr="00A47DEC" w:rsidRDefault="003E6208" w:rsidP="003E6208">
            <w:pPr>
              <w:widowControl w:val="0"/>
              <w:spacing w:after="0"/>
              <w:jc w:val="center"/>
              <w:textAlignment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0272D675"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r>
      <w:tr w:rsidR="003E6208" w:rsidRPr="00A47DEC" w14:paraId="2A35D10A" w14:textId="77777777" w:rsidTr="00233D22">
        <w:trPr>
          <w:cantSplit/>
          <w:trHeight w:val="284"/>
          <w:jc w:val="center"/>
        </w:trPr>
        <w:tc>
          <w:tcPr>
            <w:tcW w:w="598" w:type="dxa"/>
            <w:gridSpan w:val="2"/>
            <w:vMerge/>
            <w:tcMar>
              <w:left w:w="57" w:type="dxa"/>
              <w:right w:w="57" w:type="dxa"/>
            </w:tcMar>
            <w:vAlign w:val="center"/>
          </w:tcPr>
          <w:p w14:paraId="4D3804F7"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792354EE" w14:textId="77777777" w:rsidR="003E6208" w:rsidRPr="00A47DEC" w:rsidRDefault="003E6208" w:rsidP="003E6208">
            <w:pPr>
              <w:widowControl w:val="0"/>
              <w:spacing w:after="0"/>
              <w:jc w:val="both"/>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烟尘</w:t>
            </w:r>
          </w:p>
        </w:tc>
        <w:tc>
          <w:tcPr>
            <w:tcW w:w="828" w:type="dxa"/>
            <w:tcMar>
              <w:left w:w="57" w:type="dxa"/>
              <w:right w:w="57" w:type="dxa"/>
            </w:tcMar>
            <w:vAlign w:val="center"/>
          </w:tcPr>
          <w:p w14:paraId="5B7E1DE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73" w:type="dxa"/>
            <w:tcMar>
              <w:left w:w="57" w:type="dxa"/>
              <w:right w:w="57" w:type="dxa"/>
            </w:tcMar>
            <w:vAlign w:val="center"/>
          </w:tcPr>
          <w:p w14:paraId="104D1E7A"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7996EAB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2DB73165"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67EEAB1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4A272C9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5BE6410B"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2126" w:type="dxa"/>
            <w:tcMar>
              <w:left w:w="57" w:type="dxa"/>
              <w:right w:w="57" w:type="dxa"/>
            </w:tcMar>
            <w:vAlign w:val="center"/>
          </w:tcPr>
          <w:p w14:paraId="2B5A38EF"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3F46FEEB"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gridSpan w:val="2"/>
            <w:tcMar>
              <w:left w:w="57" w:type="dxa"/>
              <w:right w:w="57" w:type="dxa"/>
            </w:tcMar>
            <w:vAlign w:val="center"/>
          </w:tcPr>
          <w:p w14:paraId="21AE4BE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048" w:type="dxa"/>
            <w:gridSpan w:val="2"/>
            <w:tcMar>
              <w:left w:w="57" w:type="dxa"/>
              <w:right w:w="57" w:type="dxa"/>
            </w:tcMar>
            <w:vAlign w:val="center"/>
          </w:tcPr>
          <w:p w14:paraId="36A277D1" w14:textId="77777777" w:rsidR="003E6208" w:rsidRPr="00A47DEC" w:rsidRDefault="003E6208" w:rsidP="003E6208">
            <w:pPr>
              <w:widowControl w:val="0"/>
              <w:spacing w:after="0"/>
              <w:jc w:val="center"/>
              <w:textAlignment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11DB6EC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r>
      <w:tr w:rsidR="003E6208" w:rsidRPr="00A47DEC" w14:paraId="2B88ACB9" w14:textId="77777777" w:rsidTr="00233D22">
        <w:trPr>
          <w:cantSplit/>
          <w:trHeight w:val="284"/>
          <w:jc w:val="center"/>
        </w:trPr>
        <w:tc>
          <w:tcPr>
            <w:tcW w:w="598" w:type="dxa"/>
            <w:gridSpan w:val="2"/>
            <w:vMerge/>
            <w:tcMar>
              <w:left w:w="57" w:type="dxa"/>
              <w:right w:w="57" w:type="dxa"/>
            </w:tcMar>
            <w:vAlign w:val="center"/>
          </w:tcPr>
          <w:p w14:paraId="6DA13310"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5C30E31F" w14:textId="77777777" w:rsidR="003E6208" w:rsidRPr="00A47DEC" w:rsidRDefault="003E6208" w:rsidP="003E6208">
            <w:pPr>
              <w:widowControl w:val="0"/>
              <w:spacing w:after="0"/>
              <w:jc w:val="both"/>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工业粉尘</w:t>
            </w:r>
          </w:p>
        </w:tc>
        <w:tc>
          <w:tcPr>
            <w:tcW w:w="828" w:type="dxa"/>
            <w:tcMar>
              <w:left w:w="57" w:type="dxa"/>
              <w:right w:w="57" w:type="dxa"/>
            </w:tcMar>
            <w:vAlign w:val="center"/>
          </w:tcPr>
          <w:p w14:paraId="5A861545"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2.42</w:t>
            </w:r>
          </w:p>
        </w:tc>
        <w:tc>
          <w:tcPr>
            <w:tcW w:w="1173" w:type="dxa"/>
            <w:tcMar>
              <w:left w:w="57" w:type="dxa"/>
              <w:right w:w="57" w:type="dxa"/>
            </w:tcMar>
            <w:vAlign w:val="center"/>
          </w:tcPr>
          <w:p w14:paraId="64EADF5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21860BC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2E7FAE7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7354A96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11F49C28"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7017713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0</w:t>
            </w:r>
            <w:r>
              <w:rPr>
                <w:rFonts w:ascii="Times New Roman" w:eastAsiaTheme="minorEastAsia" w:hAnsi="Times New Roman"/>
                <w:color w:val="000000"/>
                <w:kern w:val="2"/>
                <w:sz w:val="15"/>
                <w:szCs w:val="15"/>
              </w:rPr>
              <w:t>.41</w:t>
            </w:r>
          </w:p>
        </w:tc>
        <w:tc>
          <w:tcPr>
            <w:tcW w:w="2126" w:type="dxa"/>
            <w:tcMar>
              <w:left w:w="57" w:type="dxa"/>
              <w:right w:w="57" w:type="dxa"/>
            </w:tcMar>
            <w:vAlign w:val="center"/>
          </w:tcPr>
          <w:p w14:paraId="4E5E234A"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w:t>
            </w:r>
          </w:p>
        </w:tc>
        <w:tc>
          <w:tcPr>
            <w:tcW w:w="992" w:type="dxa"/>
            <w:tcMar>
              <w:left w:w="57" w:type="dxa"/>
              <w:right w:w="57" w:type="dxa"/>
            </w:tcMar>
            <w:vAlign w:val="center"/>
          </w:tcPr>
          <w:p w14:paraId="0C7CBA9B"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0</w:t>
            </w:r>
            <w:r>
              <w:rPr>
                <w:rFonts w:ascii="Times New Roman" w:eastAsiaTheme="minorEastAsia" w:hAnsi="Times New Roman"/>
                <w:color w:val="000000"/>
                <w:kern w:val="2"/>
                <w:sz w:val="15"/>
                <w:szCs w:val="15"/>
              </w:rPr>
              <w:t>.27</w:t>
            </w:r>
          </w:p>
        </w:tc>
        <w:tc>
          <w:tcPr>
            <w:tcW w:w="1134" w:type="dxa"/>
            <w:gridSpan w:val="2"/>
            <w:tcMar>
              <w:left w:w="57" w:type="dxa"/>
              <w:right w:w="57" w:type="dxa"/>
            </w:tcMar>
            <w:vAlign w:val="center"/>
          </w:tcPr>
          <w:p w14:paraId="280F954A"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3</w:t>
            </w:r>
            <w:r>
              <w:rPr>
                <w:rFonts w:ascii="Times New Roman" w:eastAsiaTheme="minorEastAsia" w:hAnsi="Times New Roman"/>
                <w:color w:val="000000"/>
                <w:kern w:val="2"/>
                <w:sz w:val="15"/>
                <w:szCs w:val="15"/>
              </w:rPr>
              <w:t>.03</w:t>
            </w:r>
          </w:p>
        </w:tc>
        <w:tc>
          <w:tcPr>
            <w:tcW w:w="1048" w:type="dxa"/>
            <w:gridSpan w:val="2"/>
            <w:tcMar>
              <w:left w:w="57" w:type="dxa"/>
              <w:right w:w="57" w:type="dxa"/>
            </w:tcMar>
            <w:vAlign w:val="center"/>
          </w:tcPr>
          <w:p w14:paraId="78DF0E9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203EFD5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w:t>
            </w:r>
            <w:r>
              <w:rPr>
                <w:rFonts w:ascii="Times New Roman" w:eastAsiaTheme="minorEastAsia" w:hAnsi="Times New Roman"/>
                <w:color w:val="000000"/>
                <w:kern w:val="2"/>
                <w:sz w:val="15"/>
                <w:szCs w:val="15"/>
              </w:rPr>
              <w:t>0.41</w:t>
            </w:r>
          </w:p>
        </w:tc>
      </w:tr>
      <w:tr w:rsidR="003E6208" w:rsidRPr="00A47DEC" w14:paraId="7B04D766" w14:textId="77777777" w:rsidTr="00233D22">
        <w:trPr>
          <w:cantSplit/>
          <w:trHeight w:val="284"/>
          <w:jc w:val="center"/>
        </w:trPr>
        <w:tc>
          <w:tcPr>
            <w:tcW w:w="598" w:type="dxa"/>
            <w:gridSpan w:val="2"/>
            <w:vMerge/>
            <w:tcMar>
              <w:left w:w="57" w:type="dxa"/>
              <w:right w:w="57" w:type="dxa"/>
            </w:tcMar>
            <w:vAlign w:val="center"/>
          </w:tcPr>
          <w:p w14:paraId="3556F3B3"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63CFE03C" w14:textId="77777777" w:rsidR="003E6208" w:rsidRPr="00A47DEC" w:rsidRDefault="003E6208" w:rsidP="003E6208">
            <w:pPr>
              <w:widowControl w:val="0"/>
              <w:spacing w:after="0"/>
              <w:jc w:val="both"/>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氮氧化物</w:t>
            </w:r>
          </w:p>
        </w:tc>
        <w:tc>
          <w:tcPr>
            <w:tcW w:w="828" w:type="dxa"/>
            <w:tcMar>
              <w:left w:w="57" w:type="dxa"/>
              <w:right w:w="57" w:type="dxa"/>
            </w:tcMar>
            <w:vAlign w:val="center"/>
          </w:tcPr>
          <w:p w14:paraId="38DA3F34"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73" w:type="dxa"/>
            <w:tcMar>
              <w:left w:w="57" w:type="dxa"/>
              <w:right w:w="57" w:type="dxa"/>
            </w:tcMar>
            <w:vAlign w:val="center"/>
          </w:tcPr>
          <w:p w14:paraId="27B78CD4"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47A259D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3A5C4E44"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0233480B"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045F907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6135B6C4"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2126" w:type="dxa"/>
            <w:tcMar>
              <w:left w:w="57" w:type="dxa"/>
              <w:right w:w="57" w:type="dxa"/>
            </w:tcMar>
            <w:vAlign w:val="center"/>
          </w:tcPr>
          <w:p w14:paraId="64B15B0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02FD0FC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gridSpan w:val="2"/>
            <w:tcMar>
              <w:left w:w="57" w:type="dxa"/>
              <w:right w:w="57" w:type="dxa"/>
            </w:tcMar>
            <w:vAlign w:val="center"/>
          </w:tcPr>
          <w:p w14:paraId="41540E8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048" w:type="dxa"/>
            <w:gridSpan w:val="2"/>
            <w:tcMar>
              <w:left w:w="57" w:type="dxa"/>
              <w:right w:w="57" w:type="dxa"/>
            </w:tcMar>
            <w:vAlign w:val="center"/>
          </w:tcPr>
          <w:p w14:paraId="50BE2FD4" w14:textId="77777777" w:rsidR="003E6208" w:rsidRPr="00A47DEC" w:rsidRDefault="003E6208" w:rsidP="003E6208">
            <w:pPr>
              <w:widowControl w:val="0"/>
              <w:spacing w:after="0"/>
              <w:jc w:val="center"/>
              <w:textAlignment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2B3DC03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r>
      <w:tr w:rsidR="003E6208" w:rsidRPr="00A47DEC" w14:paraId="767FC6C2" w14:textId="77777777" w:rsidTr="00233D22">
        <w:trPr>
          <w:cantSplit/>
          <w:trHeight w:val="284"/>
          <w:jc w:val="center"/>
        </w:trPr>
        <w:tc>
          <w:tcPr>
            <w:tcW w:w="598" w:type="dxa"/>
            <w:gridSpan w:val="2"/>
            <w:vMerge/>
            <w:tcMar>
              <w:left w:w="57" w:type="dxa"/>
              <w:right w:w="57" w:type="dxa"/>
            </w:tcMar>
            <w:vAlign w:val="center"/>
          </w:tcPr>
          <w:p w14:paraId="03C84BD6"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796" w:type="dxa"/>
            <w:gridSpan w:val="2"/>
            <w:tcMar>
              <w:left w:w="57" w:type="dxa"/>
              <w:right w:w="57" w:type="dxa"/>
            </w:tcMar>
            <w:vAlign w:val="center"/>
          </w:tcPr>
          <w:p w14:paraId="3611F3E2" w14:textId="77777777" w:rsidR="003E6208" w:rsidRPr="00A47DEC" w:rsidRDefault="003E6208" w:rsidP="003E6208">
            <w:pPr>
              <w:widowControl w:val="0"/>
              <w:spacing w:after="0"/>
              <w:jc w:val="both"/>
              <w:rPr>
                <w:rFonts w:ascii="Times New Roman" w:eastAsiaTheme="minorEastAsia" w:hAnsi="Times New Roman"/>
                <w:b/>
                <w:color w:val="000000"/>
                <w:kern w:val="2"/>
                <w:sz w:val="15"/>
                <w:szCs w:val="15"/>
              </w:rPr>
            </w:pPr>
            <w:r w:rsidRPr="00A47DEC">
              <w:rPr>
                <w:rFonts w:ascii="Times New Roman" w:eastAsiaTheme="minorEastAsia" w:hAnsiTheme="minorEastAsia"/>
                <w:b/>
                <w:color w:val="000000"/>
                <w:kern w:val="2"/>
                <w:sz w:val="15"/>
                <w:szCs w:val="15"/>
              </w:rPr>
              <w:t>工业固体废物</w:t>
            </w:r>
          </w:p>
        </w:tc>
        <w:tc>
          <w:tcPr>
            <w:tcW w:w="828" w:type="dxa"/>
            <w:tcMar>
              <w:left w:w="57" w:type="dxa"/>
              <w:right w:w="57" w:type="dxa"/>
            </w:tcMar>
            <w:vAlign w:val="center"/>
          </w:tcPr>
          <w:p w14:paraId="69C60635"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73" w:type="dxa"/>
            <w:tcMar>
              <w:left w:w="57" w:type="dxa"/>
              <w:right w:w="57" w:type="dxa"/>
            </w:tcMar>
            <w:vAlign w:val="center"/>
          </w:tcPr>
          <w:p w14:paraId="6CE908A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42FEC47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42C4E22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1623C2F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74FC23D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07F72D2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2126" w:type="dxa"/>
            <w:tcMar>
              <w:left w:w="57" w:type="dxa"/>
              <w:right w:w="57" w:type="dxa"/>
            </w:tcMar>
            <w:vAlign w:val="center"/>
          </w:tcPr>
          <w:p w14:paraId="308CAA75"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1F740A3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gridSpan w:val="2"/>
            <w:tcMar>
              <w:left w:w="57" w:type="dxa"/>
              <w:right w:w="57" w:type="dxa"/>
            </w:tcMar>
            <w:vAlign w:val="center"/>
          </w:tcPr>
          <w:p w14:paraId="41B7E2C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048" w:type="dxa"/>
            <w:gridSpan w:val="2"/>
            <w:tcMar>
              <w:left w:w="57" w:type="dxa"/>
              <w:right w:w="57" w:type="dxa"/>
            </w:tcMar>
            <w:vAlign w:val="center"/>
          </w:tcPr>
          <w:p w14:paraId="4683B22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45555A8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r>
      <w:tr w:rsidR="003E6208" w:rsidRPr="00A47DEC" w14:paraId="6092B205" w14:textId="77777777" w:rsidTr="00470143">
        <w:trPr>
          <w:cantSplit/>
          <w:trHeight w:val="284"/>
          <w:jc w:val="center"/>
        </w:trPr>
        <w:tc>
          <w:tcPr>
            <w:tcW w:w="598" w:type="dxa"/>
            <w:gridSpan w:val="2"/>
            <w:vMerge/>
            <w:tcMar>
              <w:left w:w="57" w:type="dxa"/>
              <w:right w:w="57" w:type="dxa"/>
            </w:tcMar>
            <w:vAlign w:val="center"/>
          </w:tcPr>
          <w:p w14:paraId="1EF90421"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099" w:type="dxa"/>
            <w:vMerge w:val="restart"/>
            <w:tcMar>
              <w:left w:w="57" w:type="dxa"/>
              <w:right w:w="57" w:type="dxa"/>
            </w:tcMar>
            <w:vAlign w:val="center"/>
          </w:tcPr>
          <w:p w14:paraId="52201F02" w14:textId="77777777" w:rsidR="003E6208" w:rsidRPr="00A47DEC" w:rsidRDefault="003E6208" w:rsidP="003E6208">
            <w:pPr>
              <w:widowControl w:val="0"/>
              <w:spacing w:after="0"/>
              <w:jc w:val="both"/>
              <w:rPr>
                <w:rFonts w:ascii="Times New Roman" w:eastAsiaTheme="minorEastAsia" w:hAnsi="Times New Roman"/>
                <w:color w:val="000000"/>
                <w:kern w:val="2"/>
                <w:sz w:val="15"/>
                <w:szCs w:val="15"/>
              </w:rPr>
            </w:pPr>
            <w:r w:rsidRPr="00A47DEC">
              <w:rPr>
                <w:rFonts w:ascii="Times New Roman" w:eastAsiaTheme="minorEastAsia" w:hAnsiTheme="minorEastAsia"/>
                <w:b/>
                <w:color w:val="000000"/>
                <w:kern w:val="2"/>
                <w:sz w:val="15"/>
                <w:szCs w:val="15"/>
              </w:rPr>
              <w:t>与项目有关的其他特征污染物</w:t>
            </w:r>
          </w:p>
        </w:tc>
        <w:tc>
          <w:tcPr>
            <w:tcW w:w="697" w:type="dxa"/>
            <w:tcMar>
              <w:left w:w="57" w:type="dxa"/>
              <w:right w:w="57" w:type="dxa"/>
            </w:tcMar>
            <w:vAlign w:val="center"/>
          </w:tcPr>
          <w:p w14:paraId="35527255"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VOCs</w:t>
            </w:r>
          </w:p>
        </w:tc>
        <w:tc>
          <w:tcPr>
            <w:tcW w:w="828" w:type="dxa"/>
            <w:tcMar>
              <w:left w:w="57" w:type="dxa"/>
              <w:right w:w="57" w:type="dxa"/>
            </w:tcMar>
            <w:vAlign w:val="center"/>
          </w:tcPr>
          <w:p w14:paraId="36F90238"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4</w:t>
            </w:r>
            <w:r>
              <w:rPr>
                <w:rFonts w:ascii="Times New Roman" w:eastAsiaTheme="minorEastAsia" w:hAnsi="Times New Roman"/>
                <w:color w:val="000000"/>
                <w:kern w:val="2"/>
                <w:sz w:val="15"/>
                <w:szCs w:val="15"/>
              </w:rPr>
              <w:t>.76</w:t>
            </w:r>
          </w:p>
        </w:tc>
        <w:tc>
          <w:tcPr>
            <w:tcW w:w="1173" w:type="dxa"/>
            <w:tcMar>
              <w:left w:w="57" w:type="dxa"/>
              <w:right w:w="57" w:type="dxa"/>
            </w:tcMar>
            <w:vAlign w:val="center"/>
          </w:tcPr>
          <w:p w14:paraId="09D6E1EF"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13A63B2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6B38433F"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6878C04B" w14:textId="77777777" w:rsidR="003E6208" w:rsidRPr="00470143"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7B75F98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77F37D2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9</w:t>
            </w:r>
            <w:r>
              <w:rPr>
                <w:rFonts w:ascii="Times New Roman" w:eastAsiaTheme="minorEastAsia" w:hAnsi="Times New Roman"/>
                <w:color w:val="000000"/>
                <w:kern w:val="2"/>
                <w:sz w:val="15"/>
                <w:szCs w:val="15"/>
              </w:rPr>
              <w:t>.331</w:t>
            </w:r>
          </w:p>
        </w:tc>
        <w:tc>
          <w:tcPr>
            <w:tcW w:w="2126" w:type="dxa"/>
            <w:tcMar>
              <w:left w:w="57" w:type="dxa"/>
              <w:right w:w="57" w:type="dxa"/>
            </w:tcMar>
            <w:vAlign w:val="center"/>
          </w:tcPr>
          <w:p w14:paraId="5315F10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1</w:t>
            </w:r>
            <w:r>
              <w:rPr>
                <w:rFonts w:ascii="Times New Roman" w:eastAsiaTheme="minorEastAsia" w:hAnsi="Times New Roman"/>
                <w:color w:val="000000"/>
                <w:kern w:val="2"/>
                <w:sz w:val="15"/>
                <w:szCs w:val="15"/>
              </w:rPr>
              <w:t>.59</w:t>
            </w:r>
          </w:p>
        </w:tc>
        <w:tc>
          <w:tcPr>
            <w:tcW w:w="992" w:type="dxa"/>
            <w:tcMar>
              <w:left w:w="57" w:type="dxa"/>
              <w:right w:w="57" w:type="dxa"/>
            </w:tcMar>
            <w:vAlign w:val="center"/>
          </w:tcPr>
          <w:p w14:paraId="0BCB7C1F"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1.584</w:t>
            </w:r>
          </w:p>
        </w:tc>
        <w:tc>
          <w:tcPr>
            <w:tcW w:w="1134" w:type="dxa"/>
            <w:gridSpan w:val="2"/>
            <w:tcMar>
              <w:left w:w="57" w:type="dxa"/>
              <w:right w:w="57" w:type="dxa"/>
            </w:tcMar>
            <w:vAlign w:val="center"/>
          </w:tcPr>
          <w:p w14:paraId="1865730D"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hint="eastAsia"/>
                <w:color w:val="000000"/>
                <w:kern w:val="2"/>
                <w:sz w:val="15"/>
                <w:szCs w:val="15"/>
              </w:rPr>
              <w:t>1</w:t>
            </w:r>
            <w:r>
              <w:rPr>
                <w:rFonts w:ascii="Times New Roman" w:eastAsiaTheme="minorEastAsia" w:hAnsi="Times New Roman"/>
                <w:color w:val="000000"/>
                <w:kern w:val="2"/>
                <w:sz w:val="15"/>
                <w:szCs w:val="15"/>
              </w:rPr>
              <w:t>2.501</w:t>
            </w:r>
          </w:p>
        </w:tc>
        <w:tc>
          <w:tcPr>
            <w:tcW w:w="1048" w:type="dxa"/>
            <w:gridSpan w:val="2"/>
            <w:tcMar>
              <w:left w:w="57" w:type="dxa"/>
              <w:right w:w="57" w:type="dxa"/>
            </w:tcMar>
            <w:vAlign w:val="center"/>
          </w:tcPr>
          <w:p w14:paraId="06FB7FA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795C2F62"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r>
              <w:rPr>
                <w:rFonts w:ascii="Times New Roman" w:eastAsiaTheme="minorEastAsia" w:hAnsi="Times New Roman"/>
                <w:color w:val="000000"/>
                <w:kern w:val="2"/>
                <w:sz w:val="15"/>
                <w:szCs w:val="15"/>
              </w:rPr>
              <w:t>+</w:t>
            </w:r>
            <w:r>
              <w:rPr>
                <w:rFonts w:ascii="Times New Roman" w:eastAsiaTheme="minorEastAsia" w:hAnsi="Times New Roman" w:hint="eastAsia"/>
                <w:color w:val="000000"/>
                <w:kern w:val="2"/>
                <w:sz w:val="15"/>
                <w:szCs w:val="15"/>
              </w:rPr>
              <w:t>7</w:t>
            </w:r>
            <w:r>
              <w:rPr>
                <w:rFonts w:ascii="Times New Roman" w:eastAsiaTheme="minorEastAsia" w:hAnsi="Times New Roman"/>
                <w:color w:val="000000"/>
                <w:kern w:val="2"/>
                <w:sz w:val="15"/>
                <w:szCs w:val="15"/>
              </w:rPr>
              <w:t>.741</w:t>
            </w:r>
          </w:p>
        </w:tc>
      </w:tr>
      <w:tr w:rsidR="003E6208" w:rsidRPr="00A47DEC" w14:paraId="646825A9" w14:textId="77777777" w:rsidTr="00470143">
        <w:trPr>
          <w:cantSplit/>
          <w:trHeight w:val="284"/>
          <w:jc w:val="center"/>
        </w:trPr>
        <w:tc>
          <w:tcPr>
            <w:tcW w:w="598" w:type="dxa"/>
            <w:gridSpan w:val="2"/>
            <w:vMerge/>
            <w:tcMar>
              <w:left w:w="57" w:type="dxa"/>
              <w:right w:w="57" w:type="dxa"/>
            </w:tcMar>
            <w:vAlign w:val="center"/>
          </w:tcPr>
          <w:p w14:paraId="76C4478C"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099" w:type="dxa"/>
            <w:vMerge/>
            <w:tcMar>
              <w:left w:w="57" w:type="dxa"/>
              <w:right w:w="57" w:type="dxa"/>
            </w:tcMar>
            <w:vAlign w:val="center"/>
          </w:tcPr>
          <w:p w14:paraId="62F9CEFA" w14:textId="77777777" w:rsidR="003E6208" w:rsidRPr="00A47DEC" w:rsidRDefault="003E6208" w:rsidP="003E6208">
            <w:pPr>
              <w:widowControl w:val="0"/>
              <w:spacing w:after="0"/>
              <w:rPr>
                <w:rFonts w:ascii="Times New Roman" w:eastAsiaTheme="minorEastAsia" w:hAnsi="Times New Roman"/>
                <w:b/>
                <w:color w:val="000000"/>
                <w:kern w:val="2"/>
                <w:sz w:val="15"/>
                <w:szCs w:val="15"/>
              </w:rPr>
            </w:pPr>
          </w:p>
        </w:tc>
        <w:tc>
          <w:tcPr>
            <w:tcW w:w="697" w:type="dxa"/>
            <w:tcMar>
              <w:left w:w="57" w:type="dxa"/>
              <w:right w:w="57" w:type="dxa"/>
            </w:tcMar>
            <w:vAlign w:val="center"/>
          </w:tcPr>
          <w:p w14:paraId="2486363F"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828" w:type="dxa"/>
            <w:tcMar>
              <w:left w:w="57" w:type="dxa"/>
              <w:right w:w="57" w:type="dxa"/>
            </w:tcMar>
            <w:vAlign w:val="center"/>
          </w:tcPr>
          <w:p w14:paraId="4BDBD82B"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73" w:type="dxa"/>
            <w:tcMar>
              <w:left w:w="57" w:type="dxa"/>
              <w:right w:w="57" w:type="dxa"/>
            </w:tcMar>
            <w:vAlign w:val="center"/>
          </w:tcPr>
          <w:p w14:paraId="4C00B5D3"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524C2F13"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4FB6DA6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34E63801" w14:textId="77777777" w:rsidR="003E6208" w:rsidRPr="00470143"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7EFF3EDF"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211C0047"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2126" w:type="dxa"/>
            <w:tcMar>
              <w:left w:w="57" w:type="dxa"/>
              <w:right w:w="57" w:type="dxa"/>
            </w:tcMar>
            <w:vAlign w:val="center"/>
          </w:tcPr>
          <w:p w14:paraId="4A4362A8"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162CB015"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gridSpan w:val="2"/>
            <w:tcMar>
              <w:left w:w="57" w:type="dxa"/>
              <w:right w:w="57" w:type="dxa"/>
            </w:tcMar>
            <w:vAlign w:val="center"/>
          </w:tcPr>
          <w:p w14:paraId="4B6BE26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048" w:type="dxa"/>
            <w:gridSpan w:val="2"/>
            <w:tcMar>
              <w:left w:w="57" w:type="dxa"/>
              <w:right w:w="57" w:type="dxa"/>
            </w:tcMar>
            <w:vAlign w:val="center"/>
          </w:tcPr>
          <w:p w14:paraId="04DA76C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4C0B311E"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r>
      <w:tr w:rsidR="003E6208" w:rsidRPr="00A47DEC" w14:paraId="1A7DADF1" w14:textId="77777777" w:rsidTr="00233D22">
        <w:trPr>
          <w:cantSplit/>
          <w:trHeight w:val="284"/>
          <w:jc w:val="center"/>
        </w:trPr>
        <w:tc>
          <w:tcPr>
            <w:tcW w:w="598" w:type="dxa"/>
            <w:gridSpan w:val="2"/>
            <w:vMerge/>
            <w:tcMar>
              <w:left w:w="57" w:type="dxa"/>
              <w:right w:w="57" w:type="dxa"/>
            </w:tcMar>
            <w:vAlign w:val="center"/>
          </w:tcPr>
          <w:p w14:paraId="0A79B577"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1099" w:type="dxa"/>
            <w:vMerge/>
            <w:tcMar>
              <w:left w:w="57" w:type="dxa"/>
              <w:right w:w="57" w:type="dxa"/>
            </w:tcMar>
            <w:vAlign w:val="center"/>
          </w:tcPr>
          <w:p w14:paraId="7A334D60" w14:textId="77777777" w:rsidR="003E6208" w:rsidRPr="00A47DEC" w:rsidRDefault="003E6208" w:rsidP="003E6208">
            <w:pPr>
              <w:widowControl w:val="0"/>
              <w:spacing w:after="0"/>
              <w:rPr>
                <w:rFonts w:ascii="Times New Roman" w:eastAsiaTheme="minorEastAsia" w:hAnsi="Times New Roman"/>
                <w:b/>
                <w:color w:val="000000"/>
                <w:kern w:val="2"/>
                <w:sz w:val="15"/>
                <w:szCs w:val="15"/>
              </w:rPr>
            </w:pPr>
          </w:p>
        </w:tc>
        <w:tc>
          <w:tcPr>
            <w:tcW w:w="697" w:type="dxa"/>
            <w:tcMar>
              <w:left w:w="57" w:type="dxa"/>
              <w:right w:w="57" w:type="dxa"/>
            </w:tcMar>
            <w:vAlign w:val="center"/>
          </w:tcPr>
          <w:p w14:paraId="1D2C5017" w14:textId="77777777" w:rsidR="003E6208" w:rsidRPr="00A47DEC" w:rsidRDefault="003E6208" w:rsidP="003E6208">
            <w:pPr>
              <w:widowControl w:val="0"/>
              <w:spacing w:after="0"/>
              <w:rPr>
                <w:rFonts w:ascii="Times New Roman" w:eastAsiaTheme="minorEastAsia" w:hAnsi="Times New Roman"/>
                <w:color w:val="000000"/>
                <w:kern w:val="2"/>
                <w:sz w:val="15"/>
                <w:szCs w:val="15"/>
              </w:rPr>
            </w:pPr>
          </w:p>
        </w:tc>
        <w:tc>
          <w:tcPr>
            <w:tcW w:w="828" w:type="dxa"/>
            <w:tcMar>
              <w:left w:w="57" w:type="dxa"/>
              <w:right w:w="57" w:type="dxa"/>
            </w:tcMar>
            <w:vAlign w:val="center"/>
          </w:tcPr>
          <w:p w14:paraId="480951B4"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73" w:type="dxa"/>
            <w:tcMar>
              <w:left w:w="57" w:type="dxa"/>
              <w:right w:w="57" w:type="dxa"/>
            </w:tcMar>
            <w:vAlign w:val="center"/>
          </w:tcPr>
          <w:p w14:paraId="28904DF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430AF170"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851" w:type="dxa"/>
            <w:tcMar>
              <w:left w:w="57" w:type="dxa"/>
              <w:right w:w="57" w:type="dxa"/>
            </w:tcMar>
            <w:vAlign w:val="center"/>
          </w:tcPr>
          <w:p w14:paraId="15DD3C3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276" w:type="dxa"/>
            <w:gridSpan w:val="2"/>
            <w:tcMar>
              <w:left w:w="57" w:type="dxa"/>
              <w:right w:w="57" w:type="dxa"/>
            </w:tcMar>
            <w:vAlign w:val="center"/>
          </w:tcPr>
          <w:p w14:paraId="635AE9DB"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31CA7065"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tcMar>
              <w:left w:w="57" w:type="dxa"/>
              <w:right w:w="57" w:type="dxa"/>
            </w:tcMar>
            <w:vAlign w:val="center"/>
          </w:tcPr>
          <w:p w14:paraId="3E469381"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2126" w:type="dxa"/>
            <w:tcMar>
              <w:left w:w="57" w:type="dxa"/>
              <w:right w:w="57" w:type="dxa"/>
            </w:tcMar>
            <w:vAlign w:val="center"/>
          </w:tcPr>
          <w:p w14:paraId="34959A46"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992" w:type="dxa"/>
            <w:tcMar>
              <w:left w:w="57" w:type="dxa"/>
              <w:right w:w="57" w:type="dxa"/>
            </w:tcMar>
            <w:vAlign w:val="center"/>
          </w:tcPr>
          <w:p w14:paraId="6A4C442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134" w:type="dxa"/>
            <w:gridSpan w:val="2"/>
            <w:tcMar>
              <w:left w:w="57" w:type="dxa"/>
              <w:right w:w="57" w:type="dxa"/>
            </w:tcMar>
            <w:vAlign w:val="center"/>
          </w:tcPr>
          <w:p w14:paraId="0AE0368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1048" w:type="dxa"/>
            <w:gridSpan w:val="2"/>
            <w:tcMar>
              <w:left w:w="57" w:type="dxa"/>
              <w:right w:w="57" w:type="dxa"/>
            </w:tcMar>
            <w:vAlign w:val="center"/>
          </w:tcPr>
          <w:p w14:paraId="5698E47C"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c>
          <w:tcPr>
            <w:tcW w:w="794" w:type="dxa"/>
            <w:tcMar>
              <w:left w:w="57" w:type="dxa"/>
              <w:right w:w="57" w:type="dxa"/>
            </w:tcMar>
            <w:vAlign w:val="center"/>
          </w:tcPr>
          <w:p w14:paraId="42824429" w14:textId="77777777" w:rsidR="003E6208" w:rsidRPr="00A47DEC" w:rsidRDefault="003E6208" w:rsidP="003E6208">
            <w:pPr>
              <w:widowControl w:val="0"/>
              <w:spacing w:after="0"/>
              <w:jc w:val="center"/>
              <w:rPr>
                <w:rFonts w:ascii="Times New Roman" w:eastAsiaTheme="minorEastAsia" w:hAnsi="Times New Roman"/>
                <w:color w:val="000000"/>
                <w:kern w:val="2"/>
                <w:sz w:val="15"/>
                <w:szCs w:val="15"/>
              </w:rPr>
            </w:pPr>
          </w:p>
        </w:tc>
      </w:tr>
    </w:tbl>
    <w:p w14:paraId="6286B03E" w14:textId="77777777" w:rsidR="00F45D78" w:rsidRPr="00F5294E" w:rsidRDefault="00F45D78" w:rsidP="000E559D">
      <w:pPr>
        <w:widowControl w:val="0"/>
        <w:spacing w:after="0"/>
        <w:rPr>
          <w:rFonts w:ascii="Times New Roman" w:hAnsi="Times New Roman"/>
          <w:color w:val="000000"/>
          <w:sz w:val="15"/>
          <w:szCs w:val="15"/>
        </w:rPr>
      </w:pPr>
      <w:r w:rsidRPr="00F5294E">
        <w:rPr>
          <w:rFonts w:ascii="Times New Roman"/>
          <w:b/>
          <w:color w:val="000000"/>
          <w:sz w:val="15"/>
          <w:szCs w:val="15"/>
        </w:rPr>
        <w:t>注</w:t>
      </w:r>
      <w:r w:rsidRPr="00F5294E">
        <w:rPr>
          <w:rFonts w:ascii="Times New Roman"/>
          <w:color w:val="000000"/>
          <w:sz w:val="15"/>
          <w:szCs w:val="15"/>
        </w:rPr>
        <w:t>：</w:t>
      </w:r>
      <w:r w:rsidRPr="00F5294E">
        <w:rPr>
          <w:rFonts w:ascii="Times New Roman" w:hAnsi="Times New Roman"/>
          <w:color w:val="000000"/>
          <w:sz w:val="15"/>
          <w:szCs w:val="15"/>
        </w:rPr>
        <w:t>1</w:t>
      </w:r>
      <w:r w:rsidRPr="00F5294E">
        <w:rPr>
          <w:rFonts w:ascii="Times New Roman" w:hAnsi="Times New Roman"/>
          <w:color w:val="000000"/>
          <w:sz w:val="15"/>
          <w:szCs w:val="15"/>
        </w:rPr>
        <w:t>、</w:t>
      </w:r>
      <w:r w:rsidRPr="00F5294E">
        <w:rPr>
          <w:rFonts w:ascii="Times New Roman" w:hAnsi="Times New Roman"/>
          <w:color w:val="000000"/>
          <w:spacing w:val="-4"/>
          <w:sz w:val="15"/>
          <w:szCs w:val="15"/>
        </w:rPr>
        <w:t>排放增减量：（</w:t>
      </w:r>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）表示增加，（</w:t>
      </w:r>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）表示减少。</w:t>
      </w:r>
      <w:r w:rsidRPr="00F5294E">
        <w:rPr>
          <w:rFonts w:ascii="Times New Roman" w:hAnsi="Times New Roman"/>
          <w:color w:val="000000"/>
          <w:spacing w:val="-4"/>
          <w:sz w:val="15"/>
          <w:szCs w:val="15"/>
        </w:rPr>
        <w:t>2</w:t>
      </w:r>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(12)=(6)-(8)-(11)</w:t>
      </w:r>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9</w:t>
      </w:r>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 (4)-(5)-(8)- (11) +</w:t>
      </w:r>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1</w:t>
      </w:r>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3</w:t>
      </w:r>
      <w:r w:rsidRPr="00F5294E">
        <w:rPr>
          <w:rFonts w:ascii="Times New Roman" w:hAnsi="Times New Roman"/>
          <w:color w:val="000000"/>
          <w:spacing w:val="-4"/>
          <w:sz w:val="15"/>
          <w:szCs w:val="15"/>
        </w:rPr>
        <w:t>、计量单位：废水排放量</w:t>
      </w:r>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万吨</w:t>
      </w:r>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年；废气排放量</w:t>
      </w:r>
      <w:r w:rsidRPr="00F5294E">
        <w:rPr>
          <w:rFonts w:ascii="Times New Roman" w:hAnsi="Times New Roman"/>
          <w:color w:val="000000"/>
          <w:spacing w:val="-4"/>
          <w:sz w:val="15"/>
          <w:szCs w:val="15"/>
        </w:rPr>
        <w:t>——</w:t>
      </w:r>
      <w:proofErr w:type="gramStart"/>
      <w:r w:rsidRPr="00F5294E">
        <w:rPr>
          <w:rFonts w:ascii="Times New Roman" w:hAnsi="Times New Roman"/>
          <w:color w:val="000000"/>
          <w:spacing w:val="-4"/>
          <w:sz w:val="15"/>
          <w:szCs w:val="15"/>
        </w:rPr>
        <w:t>万标立方米</w:t>
      </w:r>
      <w:proofErr w:type="gramEnd"/>
      <w:r w:rsidRPr="00F5294E">
        <w:rPr>
          <w:rFonts w:ascii="Times New Roman" w:hAnsi="Times New Roman"/>
          <w:color w:val="000000"/>
          <w:spacing w:val="-4"/>
          <w:sz w:val="15"/>
          <w:szCs w:val="15"/>
        </w:rPr>
        <w:t>/</w:t>
      </w:r>
      <w:r w:rsidRPr="00F5294E">
        <w:rPr>
          <w:rFonts w:ascii="Times New Roman" w:hAnsi="Times New Roman"/>
          <w:color w:val="000000"/>
          <w:spacing w:val="-4"/>
          <w:sz w:val="15"/>
          <w:szCs w:val="15"/>
        </w:rPr>
        <w:t>年；工业固体废物排放</w:t>
      </w:r>
      <w:r w:rsidRPr="00F5294E">
        <w:rPr>
          <w:rFonts w:ascii="Times New Roman" w:hAnsi="Times New Roman"/>
          <w:color w:val="000000"/>
          <w:sz w:val="15"/>
          <w:szCs w:val="15"/>
        </w:rPr>
        <w:t>量</w:t>
      </w:r>
      <w:r w:rsidRPr="00F5294E">
        <w:rPr>
          <w:rFonts w:ascii="Times New Roman" w:hAnsi="Times New Roman"/>
          <w:color w:val="000000"/>
          <w:sz w:val="15"/>
          <w:szCs w:val="15"/>
        </w:rPr>
        <w:t>——</w:t>
      </w:r>
      <w:r w:rsidRPr="00F5294E">
        <w:rPr>
          <w:rFonts w:ascii="Times New Roman" w:hAnsi="Times New Roman"/>
          <w:color w:val="000000"/>
          <w:sz w:val="15"/>
          <w:szCs w:val="15"/>
        </w:rPr>
        <w:t>万吨</w:t>
      </w:r>
      <w:r w:rsidRPr="00F5294E">
        <w:rPr>
          <w:rFonts w:ascii="Times New Roman" w:hAnsi="Times New Roman"/>
          <w:color w:val="000000"/>
          <w:sz w:val="15"/>
          <w:szCs w:val="15"/>
        </w:rPr>
        <w:t>/</w:t>
      </w:r>
      <w:r w:rsidRPr="00F5294E">
        <w:rPr>
          <w:rFonts w:ascii="Times New Roman" w:hAnsi="Times New Roman"/>
          <w:color w:val="000000"/>
          <w:sz w:val="15"/>
          <w:szCs w:val="15"/>
        </w:rPr>
        <w:t>年；水污染物排放浓度</w:t>
      </w:r>
      <w:r w:rsidRPr="00F5294E">
        <w:rPr>
          <w:rFonts w:ascii="Times New Roman" w:hAnsi="Times New Roman"/>
          <w:color w:val="000000"/>
          <w:sz w:val="15"/>
          <w:szCs w:val="15"/>
        </w:rPr>
        <w:t>——</w:t>
      </w:r>
      <w:proofErr w:type="gramStart"/>
      <w:r w:rsidRPr="00F5294E">
        <w:rPr>
          <w:rFonts w:ascii="Times New Roman" w:hAnsi="Times New Roman"/>
          <w:color w:val="000000"/>
          <w:sz w:val="15"/>
          <w:szCs w:val="15"/>
        </w:rPr>
        <w:t>毫克</w:t>
      </w:r>
      <w:r w:rsidRPr="00F5294E">
        <w:rPr>
          <w:rFonts w:ascii="Times New Roman" w:hAnsi="Times New Roman"/>
          <w:color w:val="000000"/>
          <w:sz w:val="15"/>
          <w:szCs w:val="15"/>
        </w:rPr>
        <w:t>/</w:t>
      </w:r>
      <w:proofErr w:type="gramEnd"/>
      <w:r w:rsidRPr="00F5294E">
        <w:rPr>
          <w:rFonts w:ascii="Times New Roman" w:hAnsi="Times New Roman"/>
          <w:color w:val="000000"/>
          <w:sz w:val="15"/>
          <w:szCs w:val="15"/>
        </w:rPr>
        <w:t>升</w:t>
      </w:r>
    </w:p>
    <w:sectPr w:rsidR="00F45D78" w:rsidRPr="00F5294E" w:rsidSect="00072AA5">
      <w:pgSz w:w="16838" w:h="11906" w:orient="landscape"/>
      <w:pgMar w:top="1418" w:right="1474"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1B74" w14:textId="77777777" w:rsidR="007A68B9" w:rsidRDefault="007A68B9" w:rsidP="00F45D78">
      <w:pPr>
        <w:spacing w:after="0"/>
      </w:pPr>
      <w:r>
        <w:separator/>
      </w:r>
    </w:p>
  </w:endnote>
  <w:endnote w:type="continuationSeparator" w:id="0">
    <w:p w14:paraId="268247FE" w14:textId="77777777" w:rsidR="007A68B9" w:rsidRDefault="007A68B9" w:rsidP="00F45D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165F" w14:textId="77777777" w:rsidR="00383F36" w:rsidRDefault="00383F36">
    <w:pPr>
      <w:pStyle w:val="a8"/>
      <w:framePr w:h="0" w:wrap="around" w:vAnchor="text" w:hAnchor="margin" w:xAlign="outside" w:y="1"/>
      <w:rPr>
        <w:rStyle w:val="13"/>
      </w:rPr>
    </w:pPr>
    <w:r>
      <w:fldChar w:fldCharType="begin"/>
    </w:r>
    <w:r>
      <w:rPr>
        <w:rStyle w:val="13"/>
      </w:rPr>
      <w:instrText xml:space="preserve">PAGE  </w:instrText>
    </w:r>
    <w:r>
      <w:fldChar w:fldCharType="separate"/>
    </w:r>
    <w:r>
      <w:rPr>
        <w:rStyle w:val="13"/>
      </w:rPr>
      <w:t>36</w:t>
    </w:r>
    <w:r>
      <w:fldChar w:fldCharType="end"/>
    </w:r>
  </w:p>
  <w:p w14:paraId="27742729" w14:textId="77777777" w:rsidR="00383F36" w:rsidRDefault="00383F36">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CC19" w14:textId="77777777" w:rsidR="00383F36" w:rsidRDefault="00383F36">
    <w:pPr>
      <w:pStyle w:val="a8"/>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3938"/>
      <w:docPartObj>
        <w:docPartGallery w:val="Page Numbers (Bottom of Page)"/>
        <w:docPartUnique/>
      </w:docPartObj>
    </w:sdtPr>
    <w:sdtEndPr>
      <w:rPr>
        <w:rFonts w:ascii="Times New Roman" w:hAnsi="Times New Roman"/>
        <w:sz w:val="24"/>
        <w:szCs w:val="24"/>
      </w:rPr>
    </w:sdtEndPr>
    <w:sdtContent>
      <w:p w14:paraId="181C2A7E" w14:textId="77777777" w:rsidR="00383F36" w:rsidRDefault="00383F36" w:rsidP="00BC7568">
        <w:pPr>
          <w:pStyle w:val="a8"/>
          <w:jc w:val="center"/>
        </w:pPr>
        <w:r w:rsidRPr="00BC7568">
          <w:rPr>
            <w:rFonts w:ascii="Times New Roman" w:hAnsi="Times New Roman"/>
            <w:sz w:val="24"/>
            <w:szCs w:val="24"/>
          </w:rPr>
          <w:fldChar w:fldCharType="begin"/>
        </w:r>
        <w:r w:rsidRPr="00BC7568">
          <w:rPr>
            <w:rFonts w:ascii="Times New Roman" w:hAnsi="Times New Roman"/>
            <w:sz w:val="24"/>
            <w:szCs w:val="24"/>
          </w:rPr>
          <w:instrText xml:space="preserve"> PAGE   \* MERGEFORMAT </w:instrText>
        </w:r>
        <w:r w:rsidRPr="00BC7568">
          <w:rPr>
            <w:rFonts w:ascii="Times New Roman" w:hAnsi="Times New Roman"/>
            <w:sz w:val="24"/>
            <w:szCs w:val="24"/>
          </w:rPr>
          <w:fldChar w:fldCharType="separate"/>
        </w:r>
        <w:r w:rsidRPr="00A56952">
          <w:rPr>
            <w:rFonts w:ascii="Times New Roman" w:hAnsi="Times New Roman"/>
            <w:noProof/>
            <w:sz w:val="24"/>
            <w:szCs w:val="24"/>
            <w:lang w:val="zh-CN"/>
          </w:rPr>
          <w:t>I</w:t>
        </w:r>
        <w:r w:rsidRPr="00BC7568">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2FF3" w14:textId="77777777" w:rsidR="00383F36" w:rsidRDefault="00383F36">
    <w:pPr>
      <w:pStyle w:val="a8"/>
      <w:jc w:val="center"/>
    </w:pPr>
    <w:r w:rsidRPr="00F00326">
      <w:rPr>
        <w:rFonts w:ascii="Times New Roman" w:hAnsi="Times New Roman"/>
        <w:sz w:val="24"/>
        <w:szCs w:val="24"/>
      </w:rPr>
      <w:fldChar w:fldCharType="begin"/>
    </w:r>
    <w:r w:rsidRPr="00F00326">
      <w:rPr>
        <w:rFonts w:ascii="Times New Roman" w:hAnsi="Times New Roman"/>
        <w:sz w:val="24"/>
        <w:szCs w:val="24"/>
      </w:rPr>
      <w:instrText xml:space="preserve"> PAGE   \* MERGEFORMAT </w:instrText>
    </w:r>
    <w:r w:rsidRPr="00F00326">
      <w:rPr>
        <w:rFonts w:ascii="Times New Roman" w:hAnsi="Times New Roman"/>
        <w:sz w:val="24"/>
        <w:szCs w:val="24"/>
      </w:rPr>
      <w:fldChar w:fldCharType="separate"/>
    </w:r>
    <w:r w:rsidRPr="00E95AED">
      <w:rPr>
        <w:rFonts w:ascii="Times New Roman" w:hAnsi="Times New Roman"/>
        <w:noProof/>
        <w:sz w:val="24"/>
        <w:szCs w:val="24"/>
        <w:lang w:val="zh-CN"/>
      </w:rPr>
      <w:t>47</w:t>
    </w:r>
    <w:r w:rsidRPr="00F00326">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1A8E" w14:textId="77777777" w:rsidR="007A68B9" w:rsidRDefault="007A68B9" w:rsidP="00F45D78">
      <w:pPr>
        <w:spacing w:after="0"/>
      </w:pPr>
      <w:r>
        <w:separator/>
      </w:r>
    </w:p>
  </w:footnote>
  <w:footnote w:type="continuationSeparator" w:id="0">
    <w:p w14:paraId="7D2E9591" w14:textId="77777777" w:rsidR="007A68B9" w:rsidRDefault="007A68B9" w:rsidP="00F45D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4BCB" w14:textId="77777777" w:rsidR="00383F36" w:rsidRDefault="00383F36" w:rsidP="002C7F85">
    <w:pPr>
      <w:pStyle w:val="a6"/>
      <w:rPr>
        <w:rFonts w:ascii="Times New Roman"/>
      </w:rPr>
    </w:pPr>
    <w:r w:rsidRPr="002C7F85">
      <w:rPr>
        <w:rFonts w:ascii="Times New Roman" w:hint="eastAsia"/>
      </w:rPr>
      <w:t>天能集团（河南）能源科技有限公司扩产至</w:t>
    </w:r>
    <w:r w:rsidRPr="002C7F85">
      <w:rPr>
        <w:rFonts w:ascii="Times New Roman" w:hint="eastAsia"/>
      </w:rPr>
      <w:t>15</w:t>
    </w:r>
    <w:r w:rsidRPr="002C7F85">
      <w:rPr>
        <w:rFonts w:ascii="Times New Roman" w:hint="eastAsia"/>
      </w:rPr>
      <w:t>万套塑壳项目</w:t>
    </w:r>
  </w:p>
  <w:p w14:paraId="4E347DD7" w14:textId="77777777" w:rsidR="00383F36" w:rsidRPr="00333132" w:rsidRDefault="00383F36" w:rsidP="00333132">
    <w:pPr>
      <w:pStyle w:val="a6"/>
      <w:rPr>
        <w:rFonts w:ascii="Times New Roman" w:hAnsi="Times New Roman"/>
      </w:rPr>
    </w:pPr>
    <w:r w:rsidRPr="00333132">
      <w:rPr>
        <w:rFonts w:ascii="Times New Roman"/>
      </w:rPr>
      <w:t>竣工环境保护验收监测报告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48B9B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C00C5C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3B34920E"/>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AAACA3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6E0437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759A2F7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9C0991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EA545C9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572D90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7E868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06690"/>
    <w:multiLevelType w:val="multilevel"/>
    <w:tmpl w:val="F67C852E"/>
    <w:styleLink w:val="a"/>
    <w:lvl w:ilvl="0">
      <w:start w:val="1"/>
      <w:numFmt w:val="chineseCountingThousand"/>
      <w:lvlText w:val="第%1章"/>
      <w:lvlJc w:val="left"/>
      <w:pPr>
        <w:tabs>
          <w:tab w:val="num" w:pos="625"/>
        </w:tabs>
        <w:ind w:left="0" w:firstLine="0"/>
      </w:pPr>
      <w:rPr>
        <w:rFonts w:hint="eastAsia"/>
      </w:rPr>
    </w:lvl>
    <w:lvl w:ilvl="1">
      <w:start w:val="1"/>
      <w:numFmt w:val="none"/>
      <w:isLgl/>
      <w:lvlText w:val="%1"/>
      <w:lvlJc w:val="left"/>
      <w:pPr>
        <w:tabs>
          <w:tab w:val="num" w:pos="625"/>
        </w:tabs>
        <w:ind w:left="0" w:firstLine="0"/>
      </w:pPr>
      <w:rPr>
        <w:rFonts w:hint="eastAsia"/>
      </w:rPr>
    </w:lvl>
    <w:lvl w:ilvl="2">
      <w:start w:val="1"/>
      <w:numFmt w:val="decimal"/>
      <w:isLgl/>
      <w:lvlText w:val="%1.%3"/>
      <w:lvlJc w:val="left"/>
      <w:pPr>
        <w:tabs>
          <w:tab w:val="num" w:pos="625"/>
        </w:tabs>
        <w:ind w:left="0" w:firstLine="0"/>
      </w:pPr>
      <w:rPr>
        <w:rFonts w:hint="eastAsia"/>
        <w:b/>
        <w:i w:val="0"/>
        <w:sz w:val="28"/>
      </w:rPr>
    </w:lvl>
    <w:lvl w:ilvl="3">
      <w:start w:val="1"/>
      <w:numFmt w:val="decimal"/>
      <w:isLgl/>
      <w:lvlText w:val="%1.%3.%4"/>
      <w:lvlJc w:val="left"/>
      <w:pPr>
        <w:tabs>
          <w:tab w:val="num" w:pos="625"/>
        </w:tabs>
        <w:ind w:left="0" w:firstLine="0"/>
      </w:pPr>
      <w:rPr>
        <w:rFonts w:hint="eastAsia"/>
      </w:rPr>
    </w:lvl>
    <w:lvl w:ilvl="4">
      <w:start w:val="1"/>
      <w:numFmt w:val="decimal"/>
      <w:isLgl/>
      <w:lvlText w:val="%1.%3.%4.%5"/>
      <w:lvlJc w:val="left"/>
      <w:pPr>
        <w:tabs>
          <w:tab w:val="num" w:pos="625"/>
        </w:tabs>
        <w:ind w:left="0" w:firstLine="0"/>
      </w:pPr>
      <w:rPr>
        <w:rFonts w:hint="eastAsia"/>
      </w:rPr>
    </w:lvl>
    <w:lvl w:ilvl="5">
      <w:start w:val="1"/>
      <w:numFmt w:val="decimal"/>
      <w:lvlText w:val="（%6）"/>
      <w:lvlJc w:val="left"/>
      <w:pPr>
        <w:tabs>
          <w:tab w:val="num" w:pos="625"/>
        </w:tabs>
        <w:ind w:left="0" w:firstLine="0"/>
      </w:pPr>
      <w:rPr>
        <w:rFonts w:hint="eastAsia"/>
        <w:lang w:val="en-US"/>
      </w:rPr>
    </w:lvl>
    <w:lvl w:ilvl="6">
      <w:start w:val="1"/>
      <w:numFmt w:val="decimal"/>
      <w:lvlText w:val="%7、"/>
      <w:lvlJc w:val="left"/>
      <w:pPr>
        <w:tabs>
          <w:tab w:val="num" w:pos="625"/>
        </w:tabs>
        <w:ind w:left="0" w:firstLine="0"/>
      </w:pPr>
      <w:rPr>
        <w:rFonts w:hint="eastAsia"/>
      </w:rPr>
    </w:lvl>
    <w:lvl w:ilvl="7">
      <w:start w:val="1"/>
      <w:numFmt w:val="upperLetter"/>
      <w:lvlText w:val="%8、"/>
      <w:lvlJc w:val="left"/>
      <w:pPr>
        <w:tabs>
          <w:tab w:val="num" w:pos="625"/>
        </w:tabs>
        <w:ind w:left="0" w:firstLine="0"/>
      </w:pPr>
      <w:rPr>
        <w:rFonts w:hint="eastAsia"/>
      </w:rPr>
    </w:lvl>
    <w:lvl w:ilvl="8">
      <w:start w:val="1"/>
      <w:numFmt w:val="lowerLetter"/>
      <w:lvlText w:val="%9、"/>
      <w:lvlJc w:val="left"/>
      <w:pPr>
        <w:tabs>
          <w:tab w:val="num" w:pos="625"/>
        </w:tabs>
        <w:ind w:left="0" w:firstLine="0"/>
      </w:pPr>
      <w:rPr>
        <w:rFonts w:hint="eastAsia"/>
      </w:rPr>
    </w:lvl>
  </w:abstractNum>
  <w:abstractNum w:abstractNumId="11" w15:restartNumberingAfterBreak="0">
    <w:nsid w:val="06504AB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0C085217"/>
    <w:multiLevelType w:val="multilevel"/>
    <w:tmpl w:val="7C543484"/>
    <w:lvl w:ilvl="0">
      <w:start w:val="3"/>
      <w:numFmt w:val="chineseCountingThousand"/>
      <w:lvlText w:val="第%1章"/>
      <w:lvlJc w:val="left"/>
      <w:pPr>
        <w:tabs>
          <w:tab w:val="num" w:pos="625"/>
        </w:tabs>
        <w:ind w:left="625" w:hanging="425"/>
      </w:pPr>
      <w:rPr>
        <w:rFonts w:hint="eastAsia"/>
      </w:rPr>
    </w:lvl>
    <w:lvl w:ilvl="1">
      <w:start w:val="1"/>
      <w:numFmt w:val="none"/>
      <w:isLgl/>
      <w:lvlText w:val="%1"/>
      <w:lvlJc w:val="left"/>
      <w:pPr>
        <w:tabs>
          <w:tab w:val="num" w:pos="625"/>
        </w:tabs>
        <w:ind w:left="625" w:hanging="425"/>
      </w:pPr>
      <w:rPr>
        <w:rFonts w:hint="eastAsia"/>
      </w:rPr>
    </w:lvl>
    <w:lvl w:ilvl="2">
      <w:start w:val="1"/>
      <w:numFmt w:val="decimal"/>
      <w:isLgl/>
      <w:lvlText w:val="%1.%3"/>
      <w:lvlJc w:val="left"/>
      <w:pPr>
        <w:tabs>
          <w:tab w:val="num" w:pos="767"/>
        </w:tabs>
        <w:ind w:left="767" w:hanging="567"/>
      </w:pPr>
      <w:rPr>
        <w:rFonts w:hint="eastAsia"/>
      </w:rPr>
    </w:lvl>
    <w:lvl w:ilvl="3">
      <w:start w:val="1"/>
      <w:numFmt w:val="decimal"/>
      <w:isLgl/>
      <w:lvlText w:val="%1.%3.%4"/>
      <w:lvlJc w:val="left"/>
      <w:pPr>
        <w:tabs>
          <w:tab w:val="num" w:pos="625"/>
        </w:tabs>
        <w:ind w:left="625" w:hanging="425"/>
      </w:pPr>
      <w:rPr>
        <w:rFonts w:hint="eastAsia"/>
      </w:rPr>
    </w:lvl>
    <w:lvl w:ilvl="4">
      <w:start w:val="1"/>
      <w:numFmt w:val="decimal"/>
      <w:isLgl/>
      <w:lvlText w:val="%1.%3.%4.%5"/>
      <w:lvlJc w:val="left"/>
      <w:pPr>
        <w:tabs>
          <w:tab w:val="num" w:pos="625"/>
        </w:tabs>
        <w:ind w:left="625" w:hanging="425"/>
      </w:pPr>
      <w:rPr>
        <w:rFonts w:hint="eastAsia"/>
      </w:rPr>
    </w:lvl>
    <w:lvl w:ilvl="5">
      <w:start w:val="1"/>
      <w:numFmt w:val="decimal"/>
      <w:lvlText w:val="（%6）"/>
      <w:lvlJc w:val="left"/>
      <w:pPr>
        <w:tabs>
          <w:tab w:val="num" w:pos="198"/>
        </w:tabs>
        <w:ind w:left="0" w:firstLine="198"/>
      </w:pPr>
      <w:rPr>
        <w:rFonts w:hint="eastAsia"/>
        <w:b w:val="0"/>
      </w:rPr>
    </w:lvl>
    <w:lvl w:ilvl="6">
      <w:start w:val="1"/>
      <w:numFmt w:val="decimal"/>
      <w:lvlText w:val="%7、"/>
      <w:lvlJc w:val="left"/>
      <w:pPr>
        <w:tabs>
          <w:tab w:val="num" w:pos="994"/>
        </w:tabs>
        <w:ind w:left="0" w:firstLine="198"/>
      </w:pPr>
      <w:rPr>
        <w:rFonts w:hint="eastAsia"/>
      </w:rPr>
    </w:lvl>
    <w:lvl w:ilvl="7">
      <w:start w:val="1"/>
      <w:numFmt w:val="upperLetter"/>
      <w:lvlText w:val="%8、"/>
      <w:lvlJc w:val="left"/>
      <w:pPr>
        <w:tabs>
          <w:tab w:val="num" w:pos="425"/>
        </w:tabs>
        <w:ind w:left="1164" w:hanging="425"/>
      </w:pPr>
      <w:rPr>
        <w:rFonts w:hint="eastAsia"/>
      </w:rPr>
    </w:lvl>
    <w:lvl w:ilvl="8">
      <w:start w:val="1"/>
      <w:numFmt w:val="lowerLetter"/>
      <w:lvlText w:val="%9、"/>
      <w:lvlJc w:val="left"/>
      <w:pPr>
        <w:tabs>
          <w:tab w:val="num" w:pos="1334"/>
        </w:tabs>
        <w:ind w:left="1334" w:hanging="425"/>
      </w:pPr>
      <w:rPr>
        <w:rFonts w:hint="eastAsia"/>
      </w:rPr>
    </w:lvl>
  </w:abstractNum>
  <w:abstractNum w:abstractNumId="13" w15:restartNumberingAfterBreak="0">
    <w:nsid w:val="101B05D7"/>
    <w:multiLevelType w:val="multilevel"/>
    <w:tmpl w:val="1D20C2B2"/>
    <w:styleLink w:val="a0"/>
    <w:lvl w:ilvl="0">
      <w:start w:val="3"/>
      <w:numFmt w:val="decimal"/>
      <w:isLgl/>
      <w:lvlText w:val="第%1章"/>
      <w:lvlJc w:val="left"/>
      <w:pPr>
        <w:tabs>
          <w:tab w:val="num" w:pos="1701"/>
        </w:tabs>
        <w:ind w:left="0" w:firstLine="0"/>
      </w:pPr>
      <w:rPr>
        <w:strike w:val="0"/>
        <w:dstrike w:val="0"/>
        <w:color w:val="auto"/>
        <w:sz w:val="44"/>
        <w:szCs w:val="44"/>
        <w:u w:val="none"/>
        <w:effect w:val="none"/>
      </w:rPr>
    </w:lvl>
    <w:lvl w:ilvl="1">
      <w:start w:val="1"/>
      <w:numFmt w:val="decimal"/>
      <w:isLgl/>
      <w:lvlText w:val="%1.%2"/>
      <w:lvlJc w:val="left"/>
      <w:pPr>
        <w:tabs>
          <w:tab w:val="num" w:pos="567"/>
        </w:tabs>
        <w:ind w:left="0" w:firstLine="0"/>
      </w:pPr>
      <w:rPr>
        <w:sz w:val="28"/>
        <w:szCs w:val="28"/>
      </w:rPr>
    </w:lvl>
    <w:lvl w:ilvl="2">
      <w:start w:val="1"/>
      <w:numFmt w:val="decimal"/>
      <w:isLgl/>
      <w:lvlText w:val="%1.%2.%3"/>
      <w:lvlJc w:val="left"/>
      <w:pPr>
        <w:tabs>
          <w:tab w:val="num" w:pos="737"/>
        </w:tabs>
        <w:ind w:left="0" w:firstLine="0"/>
      </w:pPr>
      <w:rPr>
        <w:strike w:val="0"/>
        <w:dstrike w:val="0"/>
        <w:color w:val="auto"/>
        <w:sz w:val="28"/>
        <w:szCs w:val="28"/>
        <w:u w:val="none"/>
        <w:effect w:val="none"/>
      </w:rPr>
    </w:lvl>
    <w:lvl w:ilvl="3">
      <w:start w:val="1"/>
      <w:numFmt w:val="decimal"/>
      <w:isLgl/>
      <w:lvlText w:val="%1.%2.%3.%4"/>
      <w:lvlJc w:val="left"/>
      <w:pPr>
        <w:tabs>
          <w:tab w:val="num" w:pos="907"/>
        </w:tabs>
        <w:ind w:left="0" w:firstLine="0"/>
      </w:pPr>
    </w:lvl>
    <w:lvl w:ilvl="4">
      <w:start w:val="1"/>
      <w:numFmt w:val="decimal"/>
      <w:lvlText w:val="表%1-%5"/>
      <w:lvlJc w:val="left"/>
      <w:pPr>
        <w:tabs>
          <w:tab w:val="num" w:pos="1701"/>
        </w:tabs>
        <w:ind w:left="1701" w:hanging="1134"/>
      </w:pPr>
    </w:lvl>
    <w:lvl w:ilvl="5">
      <w:start w:val="1"/>
      <w:numFmt w:val="decimal"/>
      <w:lvlText w:val="%1.%2.%3.%4.%5.%6."/>
      <w:lvlJc w:val="left"/>
      <w:pPr>
        <w:tabs>
          <w:tab w:val="num" w:pos="-113"/>
        </w:tabs>
        <w:ind w:left="-113" w:hanging="1134"/>
      </w:pPr>
    </w:lvl>
    <w:lvl w:ilvl="6">
      <w:start w:val="1"/>
      <w:numFmt w:val="decimal"/>
      <w:lvlText w:val="%1.%2.%3.%4.%5.%6.%7."/>
      <w:lvlJc w:val="left"/>
      <w:pPr>
        <w:tabs>
          <w:tab w:val="num" w:pos="29"/>
        </w:tabs>
        <w:ind w:left="29" w:hanging="1276"/>
      </w:pPr>
    </w:lvl>
    <w:lvl w:ilvl="7">
      <w:start w:val="1"/>
      <w:numFmt w:val="decimal"/>
      <w:lvlText w:val="%1.%2.%3.%4.%5.%6.%7.%8."/>
      <w:lvlJc w:val="left"/>
      <w:pPr>
        <w:tabs>
          <w:tab w:val="num" w:pos="171"/>
        </w:tabs>
        <w:ind w:left="171" w:hanging="1418"/>
      </w:pPr>
    </w:lvl>
    <w:lvl w:ilvl="8">
      <w:start w:val="1"/>
      <w:numFmt w:val="decimal"/>
      <w:lvlText w:val="%1.%2.%3.%4.%5.%6.%7.%8.%9."/>
      <w:lvlJc w:val="left"/>
      <w:pPr>
        <w:tabs>
          <w:tab w:val="num" w:pos="312"/>
        </w:tabs>
        <w:ind w:left="312" w:hanging="1559"/>
      </w:pPr>
    </w:lvl>
  </w:abstractNum>
  <w:abstractNum w:abstractNumId="14" w15:restartNumberingAfterBreak="0">
    <w:nsid w:val="158134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175E30B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1BF249D5"/>
    <w:multiLevelType w:val="hybridMultilevel"/>
    <w:tmpl w:val="3AFAEC6A"/>
    <w:lvl w:ilvl="0" w:tplc="52C85CC6">
      <w:start w:val="1"/>
      <w:numFmt w:val="decimal"/>
      <w:lvlText w:val="图3-%1"/>
      <w:lvlJc w:val="left"/>
      <w:pPr>
        <w:tabs>
          <w:tab w:val="num" w:pos="1277"/>
        </w:tabs>
        <w:ind w:left="1277" w:hanging="737"/>
      </w:pPr>
      <w:rPr>
        <w:b w:val="0"/>
        <w:i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1C285B75"/>
    <w:multiLevelType w:val="hybridMultilevel"/>
    <w:tmpl w:val="6C22F5DE"/>
    <w:lvl w:ilvl="0" w:tplc="16B6B1E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1C437931"/>
    <w:multiLevelType w:val="multilevel"/>
    <w:tmpl w:val="F0745770"/>
    <w:lvl w:ilvl="0">
      <w:start w:val="2"/>
      <w:numFmt w:val="decimal"/>
      <w:pStyle w:val="1"/>
      <w:suff w:val="nothing"/>
      <w:lvlText w:val="第%1章  "/>
      <w:lvlJc w:val="left"/>
      <w:pPr>
        <w:ind w:left="0" w:firstLine="0"/>
      </w:pPr>
      <w:rPr>
        <w:rFonts w:ascii="Times New Roman" w:eastAsia="黑体" w:hAnsi="Times New Roman" w:hint="default"/>
        <w:sz w:val="44"/>
      </w:rPr>
    </w:lvl>
    <w:lvl w:ilvl="1">
      <w:start w:val="1"/>
      <w:numFmt w:val="decimal"/>
      <w:suff w:val="nothing"/>
      <w:lvlText w:val="%1.%2    "/>
      <w:lvlJc w:val="left"/>
      <w:pPr>
        <w:ind w:left="0" w:firstLine="0"/>
      </w:pPr>
      <w:rPr>
        <w:rFonts w:ascii="Times New Roman" w:eastAsia="黑体" w:hAnsi="Times New Roman" w:hint="default"/>
        <w:sz w:val="28"/>
      </w:rPr>
    </w:lvl>
    <w:lvl w:ilvl="2">
      <w:start w:val="1"/>
      <w:numFmt w:val="decimal"/>
      <w:suff w:val="nothing"/>
      <w:lvlText w:val="%1.%2.%3    "/>
      <w:lvlJc w:val="left"/>
      <w:pPr>
        <w:ind w:left="0" w:firstLine="0"/>
      </w:pPr>
      <w:rPr>
        <w:rFonts w:ascii="Times New Roman" w:eastAsia="楷体" w:hAnsi="Times New Roman" w:hint="default"/>
        <w:sz w:val="28"/>
      </w:rPr>
    </w:lvl>
    <w:lvl w:ilvl="3">
      <w:start w:val="1"/>
      <w:numFmt w:val="decimal"/>
      <w:suff w:val="nothing"/>
      <w:lvlText w:val="%1.%2.%3.%4    "/>
      <w:lvlJc w:val="left"/>
      <w:pPr>
        <w:ind w:left="0" w:firstLine="0"/>
      </w:pPr>
      <w:rPr>
        <w:rFonts w:ascii="Times New Roman" w:eastAsia="宋体" w:hAnsi="Times New Roman" w:hint="default"/>
        <w:sz w:val="28"/>
      </w:rPr>
    </w:lvl>
    <w:lvl w:ilvl="4">
      <w:start w:val="1"/>
      <w:numFmt w:val="decimal"/>
      <w:suff w:val="space"/>
      <w:lvlText w:val="（%5）"/>
      <w:lvlJc w:val="left"/>
      <w:pPr>
        <w:ind w:left="1018" w:firstLine="400"/>
      </w:pPr>
      <w:rPr>
        <w:rFonts w:ascii="Times New Roman" w:eastAsia="宋体" w:hAnsi="Times New Roman" w:hint="default"/>
        <w:sz w:val="28"/>
        <w:lang w:val="en-US"/>
      </w:rPr>
    </w:lvl>
    <w:lvl w:ilvl="5">
      <w:start w:val="1"/>
      <w:numFmt w:val="decimalEnclosedCircle"/>
      <w:suff w:val="space"/>
      <w:lvlText w:val="%6"/>
      <w:lvlJc w:val="left"/>
      <w:pPr>
        <w:ind w:left="0" w:firstLine="400"/>
      </w:pPr>
      <w:rPr>
        <w:rFonts w:ascii="Times New Roman" w:eastAsia="宋体" w:hAnsi="Times New Roman" w:hint="default"/>
        <w:sz w:val="28"/>
      </w:rPr>
    </w:lvl>
    <w:lvl w:ilvl="6">
      <w:start w:val="1"/>
      <w:numFmt w:val="upperRoman"/>
      <w:suff w:val="space"/>
      <w:lvlText w:val="%7."/>
      <w:lvlJc w:val="left"/>
      <w:pPr>
        <w:ind w:left="0" w:firstLine="400"/>
      </w:pPr>
      <w:rPr>
        <w:rFonts w:ascii="Times New Roman" w:eastAsia="宋体" w:hAnsi="Times New Roman" w:hint="default"/>
        <w:sz w:val="28"/>
      </w:rPr>
    </w:lvl>
    <w:lvl w:ilvl="7">
      <w:start w:val="1"/>
      <w:numFmt w:val="upperLetter"/>
      <w:suff w:val="space"/>
      <w:lvlText w:val="%8."/>
      <w:lvlJc w:val="left"/>
      <w:pPr>
        <w:ind w:left="0" w:firstLine="400"/>
      </w:pPr>
      <w:rPr>
        <w:rFonts w:ascii="Times New Roman" w:eastAsia="宋体" w:hAnsi="Times New Roman" w:hint="default"/>
        <w:sz w:val="28"/>
      </w:rPr>
    </w:lvl>
    <w:lvl w:ilvl="8">
      <w:start w:val="1"/>
      <w:numFmt w:val="lowerLetter"/>
      <w:suff w:val="space"/>
      <w:lvlText w:val="%9."/>
      <w:lvlJc w:val="left"/>
      <w:pPr>
        <w:ind w:left="0" w:firstLine="400"/>
      </w:pPr>
      <w:rPr>
        <w:rFonts w:ascii="Times New Roman" w:eastAsia="宋体" w:hAnsi="Times New Roman" w:hint="default"/>
        <w:sz w:val="28"/>
      </w:rPr>
    </w:lvl>
  </w:abstractNum>
  <w:abstractNum w:abstractNumId="19" w15:restartNumberingAfterBreak="0">
    <w:nsid w:val="1D6145A3"/>
    <w:multiLevelType w:val="multilevel"/>
    <w:tmpl w:val="35B84F68"/>
    <w:numStyleLink w:val="a1"/>
  </w:abstractNum>
  <w:abstractNum w:abstractNumId="20" w15:restartNumberingAfterBreak="0">
    <w:nsid w:val="20A5190B"/>
    <w:multiLevelType w:val="multilevel"/>
    <w:tmpl w:val="972611BE"/>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356F2DAA"/>
    <w:multiLevelType w:val="hybridMultilevel"/>
    <w:tmpl w:val="83885E68"/>
    <w:lvl w:ilvl="0" w:tplc="D784756C">
      <w:start w:val="1"/>
      <w:numFmt w:val="decimal"/>
      <w:lvlText w:val="（%1）"/>
      <w:lvlJc w:val="left"/>
      <w:pPr>
        <w:tabs>
          <w:tab w:val="num" w:pos="1400"/>
        </w:tabs>
        <w:ind w:left="1400" w:hanging="420"/>
      </w:pPr>
    </w:lvl>
    <w:lvl w:ilvl="1" w:tplc="4CE45256">
      <w:start w:val="1"/>
      <w:numFmt w:val="decimal"/>
      <w:lvlText w:val="（%2）"/>
      <w:lvlJc w:val="left"/>
      <w:pPr>
        <w:tabs>
          <w:tab w:val="num" w:pos="1140"/>
        </w:tabs>
        <w:ind w:left="1140" w:hanging="420"/>
      </w:pPr>
      <w:rPr>
        <w:rFonts w:ascii="Times New Roman" w:hAnsi="Times New Roman" w:cs="Times New Roman" w:hint="default"/>
        <w:b w:val="0"/>
        <w:color w:val="auto"/>
      </w:rPr>
    </w:lvl>
    <w:lvl w:ilvl="2" w:tplc="0409001B">
      <w:start w:val="1"/>
      <w:numFmt w:val="decimal"/>
      <w:lvlText w:val="%3."/>
      <w:lvlJc w:val="left"/>
      <w:pPr>
        <w:tabs>
          <w:tab w:val="num" w:pos="2160"/>
        </w:tabs>
        <w:ind w:left="2160" w:hanging="360"/>
      </w:pPr>
    </w:lvl>
    <w:lvl w:ilvl="3" w:tplc="E5E8B31A">
      <w:start w:val="1"/>
      <w:numFmt w:val="decimalEnclosedCircle"/>
      <w:lvlText w:val="%4"/>
      <w:lvlJc w:val="left"/>
      <w:pPr>
        <w:tabs>
          <w:tab w:val="num" w:pos="2100"/>
        </w:tabs>
        <w:ind w:left="2100" w:hanging="420"/>
      </w:pPr>
      <w:rPr>
        <w:rFonts w:ascii="Times New Roman" w:eastAsia="宋体" w:hAnsi="宋体"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4AD749D"/>
    <w:multiLevelType w:val="hybridMultilevel"/>
    <w:tmpl w:val="F1A03852"/>
    <w:lvl w:ilvl="0" w:tplc="6B5ACC82">
      <w:start w:val="1"/>
      <w:numFmt w:val="decimal"/>
      <w:lvlText w:val="%1"/>
      <w:lvlJc w:val="center"/>
      <w:pPr>
        <w:tabs>
          <w:tab w:val="num" w:pos="761"/>
        </w:tabs>
        <w:ind w:left="761" w:hanging="59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FE971AA"/>
    <w:multiLevelType w:val="hybridMultilevel"/>
    <w:tmpl w:val="51DCC292"/>
    <w:lvl w:ilvl="0" w:tplc="D8C247DC">
      <w:start w:val="1"/>
      <w:numFmt w:val="decimal"/>
      <w:lvlText w:val="（%1）"/>
      <w:lvlJc w:val="left"/>
      <w:pPr>
        <w:tabs>
          <w:tab w:val="num" w:pos="1440"/>
        </w:tabs>
        <w:ind w:left="1440" w:hanging="72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00B77BC"/>
    <w:multiLevelType w:val="multilevel"/>
    <w:tmpl w:val="35B84F68"/>
    <w:numStyleLink w:val="a1"/>
  </w:abstractNum>
  <w:abstractNum w:abstractNumId="25" w15:restartNumberingAfterBreak="0">
    <w:nsid w:val="5CC64F8F"/>
    <w:multiLevelType w:val="hybridMultilevel"/>
    <w:tmpl w:val="992E23BC"/>
    <w:lvl w:ilvl="0" w:tplc="977E4452">
      <w:start w:val="1"/>
      <w:numFmt w:val="decimal"/>
      <w:lvlText w:val="（%1）"/>
      <w:lvlJc w:val="left"/>
      <w:pPr>
        <w:tabs>
          <w:tab w:val="num" w:pos="1840"/>
        </w:tabs>
        <w:ind w:left="1840" w:hanging="720"/>
      </w:pPr>
    </w:lvl>
    <w:lvl w:ilvl="1" w:tplc="2B386138">
      <w:start w:val="1"/>
      <w:numFmt w:val="decimal"/>
      <w:lvlText w:val="（%2）"/>
      <w:lvlJc w:val="left"/>
      <w:pPr>
        <w:tabs>
          <w:tab w:val="num" w:pos="1320"/>
        </w:tabs>
        <w:ind w:left="1320" w:hanging="42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A547138"/>
    <w:multiLevelType w:val="hybridMultilevel"/>
    <w:tmpl w:val="4E84AE2A"/>
    <w:lvl w:ilvl="0" w:tplc="F796FBF4">
      <w:start w:val="3"/>
      <w:numFmt w:val="bullet"/>
      <w:lvlText w:val="-"/>
      <w:lvlJc w:val="left"/>
      <w:pPr>
        <w:ind w:left="920" w:hanging="360"/>
      </w:pPr>
      <w:rPr>
        <w:rFonts w:ascii="Times New Roman" w:eastAsia="宋体" w:hAnsi="Times New Roman" w:cs="Times New Roma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7" w15:restartNumberingAfterBreak="0">
    <w:nsid w:val="72904532"/>
    <w:multiLevelType w:val="multilevel"/>
    <w:tmpl w:val="C9147CAE"/>
    <w:lvl w:ilvl="0">
      <w:start w:val="1"/>
      <w:numFmt w:val="decimal"/>
      <w:suff w:val="space"/>
      <w:lvlText w:val="第%1章"/>
      <w:lvlJc w:val="left"/>
      <w:pPr>
        <w:ind w:left="0" w:firstLine="0"/>
      </w:pPr>
      <w:rPr>
        <w:rFonts w:ascii="Times New Roman" w:eastAsia="黑体" w:hAnsi="Times New Roman" w:hint="default"/>
        <w:sz w:val="44"/>
      </w:rPr>
    </w:lvl>
    <w:lvl w:ilvl="1">
      <w:start w:val="1"/>
      <w:numFmt w:val="decimal"/>
      <w:suff w:val="space"/>
      <w:lvlText w:val="%1.%2"/>
      <w:lvlJc w:val="left"/>
      <w:pPr>
        <w:ind w:left="0" w:firstLine="0"/>
      </w:pPr>
      <w:rPr>
        <w:rFonts w:ascii="Times New Roman" w:eastAsia="黑体" w:hAnsi="Times New Roman" w:hint="default"/>
        <w:sz w:val="28"/>
      </w:rPr>
    </w:lvl>
    <w:lvl w:ilvl="2">
      <w:start w:val="1"/>
      <w:numFmt w:val="decimal"/>
      <w:suff w:val="space"/>
      <w:lvlText w:val="%1.%2.%3"/>
      <w:lvlJc w:val="left"/>
      <w:pPr>
        <w:ind w:left="0" w:firstLine="0"/>
      </w:pPr>
      <w:rPr>
        <w:rFonts w:ascii="Times New Roman" w:eastAsia="楷体" w:hAnsi="Times New Roman" w:hint="default"/>
        <w:sz w:val="28"/>
      </w:rPr>
    </w:lvl>
    <w:lvl w:ilvl="3">
      <w:start w:val="1"/>
      <w:numFmt w:val="decimal"/>
      <w:suff w:val="space"/>
      <w:lvlText w:val="%1.%2.%3.%4"/>
      <w:lvlJc w:val="left"/>
      <w:pPr>
        <w:ind w:left="0" w:firstLine="0"/>
      </w:pPr>
      <w:rPr>
        <w:rFonts w:ascii="Times New Roman" w:eastAsia="宋体" w:hAnsi="Times New Roman" w:hint="default"/>
        <w:sz w:val="28"/>
      </w:rPr>
    </w:lvl>
    <w:lvl w:ilvl="4">
      <w:start w:val="1"/>
      <w:numFmt w:val="decimal"/>
      <w:suff w:val="space"/>
      <w:lvlText w:val="%1.%2.%3.%4.%5"/>
      <w:lvlJc w:val="left"/>
      <w:pPr>
        <w:ind w:left="0" w:firstLine="0"/>
      </w:pPr>
      <w:rPr>
        <w:rFonts w:ascii="Times New Roman" w:eastAsia="宋体" w:hAnsi="Times New Roman" w:hint="default"/>
        <w:sz w:val="28"/>
      </w:rPr>
    </w:lvl>
    <w:lvl w:ilvl="5">
      <w:start w:val="1"/>
      <w:numFmt w:val="decimal"/>
      <w:suff w:val="space"/>
      <w:lvlText w:val="（%6）"/>
      <w:lvlJc w:val="left"/>
      <w:pPr>
        <w:ind w:left="0" w:firstLine="0"/>
      </w:pPr>
      <w:rPr>
        <w:rFonts w:ascii="Times New Roman" w:eastAsia="宋体" w:hAnsi="Times New Roman" w:hint="default"/>
        <w:sz w:val="28"/>
      </w:rPr>
    </w:lvl>
    <w:lvl w:ilvl="6">
      <w:start w:val="1"/>
      <w:numFmt w:val="decimal"/>
      <w:suff w:val="space"/>
      <w:lvlText w:val="%7."/>
      <w:lvlJc w:val="left"/>
      <w:pPr>
        <w:ind w:left="0" w:firstLine="0"/>
      </w:pPr>
      <w:rPr>
        <w:rFonts w:ascii="Times New Roman" w:eastAsia="宋体" w:hAnsi="Times New Roman" w:hint="default"/>
        <w:sz w:val="28"/>
      </w:rPr>
    </w:lvl>
    <w:lvl w:ilvl="7">
      <w:start w:val="1"/>
      <w:numFmt w:val="upperLetter"/>
      <w:suff w:val="space"/>
      <w:lvlText w:val="%8."/>
      <w:lvlJc w:val="left"/>
      <w:pPr>
        <w:ind w:left="0" w:firstLine="0"/>
      </w:pPr>
      <w:rPr>
        <w:rFonts w:ascii="Times New Roman" w:eastAsia="宋体" w:hAnsi="Times New Roman" w:hint="default"/>
        <w:sz w:val="28"/>
      </w:rPr>
    </w:lvl>
    <w:lvl w:ilvl="8">
      <w:start w:val="1"/>
      <w:numFmt w:val="lowerLetter"/>
      <w:suff w:val="space"/>
      <w:lvlText w:val="%9."/>
      <w:lvlJc w:val="left"/>
      <w:pPr>
        <w:ind w:left="0" w:firstLine="0"/>
      </w:pPr>
      <w:rPr>
        <w:rFonts w:ascii="Times New Roman" w:eastAsia="宋体" w:hAnsi="Times New Roman" w:hint="default"/>
        <w:sz w:val="28"/>
      </w:rPr>
    </w:lvl>
  </w:abstractNum>
  <w:abstractNum w:abstractNumId="28" w15:restartNumberingAfterBreak="0">
    <w:nsid w:val="72F15E5C"/>
    <w:multiLevelType w:val="multilevel"/>
    <w:tmpl w:val="35B84F68"/>
    <w:styleLink w:val="a1"/>
    <w:lvl w:ilvl="0">
      <w:start w:val="1"/>
      <w:numFmt w:val="decimal"/>
      <w:suff w:val="space"/>
      <w:lvlText w:val="第%1章"/>
      <w:lvlJc w:val="left"/>
      <w:pPr>
        <w:ind w:left="0" w:firstLine="0"/>
      </w:pPr>
      <w:rPr>
        <w:rFonts w:ascii="Times New Roman" w:eastAsia="黑体" w:hAnsi="Times New Roman" w:hint="default"/>
        <w:sz w:val="44"/>
      </w:rPr>
    </w:lvl>
    <w:lvl w:ilvl="1">
      <w:start w:val="1"/>
      <w:numFmt w:val="decimal"/>
      <w:suff w:val="space"/>
      <w:lvlText w:val="%1.%2"/>
      <w:lvlJc w:val="left"/>
      <w:pPr>
        <w:ind w:left="0" w:firstLine="0"/>
      </w:pPr>
      <w:rPr>
        <w:rFonts w:ascii="Times New Roman" w:eastAsia="黑体" w:hAnsi="Times New Roman" w:hint="default"/>
        <w:sz w:val="28"/>
      </w:rPr>
    </w:lvl>
    <w:lvl w:ilvl="2">
      <w:start w:val="1"/>
      <w:numFmt w:val="decimal"/>
      <w:suff w:val="space"/>
      <w:lvlText w:val="%1.%2.%3"/>
      <w:lvlJc w:val="left"/>
      <w:pPr>
        <w:ind w:left="0" w:firstLine="0"/>
      </w:pPr>
      <w:rPr>
        <w:rFonts w:ascii="Times New Roman" w:eastAsia="楷体" w:hAnsi="Times New Roman" w:hint="default"/>
        <w:sz w:val="28"/>
      </w:rPr>
    </w:lvl>
    <w:lvl w:ilvl="3">
      <w:start w:val="1"/>
      <w:numFmt w:val="decimal"/>
      <w:suff w:val="space"/>
      <w:lvlText w:val="%1.%2.%3.%4"/>
      <w:lvlJc w:val="left"/>
      <w:pPr>
        <w:ind w:left="0" w:firstLine="0"/>
      </w:pPr>
      <w:rPr>
        <w:rFonts w:ascii="Times New Roman" w:eastAsia="宋体" w:hAnsi="Times New Roman" w:hint="default"/>
        <w:sz w:val="28"/>
      </w:rPr>
    </w:lvl>
    <w:lvl w:ilvl="4">
      <w:start w:val="1"/>
      <w:numFmt w:val="decimal"/>
      <w:suff w:val="space"/>
      <w:lvlText w:val="（%5）"/>
      <w:lvlJc w:val="left"/>
      <w:pPr>
        <w:ind w:left="0" w:firstLine="400"/>
      </w:pPr>
      <w:rPr>
        <w:rFonts w:ascii="Times New Roman" w:eastAsia="宋体" w:hAnsi="Times New Roman" w:hint="default"/>
        <w:sz w:val="28"/>
      </w:rPr>
    </w:lvl>
    <w:lvl w:ilvl="5">
      <w:start w:val="1"/>
      <w:numFmt w:val="decimalEnclosedCircle"/>
      <w:suff w:val="space"/>
      <w:lvlText w:val="%6"/>
      <w:lvlJc w:val="left"/>
      <w:pPr>
        <w:ind w:left="0" w:firstLine="400"/>
      </w:pPr>
      <w:rPr>
        <w:rFonts w:ascii="Times New Roman" w:eastAsia="宋体" w:hAnsi="Times New Roman" w:hint="default"/>
        <w:sz w:val="28"/>
      </w:rPr>
    </w:lvl>
    <w:lvl w:ilvl="6">
      <w:start w:val="1"/>
      <w:numFmt w:val="upperRoman"/>
      <w:suff w:val="space"/>
      <w:lvlText w:val="%7."/>
      <w:lvlJc w:val="left"/>
      <w:pPr>
        <w:ind w:left="0" w:firstLine="400"/>
      </w:pPr>
      <w:rPr>
        <w:rFonts w:ascii="Times New Roman" w:eastAsia="宋体" w:hAnsi="Times New Roman" w:hint="default"/>
        <w:sz w:val="28"/>
      </w:rPr>
    </w:lvl>
    <w:lvl w:ilvl="7">
      <w:start w:val="1"/>
      <w:numFmt w:val="upperLetter"/>
      <w:suff w:val="space"/>
      <w:lvlText w:val="%8."/>
      <w:lvlJc w:val="left"/>
      <w:pPr>
        <w:ind w:left="0" w:firstLine="400"/>
      </w:pPr>
      <w:rPr>
        <w:rFonts w:ascii="Times New Roman" w:eastAsia="宋体" w:hAnsi="Times New Roman" w:hint="default"/>
        <w:sz w:val="28"/>
      </w:rPr>
    </w:lvl>
    <w:lvl w:ilvl="8">
      <w:start w:val="1"/>
      <w:numFmt w:val="lowerLetter"/>
      <w:suff w:val="space"/>
      <w:lvlText w:val="%9."/>
      <w:lvlJc w:val="left"/>
      <w:pPr>
        <w:ind w:left="0" w:firstLine="400"/>
      </w:pPr>
      <w:rPr>
        <w:rFonts w:ascii="Times New Roman" w:eastAsia="宋体" w:hAnsi="Times New Roman" w:hint="default"/>
        <w:sz w:val="28"/>
      </w:rPr>
    </w:lvl>
  </w:abstractNum>
  <w:abstractNum w:abstractNumId="29" w15:restartNumberingAfterBreak="0">
    <w:nsid w:val="7FF1167D"/>
    <w:multiLevelType w:val="hybridMultilevel"/>
    <w:tmpl w:val="B2923DA0"/>
    <w:lvl w:ilvl="0" w:tplc="CB0AF33E">
      <w:start w:val="1"/>
      <w:numFmt w:val="decimal"/>
      <w:lvlText w:val="%1"/>
      <w:lvlJc w:val="center"/>
      <w:pPr>
        <w:tabs>
          <w:tab w:val="num" w:pos="420"/>
        </w:tabs>
        <w:ind w:left="420" w:hanging="19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12"/>
  </w:num>
  <w:num w:numId="18">
    <w:abstractNumId w:val="14"/>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7"/>
  </w:num>
  <w:num w:numId="23">
    <w:abstractNumId w:val="26"/>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 w:ilvl="0">
        <w:start w:val="3"/>
        <w:numFmt w:val="decimal"/>
        <w:isLgl/>
        <w:lvlText w:val="第%1章"/>
        <w:lvlJc w:val="left"/>
        <w:pPr>
          <w:tabs>
            <w:tab w:val="num" w:pos="1701"/>
          </w:tabs>
          <w:ind w:left="0" w:firstLine="0"/>
        </w:pPr>
        <w:rPr>
          <w:strike w:val="0"/>
          <w:dstrike w:val="0"/>
          <w:color w:val="auto"/>
          <w:sz w:val="44"/>
          <w:szCs w:val="44"/>
          <w:u w:val="none"/>
          <w:effect w:val="none"/>
        </w:rPr>
      </w:lvl>
    </w:lvlOverride>
    <w:lvlOverride w:ilvl="1">
      <w:lvl w:ilvl="1">
        <w:start w:val="1"/>
        <w:numFmt w:val="decimal"/>
        <w:isLgl/>
        <w:lvlText w:val="3.%2"/>
        <w:lvlJc w:val="left"/>
        <w:pPr>
          <w:tabs>
            <w:tab w:val="num" w:pos="567"/>
          </w:tabs>
          <w:ind w:left="0" w:firstLine="0"/>
        </w:pPr>
        <w:rPr>
          <w:sz w:val="28"/>
          <w:szCs w:val="28"/>
        </w:rPr>
      </w:lvl>
    </w:lvlOverride>
    <w:lvlOverride w:ilvl="2">
      <w:lvl w:ilvl="2">
        <w:start w:val="1"/>
        <w:numFmt w:val="decimal"/>
        <w:isLgl/>
        <w:lvlText w:val="3.%2.%3"/>
        <w:lvlJc w:val="left"/>
        <w:pPr>
          <w:tabs>
            <w:tab w:val="num" w:pos="0"/>
          </w:tabs>
          <w:ind w:left="0" w:firstLine="0"/>
        </w:pPr>
        <w:rPr>
          <w:strike w:val="0"/>
          <w:dstrike w:val="0"/>
          <w:color w:val="auto"/>
          <w:sz w:val="28"/>
          <w:szCs w:val="28"/>
          <w:u w:val="none"/>
          <w:effect w:val="none"/>
        </w:rPr>
      </w:lvl>
    </w:lvlOverride>
    <w:lvlOverride w:ilvl="3">
      <w:lvl w:ilvl="3">
        <w:start w:val="1"/>
        <w:numFmt w:val="decimal"/>
        <w:isLgl/>
        <w:lvlText w:val="3.%2.%3.%4"/>
        <w:lvlJc w:val="left"/>
        <w:pPr>
          <w:tabs>
            <w:tab w:val="num" w:pos="1189"/>
          </w:tabs>
          <w:ind w:left="282" w:firstLine="0"/>
        </w:pPr>
      </w:lvl>
    </w:lvlOverride>
    <w:lvlOverride w:ilvl="4">
      <w:lvl w:ilvl="4">
        <w:start w:val="1"/>
        <w:numFmt w:val="decimal"/>
        <w:lvlRestart w:val="1"/>
        <w:lvlText w:val="表%1-%5"/>
        <w:lvlJc w:val="left"/>
        <w:pPr>
          <w:tabs>
            <w:tab w:val="num" w:pos="1588"/>
          </w:tabs>
          <w:ind w:left="0" w:firstLine="567"/>
        </w:pPr>
      </w:lvl>
    </w:lvlOverride>
    <w:lvlOverride w:ilvl="5">
      <w:lvl w:ilvl="5">
        <w:start w:val="1"/>
        <w:numFmt w:val="decimal"/>
        <w:lvlText w:val="%1.%2.%3.%4.%5.%6."/>
        <w:lvlJc w:val="left"/>
        <w:pPr>
          <w:tabs>
            <w:tab w:val="num" w:pos="-113"/>
          </w:tabs>
          <w:ind w:left="-113" w:hanging="1134"/>
        </w:pPr>
      </w:lvl>
    </w:lvlOverride>
    <w:lvlOverride w:ilvl="6">
      <w:lvl w:ilvl="6">
        <w:start w:val="1"/>
        <w:numFmt w:val="decimal"/>
        <w:lvlText w:val="%1.%2.%3.%4.%5.%6.%7."/>
        <w:lvlJc w:val="left"/>
        <w:pPr>
          <w:tabs>
            <w:tab w:val="num" w:pos="29"/>
          </w:tabs>
          <w:ind w:left="29" w:hanging="1276"/>
        </w:pPr>
      </w:lvl>
    </w:lvlOverride>
    <w:lvlOverride w:ilvl="7">
      <w:lvl w:ilvl="7">
        <w:start w:val="1"/>
        <w:numFmt w:val="decimal"/>
        <w:lvlText w:val="%1.%2.%3.%4.%5.%6.%7.%8."/>
        <w:lvlJc w:val="left"/>
        <w:pPr>
          <w:tabs>
            <w:tab w:val="num" w:pos="171"/>
          </w:tabs>
          <w:ind w:left="171" w:hanging="1418"/>
        </w:pPr>
      </w:lvl>
    </w:lvlOverride>
    <w:lvlOverride w:ilvl="8">
      <w:lvl w:ilvl="8">
        <w:start w:val="1"/>
        <w:numFmt w:val="decimal"/>
        <w:lvlText w:val="%1.%2.%3.%4.%5.%6.%7.%8.%9."/>
        <w:lvlJc w:val="left"/>
        <w:pPr>
          <w:tabs>
            <w:tab w:val="num" w:pos="312"/>
          </w:tabs>
          <w:ind w:left="312" w:hanging="1559"/>
        </w:pPr>
      </w:lvl>
    </w:lvlOverride>
  </w:num>
  <w:num w:numId="31">
    <w:abstractNumId w:val="16"/>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29"/>
  </w:num>
  <w:num w:numId="43">
    <w:abstractNumId w:val="2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5D78"/>
    <w:rsid w:val="000006EC"/>
    <w:rsid w:val="00000FEC"/>
    <w:rsid w:val="00001135"/>
    <w:rsid w:val="000028A4"/>
    <w:rsid w:val="0000518E"/>
    <w:rsid w:val="00006A62"/>
    <w:rsid w:val="00006EAE"/>
    <w:rsid w:val="000074B7"/>
    <w:rsid w:val="000105C4"/>
    <w:rsid w:val="000116F5"/>
    <w:rsid w:val="000135D6"/>
    <w:rsid w:val="00013BFB"/>
    <w:rsid w:val="00020458"/>
    <w:rsid w:val="00022205"/>
    <w:rsid w:val="00023987"/>
    <w:rsid w:val="00024653"/>
    <w:rsid w:val="000264DC"/>
    <w:rsid w:val="00030C2C"/>
    <w:rsid w:val="00032FB9"/>
    <w:rsid w:val="000335E7"/>
    <w:rsid w:val="00034D17"/>
    <w:rsid w:val="0003558D"/>
    <w:rsid w:val="00035FD3"/>
    <w:rsid w:val="000360CC"/>
    <w:rsid w:val="00037B42"/>
    <w:rsid w:val="00040A14"/>
    <w:rsid w:val="00042A87"/>
    <w:rsid w:val="0004364A"/>
    <w:rsid w:val="000440A3"/>
    <w:rsid w:val="00046573"/>
    <w:rsid w:val="00046D31"/>
    <w:rsid w:val="0004789B"/>
    <w:rsid w:val="000514EF"/>
    <w:rsid w:val="0005177B"/>
    <w:rsid w:val="0005270D"/>
    <w:rsid w:val="00052950"/>
    <w:rsid w:val="000533BE"/>
    <w:rsid w:val="00053BB9"/>
    <w:rsid w:val="0005722E"/>
    <w:rsid w:val="00060B84"/>
    <w:rsid w:val="0006231F"/>
    <w:rsid w:val="00062873"/>
    <w:rsid w:val="00062AE9"/>
    <w:rsid w:val="000632A5"/>
    <w:rsid w:val="00072AA5"/>
    <w:rsid w:val="00073335"/>
    <w:rsid w:val="0007374D"/>
    <w:rsid w:val="0007451A"/>
    <w:rsid w:val="000758FB"/>
    <w:rsid w:val="0007604D"/>
    <w:rsid w:val="00076FE2"/>
    <w:rsid w:val="00077792"/>
    <w:rsid w:val="00077E7C"/>
    <w:rsid w:val="00080604"/>
    <w:rsid w:val="00081E39"/>
    <w:rsid w:val="00081E9D"/>
    <w:rsid w:val="0008230B"/>
    <w:rsid w:val="00086E8B"/>
    <w:rsid w:val="00087CC1"/>
    <w:rsid w:val="00090114"/>
    <w:rsid w:val="0009275D"/>
    <w:rsid w:val="00096822"/>
    <w:rsid w:val="00096BBD"/>
    <w:rsid w:val="000A1694"/>
    <w:rsid w:val="000A1D86"/>
    <w:rsid w:val="000A708B"/>
    <w:rsid w:val="000B1E49"/>
    <w:rsid w:val="000B336E"/>
    <w:rsid w:val="000B5C6A"/>
    <w:rsid w:val="000B604A"/>
    <w:rsid w:val="000B61F4"/>
    <w:rsid w:val="000C0005"/>
    <w:rsid w:val="000C05CD"/>
    <w:rsid w:val="000C12FE"/>
    <w:rsid w:val="000D1A45"/>
    <w:rsid w:val="000D237D"/>
    <w:rsid w:val="000D2F19"/>
    <w:rsid w:val="000D4DE7"/>
    <w:rsid w:val="000D5E5D"/>
    <w:rsid w:val="000D637A"/>
    <w:rsid w:val="000E06B1"/>
    <w:rsid w:val="000E1491"/>
    <w:rsid w:val="000E22CD"/>
    <w:rsid w:val="000E2CE2"/>
    <w:rsid w:val="000E363F"/>
    <w:rsid w:val="000E3E18"/>
    <w:rsid w:val="000E4B26"/>
    <w:rsid w:val="000E559D"/>
    <w:rsid w:val="000F24DB"/>
    <w:rsid w:val="000F35ED"/>
    <w:rsid w:val="000F5486"/>
    <w:rsid w:val="00100354"/>
    <w:rsid w:val="00101906"/>
    <w:rsid w:val="00106E00"/>
    <w:rsid w:val="001073D0"/>
    <w:rsid w:val="00110D28"/>
    <w:rsid w:val="00112493"/>
    <w:rsid w:val="00114468"/>
    <w:rsid w:val="00114560"/>
    <w:rsid w:val="00114819"/>
    <w:rsid w:val="001151DC"/>
    <w:rsid w:val="0011542F"/>
    <w:rsid w:val="00115438"/>
    <w:rsid w:val="0011568F"/>
    <w:rsid w:val="001163DE"/>
    <w:rsid w:val="00117393"/>
    <w:rsid w:val="00117916"/>
    <w:rsid w:val="0012113C"/>
    <w:rsid w:val="00122229"/>
    <w:rsid w:val="00122C94"/>
    <w:rsid w:val="00122E7E"/>
    <w:rsid w:val="00125EDB"/>
    <w:rsid w:val="00126D2D"/>
    <w:rsid w:val="00126FE0"/>
    <w:rsid w:val="001274BC"/>
    <w:rsid w:val="00132B6F"/>
    <w:rsid w:val="00133101"/>
    <w:rsid w:val="0013434F"/>
    <w:rsid w:val="00144C8A"/>
    <w:rsid w:val="0014641B"/>
    <w:rsid w:val="001471C7"/>
    <w:rsid w:val="00150805"/>
    <w:rsid w:val="00152A79"/>
    <w:rsid w:val="00152DFC"/>
    <w:rsid w:val="001547DD"/>
    <w:rsid w:val="001551F7"/>
    <w:rsid w:val="00157755"/>
    <w:rsid w:val="00161A66"/>
    <w:rsid w:val="001628A1"/>
    <w:rsid w:val="0016316E"/>
    <w:rsid w:val="00164DA9"/>
    <w:rsid w:val="001655AD"/>
    <w:rsid w:val="001677B3"/>
    <w:rsid w:val="0017130A"/>
    <w:rsid w:val="00171964"/>
    <w:rsid w:val="0017349A"/>
    <w:rsid w:val="001741F9"/>
    <w:rsid w:val="00177C28"/>
    <w:rsid w:val="001806A6"/>
    <w:rsid w:val="00183DCA"/>
    <w:rsid w:val="0018587F"/>
    <w:rsid w:val="00185A4E"/>
    <w:rsid w:val="00186591"/>
    <w:rsid w:val="001912F5"/>
    <w:rsid w:val="001928D6"/>
    <w:rsid w:val="00193849"/>
    <w:rsid w:val="00194955"/>
    <w:rsid w:val="001958F1"/>
    <w:rsid w:val="001A1EF6"/>
    <w:rsid w:val="001A5A95"/>
    <w:rsid w:val="001A5B7D"/>
    <w:rsid w:val="001A6529"/>
    <w:rsid w:val="001A7924"/>
    <w:rsid w:val="001A799D"/>
    <w:rsid w:val="001B230A"/>
    <w:rsid w:val="001B3795"/>
    <w:rsid w:val="001B4B18"/>
    <w:rsid w:val="001B5804"/>
    <w:rsid w:val="001B6438"/>
    <w:rsid w:val="001C06D1"/>
    <w:rsid w:val="001C29B6"/>
    <w:rsid w:val="001C3DF5"/>
    <w:rsid w:val="001C4092"/>
    <w:rsid w:val="001C5616"/>
    <w:rsid w:val="001D0FD6"/>
    <w:rsid w:val="001D2B74"/>
    <w:rsid w:val="001D30A0"/>
    <w:rsid w:val="001D5151"/>
    <w:rsid w:val="001D6A55"/>
    <w:rsid w:val="001D6B64"/>
    <w:rsid w:val="001D79CC"/>
    <w:rsid w:val="001E0496"/>
    <w:rsid w:val="001E09FC"/>
    <w:rsid w:val="001E25E5"/>
    <w:rsid w:val="001E3C46"/>
    <w:rsid w:val="001E65B6"/>
    <w:rsid w:val="001E65F4"/>
    <w:rsid w:val="001E77CA"/>
    <w:rsid w:val="001F15B7"/>
    <w:rsid w:val="001F3C89"/>
    <w:rsid w:val="001F412F"/>
    <w:rsid w:val="001F60AE"/>
    <w:rsid w:val="00203564"/>
    <w:rsid w:val="0021277F"/>
    <w:rsid w:val="00215F3F"/>
    <w:rsid w:val="002161AD"/>
    <w:rsid w:val="00216AAF"/>
    <w:rsid w:val="00217A9D"/>
    <w:rsid w:val="00217FB2"/>
    <w:rsid w:val="00222C46"/>
    <w:rsid w:val="0022744A"/>
    <w:rsid w:val="00232BAA"/>
    <w:rsid w:val="00232C70"/>
    <w:rsid w:val="00233D22"/>
    <w:rsid w:val="00233F39"/>
    <w:rsid w:val="0023411D"/>
    <w:rsid w:val="002358B4"/>
    <w:rsid w:val="00237B7D"/>
    <w:rsid w:val="00240C48"/>
    <w:rsid w:val="00242C3D"/>
    <w:rsid w:val="00243528"/>
    <w:rsid w:val="00243932"/>
    <w:rsid w:val="00246A19"/>
    <w:rsid w:val="00247EFB"/>
    <w:rsid w:val="00250564"/>
    <w:rsid w:val="002507C1"/>
    <w:rsid w:val="00250E9D"/>
    <w:rsid w:val="00252440"/>
    <w:rsid w:val="00252C17"/>
    <w:rsid w:val="00253A1F"/>
    <w:rsid w:val="00254B20"/>
    <w:rsid w:val="002606E9"/>
    <w:rsid w:val="00260FE8"/>
    <w:rsid w:val="002612BD"/>
    <w:rsid w:val="00262F52"/>
    <w:rsid w:val="00267123"/>
    <w:rsid w:val="002674F3"/>
    <w:rsid w:val="00267DC4"/>
    <w:rsid w:val="00267E64"/>
    <w:rsid w:val="00270565"/>
    <w:rsid w:val="0027084B"/>
    <w:rsid w:val="002716D3"/>
    <w:rsid w:val="00272F31"/>
    <w:rsid w:val="00273FF5"/>
    <w:rsid w:val="00275D01"/>
    <w:rsid w:val="00276D92"/>
    <w:rsid w:val="002774AD"/>
    <w:rsid w:val="0027772D"/>
    <w:rsid w:val="002801BF"/>
    <w:rsid w:val="0028060A"/>
    <w:rsid w:val="00281D4D"/>
    <w:rsid w:val="00282D85"/>
    <w:rsid w:val="002831D2"/>
    <w:rsid w:val="00284268"/>
    <w:rsid w:val="00284535"/>
    <w:rsid w:val="00285441"/>
    <w:rsid w:val="00287234"/>
    <w:rsid w:val="00287548"/>
    <w:rsid w:val="00290898"/>
    <w:rsid w:val="00291937"/>
    <w:rsid w:val="00294160"/>
    <w:rsid w:val="002941A3"/>
    <w:rsid w:val="002A0D48"/>
    <w:rsid w:val="002A17A0"/>
    <w:rsid w:val="002A2297"/>
    <w:rsid w:val="002A2BEB"/>
    <w:rsid w:val="002A34D6"/>
    <w:rsid w:val="002A3E2A"/>
    <w:rsid w:val="002A452E"/>
    <w:rsid w:val="002A4AEF"/>
    <w:rsid w:val="002A54EE"/>
    <w:rsid w:val="002A71FF"/>
    <w:rsid w:val="002B0800"/>
    <w:rsid w:val="002B1455"/>
    <w:rsid w:val="002B1659"/>
    <w:rsid w:val="002B2830"/>
    <w:rsid w:val="002B6018"/>
    <w:rsid w:val="002C07AE"/>
    <w:rsid w:val="002C0E04"/>
    <w:rsid w:val="002C15D9"/>
    <w:rsid w:val="002C2126"/>
    <w:rsid w:val="002C2E2D"/>
    <w:rsid w:val="002C371F"/>
    <w:rsid w:val="002C69EA"/>
    <w:rsid w:val="002C7008"/>
    <w:rsid w:val="002C7F85"/>
    <w:rsid w:val="002D1BCE"/>
    <w:rsid w:val="002D29D5"/>
    <w:rsid w:val="002D370C"/>
    <w:rsid w:val="002D432B"/>
    <w:rsid w:val="002D58E9"/>
    <w:rsid w:val="002D66C9"/>
    <w:rsid w:val="002D6861"/>
    <w:rsid w:val="002D7F4F"/>
    <w:rsid w:val="002E03DC"/>
    <w:rsid w:val="002E1426"/>
    <w:rsid w:val="002E3BAA"/>
    <w:rsid w:val="002E5B33"/>
    <w:rsid w:val="002F1632"/>
    <w:rsid w:val="002F225F"/>
    <w:rsid w:val="002F285F"/>
    <w:rsid w:val="002F2D2E"/>
    <w:rsid w:val="002F329E"/>
    <w:rsid w:val="002F4436"/>
    <w:rsid w:val="002F488A"/>
    <w:rsid w:val="00300480"/>
    <w:rsid w:val="00303209"/>
    <w:rsid w:val="00303523"/>
    <w:rsid w:val="00305E2A"/>
    <w:rsid w:val="003109AB"/>
    <w:rsid w:val="00310D87"/>
    <w:rsid w:val="003127A4"/>
    <w:rsid w:val="00312894"/>
    <w:rsid w:val="0031322A"/>
    <w:rsid w:val="003153E8"/>
    <w:rsid w:val="00317EAC"/>
    <w:rsid w:val="0032221A"/>
    <w:rsid w:val="00325EAD"/>
    <w:rsid w:val="00327C5D"/>
    <w:rsid w:val="00330897"/>
    <w:rsid w:val="00331301"/>
    <w:rsid w:val="00332EEE"/>
    <w:rsid w:val="00333132"/>
    <w:rsid w:val="003346FD"/>
    <w:rsid w:val="00335DA8"/>
    <w:rsid w:val="003366EB"/>
    <w:rsid w:val="00337EF0"/>
    <w:rsid w:val="00340A0C"/>
    <w:rsid w:val="00342804"/>
    <w:rsid w:val="00343C54"/>
    <w:rsid w:val="00344961"/>
    <w:rsid w:val="003449C5"/>
    <w:rsid w:val="00344E5F"/>
    <w:rsid w:val="00344FAC"/>
    <w:rsid w:val="00350AAF"/>
    <w:rsid w:val="00351ABE"/>
    <w:rsid w:val="00355FE3"/>
    <w:rsid w:val="00356FA8"/>
    <w:rsid w:val="00356FAB"/>
    <w:rsid w:val="00360D9B"/>
    <w:rsid w:val="00362581"/>
    <w:rsid w:val="003629AB"/>
    <w:rsid w:val="00364754"/>
    <w:rsid w:val="0036494A"/>
    <w:rsid w:val="003658FB"/>
    <w:rsid w:val="00365F77"/>
    <w:rsid w:val="003662B7"/>
    <w:rsid w:val="00370C3E"/>
    <w:rsid w:val="003710D0"/>
    <w:rsid w:val="00371310"/>
    <w:rsid w:val="003723B0"/>
    <w:rsid w:val="00372EC0"/>
    <w:rsid w:val="00374BE2"/>
    <w:rsid w:val="00376347"/>
    <w:rsid w:val="003804B0"/>
    <w:rsid w:val="003810BF"/>
    <w:rsid w:val="0038140B"/>
    <w:rsid w:val="00383F36"/>
    <w:rsid w:val="0038685E"/>
    <w:rsid w:val="00387656"/>
    <w:rsid w:val="00391E14"/>
    <w:rsid w:val="00392589"/>
    <w:rsid w:val="00393637"/>
    <w:rsid w:val="00394961"/>
    <w:rsid w:val="003956ED"/>
    <w:rsid w:val="003968BA"/>
    <w:rsid w:val="00396C8B"/>
    <w:rsid w:val="003A3B29"/>
    <w:rsid w:val="003A46D2"/>
    <w:rsid w:val="003A6204"/>
    <w:rsid w:val="003B53A9"/>
    <w:rsid w:val="003C0488"/>
    <w:rsid w:val="003C0830"/>
    <w:rsid w:val="003C086A"/>
    <w:rsid w:val="003C2568"/>
    <w:rsid w:val="003C3831"/>
    <w:rsid w:val="003C3F3D"/>
    <w:rsid w:val="003C491C"/>
    <w:rsid w:val="003C6462"/>
    <w:rsid w:val="003C7D24"/>
    <w:rsid w:val="003D1245"/>
    <w:rsid w:val="003D2BEC"/>
    <w:rsid w:val="003D38CD"/>
    <w:rsid w:val="003D51E5"/>
    <w:rsid w:val="003D5FF3"/>
    <w:rsid w:val="003D65A6"/>
    <w:rsid w:val="003D6ECF"/>
    <w:rsid w:val="003E107F"/>
    <w:rsid w:val="003E1753"/>
    <w:rsid w:val="003E23B7"/>
    <w:rsid w:val="003E2BD8"/>
    <w:rsid w:val="003E4547"/>
    <w:rsid w:val="003E6208"/>
    <w:rsid w:val="003E6C13"/>
    <w:rsid w:val="003E769E"/>
    <w:rsid w:val="003E7CFE"/>
    <w:rsid w:val="003F031B"/>
    <w:rsid w:val="003F20F5"/>
    <w:rsid w:val="003F342B"/>
    <w:rsid w:val="003F5E47"/>
    <w:rsid w:val="003F6C42"/>
    <w:rsid w:val="00400777"/>
    <w:rsid w:val="0040169D"/>
    <w:rsid w:val="00401A1D"/>
    <w:rsid w:val="004026A3"/>
    <w:rsid w:val="00404782"/>
    <w:rsid w:val="00405161"/>
    <w:rsid w:val="0040557C"/>
    <w:rsid w:val="00407B12"/>
    <w:rsid w:val="0041010B"/>
    <w:rsid w:val="0041035D"/>
    <w:rsid w:val="0041077B"/>
    <w:rsid w:val="0041093B"/>
    <w:rsid w:val="00412A30"/>
    <w:rsid w:val="004134DD"/>
    <w:rsid w:val="00413A4F"/>
    <w:rsid w:val="00413CD4"/>
    <w:rsid w:val="00416847"/>
    <w:rsid w:val="00420C02"/>
    <w:rsid w:val="00420D12"/>
    <w:rsid w:val="00421C04"/>
    <w:rsid w:val="004305DB"/>
    <w:rsid w:val="00430676"/>
    <w:rsid w:val="00435D41"/>
    <w:rsid w:val="0043782B"/>
    <w:rsid w:val="00440668"/>
    <w:rsid w:val="00440ABB"/>
    <w:rsid w:val="00440CF5"/>
    <w:rsid w:val="00441F89"/>
    <w:rsid w:val="004451A9"/>
    <w:rsid w:val="00446A0F"/>
    <w:rsid w:val="004479AB"/>
    <w:rsid w:val="00447F2E"/>
    <w:rsid w:val="004534FE"/>
    <w:rsid w:val="004536D9"/>
    <w:rsid w:val="00455130"/>
    <w:rsid w:val="004566E4"/>
    <w:rsid w:val="00457A4A"/>
    <w:rsid w:val="0046426E"/>
    <w:rsid w:val="004654C7"/>
    <w:rsid w:val="00465A39"/>
    <w:rsid w:val="00465AF3"/>
    <w:rsid w:val="00467A81"/>
    <w:rsid w:val="00470143"/>
    <w:rsid w:val="00470574"/>
    <w:rsid w:val="00470D18"/>
    <w:rsid w:val="0047143C"/>
    <w:rsid w:val="00473802"/>
    <w:rsid w:val="00474BEE"/>
    <w:rsid w:val="004750B9"/>
    <w:rsid w:val="00476143"/>
    <w:rsid w:val="004776C3"/>
    <w:rsid w:val="00481283"/>
    <w:rsid w:val="0048236A"/>
    <w:rsid w:val="0048427C"/>
    <w:rsid w:val="00486A70"/>
    <w:rsid w:val="004902EE"/>
    <w:rsid w:val="004925A4"/>
    <w:rsid w:val="00494C03"/>
    <w:rsid w:val="00496D1B"/>
    <w:rsid w:val="00496D39"/>
    <w:rsid w:val="004A0F70"/>
    <w:rsid w:val="004A2316"/>
    <w:rsid w:val="004A3007"/>
    <w:rsid w:val="004A3C4D"/>
    <w:rsid w:val="004A6EFB"/>
    <w:rsid w:val="004B0333"/>
    <w:rsid w:val="004B0946"/>
    <w:rsid w:val="004B0EB9"/>
    <w:rsid w:val="004B0F97"/>
    <w:rsid w:val="004B2F44"/>
    <w:rsid w:val="004B5D10"/>
    <w:rsid w:val="004B6126"/>
    <w:rsid w:val="004B668C"/>
    <w:rsid w:val="004B74FA"/>
    <w:rsid w:val="004C15B6"/>
    <w:rsid w:val="004C1F33"/>
    <w:rsid w:val="004C2407"/>
    <w:rsid w:val="004C7F5A"/>
    <w:rsid w:val="004D00C8"/>
    <w:rsid w:val="004D53DF"/>
    <w:rsid w:val="004D7A00"/>
    <w:rsid w:val="004E4074"/>
    <w:rsid w:val="004E6C6E"/>
    <w:rsid w:val="004E768B"/>
    <w:rsid w:val="004F1433"/>
    <w:rsid w:val="004F215F"/>
    <w:rsid w:val="004F3640"/>
    <w:rsid w:val="004F3A70"/>
    <w:rsid w:val="004F4FAC"/>
    <w:rsid w:val="00500B33"/>
    <w:rsid w:val="005038E4"/>
    <w:rsid w:val="00505BF3"/>
    <w:rsid w:val="00507826"/>
    <w:rsid w:val="005079AD"/>
    <w:rsid w:val="00507CB5"/>
    <w:rsid w:val="00510A14"/>
    <w:rsid w:val="00512BAE"/>
    <w:rsid w:val="00514C7B"/>
    <w:rsid w:val="00515BAE"/>
    <w:rsid w:val="00517F03"/>
    <w:rsid w:val="00521796"/>
    <w:rsid w:val="005243D0"/>
    <w:rsid w:val="00527912"/>
    <w:rsid w:val="00527CCE"/>
    <w:rsid w:val="00527D64"/>
    <w:rsid w:val="00530CC4"/>
    <w:rsid w:val="00533118"/>
    <w:rsid w:val="00533DB4"/>
    <w:rsid w:val="00533F31"/>
    <w:rsid w:val="00535A54"/>
    <w:rsid w:val="005375E3"/>
    <w:rsid w:val="00543F9D"/>
    <w:rsid w:val="0054438D"/>
    <w:rsid w:val="005454A8"/>
    <w:rsid w:val="00546BCF"/>
    <w:rsid w:val="00547B50"/>
    <w:rsid w:val="00550D0E"/>
    <w:rsid w:val="00550F88"/>
    <w:rsid w:val="00553D21"/>
    <w:rsid w:val="00553DF7"/>
    <w:rsid w:val="00557A02"/>
    <w:rsid w:val="00562176"/>
    <w:rsid w:val="005623DA"/>
    <w:rsid w:val="005626FB"/>
    <w:rsid w:val="00562B65"/>
    <w:rsid w:val="00563394"/>
    <w:rsid w:val="00564327"/>
    <w:rsid w:val="005649CD"/>
    <w:rsid w:val="00565E0B"/>
    <w:rsid w:val="005665C5"/>
    <w:rsid w:val="005710E0"/>
    <w:rsid w:val="005716EB"/>
    <w:rsid w:val="00572E41"/>
    <w:rsid w:val="00573D0A"/>
    <w:rsid w:val="0058041B"/>
    <w:rsid w:val="005807F7"/>
    <w:rsid w:val="00581132"/>
    <w:rsid w:val="0058294A"/>
    <w:rsid w:val="005835FB"/>
    <w:rsid w:val="00585CF1"/>
    <w:rsid w:val="00585E17"/>
    <w:rsid w:val="0058604B"/>
    <w:rsid w:val="00586C41"/>
    <w:rsid w:val="00586C93"/>
    <w:rsid w:val="00590228"/>
    <w:rsid w:val="00590945"/>
    <w:rsid w:val="0059343D"/>
    <w:rsid w:val="00593C89"/>
    <w:rsid w:val="00593FDC"/>
    <w:rsid w:val="00595936"/>
    <w:rsid w:val="00596294"/>
    <w:rsid w:val="0059632D"/>
    <w:rsid w:val="005967CE"/>
    <w:rsid w:val="005973EF"/>
    <w:rsid w:val="005977F5"/>
    <w:rsid w:val="005A1BDB"/>
    <w:rsid w:val="005A1E52"/>
    <w:rsid w:val="005A21FE"/>
    <w:rsid w:val="005A639C"/>
    <w:rsid w:val="005A7486"/>
    <w:rsid w:val="005A7733"/>
    <w:rsid w:val="005B1E21"/>
    <w:rsid w:val="005B2DB8"/>
    <w:rsid w:val="005B3FA6"/>
    <w:rsid w:val="005B5457"/>
    <w:rsid w:val="005B58F3"/>
    <w:rsid w:val="005C0483"/>
    <w:rsid w:val="005C0A5E"/>
    <w:rsid w:val="005C5B89"/>
    <w:rsid w:val="005C633D"/>
    <w:rsid w:val="005D02E5"/>
    <w:rsid w:val="005D14BD"/>
    <w:rsid w:val="005D14DC"/>
    <w:rsid w:val="005D2012"/>
    <w:rsid w:val="005D5125"/>
    <w:rsid w:val="005D5F32"/>
    <w:rsid w:val="005D62AB"/>
    <w:rsid w:val="005E210D"/>
    <w:rsid w:val="005E2FFA"/>
    <w:rsid w:val="005E5722"/>
    <w:rsid w:val="005E62FD"/>
    <w:rsid w:val="005E7BD2"/>
    <w:rsid w:val="005F3068"/>
    <w:rsid w:val="005F4632"/>
    <w:rsid w:val="005F48B6"/>
    <w:rsid w:val="005F4A0B"/>
    <w:rsid w:val="005F52DE"/>
    <w:rsid w:val="005F61AC"/>
    <w:rsid w:val="005F6BF8"/>
    <w:rsid w:val="005F79E7"/>
    <w:rsid w:val="00601532"/>
    <w:rsid w:val="00601AE5"/>
    <w:rsid w:val="00602975"/>
    <w:rsid w:val="006039B9"/>
    <w:rsid w:val="00603CA1"/>
    <w:rsid w:val="0060645B"/>
    <w:rsid w:val="006068C5"/>
    <w:rsid w:val="00607BD9"/>
    <w:rsid w:val="00610267"/>
    <w:rsid w:val="00610D30"/>
    <w:rsid w:val="0061183D"/>
    <w:rsid w:val="00611C92"/>
    <w:rsid w:val="00612439"/>
    <w:rsid w:val="006127F7"/>
    <w:rsid w:val="00615AA0"/>
    <w:rsid w:val="00622BFF"/>
    <w:rsid w:val="00623A7D"/>
    <w:rsid w:val="00623C9B"/>
    <w:rsid w:val="00623E6D"/>
    <w:rsid w:val="0062488D"/>
    <w:rsid w:val="0062678A"/>
    <w:rsid w:val="00627268"/>
    <w:rsid w:val="00630F3F"/>
    <w:rsid w:val="00631840"/>
    <w:rsid w:val="00631C5D"/>
    <w:rsid w:val="00633C88"/>
    <w:rsid w:val="00637A14"/>
    <w:rsid w:val="00637C0F"/>
    <w:rsid w:val="0064179B"/>
    <w:rsid w:val="00642CD6"/>
    <w:rsid w:val="0064621E"/>
    <w:rsid w:val="00646A5E"/>
    <w:rsid w:val="006474C3"/>
    <w:rsid w:val="00647F81"/>
    <w:rsid w:val="006516DD"/>
    <w:rsid w:val="0065192D"/>
    <w:rsid w:val="00654542"/>
    <w:rsid w:val="00656255"/>
    <w:rsid w:val="006577FA"/>
    <w:rsid w:val="00660E1F"/>
    <w:rsid w:val="0066113C"/>
    <w:rsid w:val="00661D5C"/>
    <w:rsid w:val="00663A64"/>
    <w:rsid w:val="00664B20"/>
    <w:rsid w:val="00671778"/>
    <w:rsid w:val="00671C5A"/>
    <w:rsid w:val="0067648F"/>
    <w:rsid w:val="006765C1"/>
    <w:rsid w:val="00683153"/>
    <w:rsid w:val="00690132"/>
    <w:rsid w:val="00692CB1"/>
    <w:rsid w:val="00693093"/>
    <w:rsid w:val="006944CF"/>
    <w:rsid w:val="00695E5B"/>
    <w:rsid w:val="00696B89"/>
    <w:rsid w:val="006A1348"/>
    <w:rsid w:val="006A1A00"/>
    <w:rsid w:val="006A6F6A"/>
    <w:rsid w:val="006A7836"/>
    <w:rsid w:val="006B0A9A"/>
    <w:rsid w:val="006B3520"/>
    <w:rsid w:val="006B3664"/>
    <w:rsid w:val="006B3FD6"/>
    <w:rsid w:val="006B701F"/>
    <w:rsid w:val="006C2DFC"/>
    <w:rsid w:val="006C34BA"/>
    <w:rsid w:val="006C4129"/>
    <w:rsid w:val="006C4FEB"/>
    <w:rsid w:val="006C6695"/>
    <w:rsid w:val="006D03DA"/>
    <w:rsid w:val="006D0D70"/>
    <w:rsid w:val="006D1227"/>
    <w:rsid w:val="006D6580"/>
    <w:rsid w:val="006E019C"/>
    <w:rsid w:val="006E067A"/>
    <w:rsid w:val="006E2C35"/>
    <w:rsid w:val="006E30D6"/>
    <w:rsid w:val="006E3FB1"/>
    <w:rsid w:val="006E6212"/>
    <w:rsid w:val="006F07E5"/>
    <w:rsid w:val="006F4075"/>
    <w:rsid w:val="006F5D38"/>
    <w:rsid w:val="006F7604"/>
    <w:rsid w:val="006F7B33"/>
    <w:rsid w:val="00703778"/>
    <w:rsid w:val="00706719"/>
    <w:rsid w:val="00707AC4"/>
    <w:rsid w:val="00711B9C"/>
    <w:rsid w:val="007120F1"/>
    <w:rsid w:val="00713BEC"/>
    <w:rsid w:val="00713C80"/>
    <w:rsid w:val="0071731E"/>
    <w:rsid w:val="0071770B"/>
    <w:rsid w:val="007179D6"/>
    <w:rsid w:val="0072011D"/>
    <w:rsid w:val="00720805"/>
    <w:rsid w:val="0072258D"/>
    <w:rsid w:val="00723BAD"/>
    <w:rsid w:val="007262DA"/>
    <w:rsid w:val="00727CEB"/>
    <w:rsid w:val="00732ABB"/>
    <w:rsid w:val="00734DD7"/>
    <w:rsid w:val="00735216"/>
    <w:rsid w:val="0073688C"/>
    <w:rsid w:val="00737122"/>
    <w:rsid w:val="0073738F"/>
    <w:rsid w:val="007376AB"/>
    <w:rsid w:val="00737E28"/>
    <w:rsid w:val="00740142"/>
    <w:rsid w:val="00740458"/>
    <w:rsid w:val="00740626"/>
    <w:rsid w:val="0074188A"/>
    <w:rsid w:val="007428C8"/>
    <w:rsid w:val="00751487"/>
    <w:rsid w:val="007519D1"/>
    <w:rsid w:val="00751E75"/>
    <w:rsid w:val="00755339"/>
    <w:rsid w:val="00755EE7"/>
    <w:rsid w:val="00761E03"/>
    <w:rsid w:val="00764979"/>
    <w:rsid w:val="00765A0F"/>
    <w:rsid w:val="00765D4E"/>
    <w:rsid w:val="007709E7"/>
    <w:rsid w:val="00770D2B"/>
    <w:rsid w:val="007716EF"/>
    <w:rsid w:val="00774799"/>
    <w:rsid w:val="007776F0"/>
    <w:rsid w:val="007818C3"/>
    <w:rsid w:val="00782E37"/>
    <w:rsid w:val="007830E6"/>
    <w:rsid w:val="007856B3"/>
    <w:rsid w:val="00786E33"/>
    <w:rsid w:val="00787057"/>
    <w:rsid w:val="00790725"/>
    <w:rsid w:val="00792130"/>
    <w:rsid w:val="007938C6"/>
    <w:rsid w:val="007945A8"/>
    <w:rsid w:val="00796272"/>
    <w:rsid w:val="007A1568"/>
    <w:rsid w:val="007A15C0"/>
    <w:rsid w:val="007A264A"/>
    <w:rsid w:val="007A34B4"/>
    <w:rsid w:val="007A4944"/>
    <w:rsid w:val="007A554B"/>
    <w:rsid w:val="007A68B9"/>
    <w:rsid w:val="007B02F6"/>
    <w:rsid w:val="007B0929"/>
    <w:rsid w:val="007B288E"/>
    <w:rsid w:val="007B2F65"/>
    <w:rsid w:val="007B6B15"/>
    <w:rsid w:val="007B6B53"/>
    <w:rsid w:val="007B700A"/>
    <w:rsid w:val="007C0031"/>
    <w:rsid w:val="007C02C8"/>
    <w:rsid w:val="007C3193"/>
    <w:rsid w:val="007C395A"/>
    <w:rsid w:val="007C5F18"/>
    <w:rsid w:val="007C6F55"/>
    <w:rsid w:val="007C7207"/>
    <w:rsid w:val="007D1DA3"/>
    <w:rsid w:val="007D2BBC"/>
    <w:rsid w:val="007D64CB"/>
    <w:rsid w:val="007D7F03"/>
    <w:rsid w:val="007E3711"/>
    <w:rsid w:val="007E476C"/>
    <w:rsid w:val="007E4BF0"/>
    <w:rsid w:val="007F0362"/>
    <w:rsid w:val="007F1201"/>
    <w:rsid w:val="007F3A07"/>
    <w:rsid w:val="007F4723"/>
    <w:rsid w:val="007F480B"/>
    <w:rsid w:val="007F4DC7"/>
    <w:rsid w:val="007F60C1"/>
    <w:rsid w:val="007F6518"/>
    <w:rsid w:val="007F6689"/>
    <w:rsid w:val="007F7716"/>
    <w:rsid w:val="00802A9E"/>
    <w:rsid w:val="00802AED"/>
    <w:rsid w:val="00803220"/>
    <w:rsid w:val="00803413"/>
    <w:rsid w:val="008035D1"/>
    <w:rsid w:val="00804526"/>
    <w:rsid w:val="00804860"/>
    <w:rsid w:val="0081117F"/>
    <w:rsid w:val="008138F1"/>
    <w:rsid w:val="0082544D"/>
    <w:rsid w:val="00826E84"/>
    <w:rsid w:val="00827D99"/>
    <w:rsid w:val="00827FB1"/>
    <w:rsid w:val="0083219C"/>
    <w:rsid w:val="00834AB7"/>
    <w:rsid w:val="00834C59"/>
    <w:rsid w:val="008402D8"/>
    <w:rsid w:val="00842D8B"/>
    <w:rsid w:val="008431F2"/>
    <w:rsid w:val="00843AE3"/>
    <w:rsid w:val="00845377"/>
    <w:rsid w:val="00845D62"/>
    <w:rsid w:val="008462E1"/>
    <w:rsid w:val="00846D88"/>
    <w:rsid w:val="008476ED"/>
    <w:rsid w:val="00850963"/>
    <w:rsid w:val="00851A25"/>
    <w:rsid w:val="00852254"/>
    <w:rsid w:val="0085619F"/>
    <w:rsid w:val="00857A29"/>
    <w:rsid w:val="00857BA9"/>
    <w:rsid w:val="00861E59"/>
    <w:rsid w:val="00863362"/>
    <w:rsid w:val="00867D66"/>
    <w:rsid w:val="00870E0C"/>
    <w:rsid w:val="0087216C"/>
    <w:rsid w:val="00872B74"/>
    <w:rsid w:val="00873234"/>
    <w:rsid w:val="00874541"/>
    <w:rsid w:val="008805FA"/>
    <w:rsid w:val="00882FAA"/>
    <w:rsid w:val="0088415B"/>
    <w:rsid w:val="008849B1"/>
    <w:rsid w:val="00884E12"/>
    <w:rsid w:val="00884EC8"/>
    <w:rsid w:val="008871E2"/>
    <w:rsid w:val="0089222E"/>
    <w:rsid w:val="00893B18"/>
    <w:rsid w:val="00893D9C"/>
    <w:rsid w:val="008A096C"/>
    <w:rsid w:val="008A65B4"/>
    <w:rsid w:val="008B19B1"/>
    <w:rsid w:val="008B3E07"/>
    <w:rsid w:val="008B75DC"/>
    <w:rsid w:val="008C04B7"/>
    <w:rsid w:val="008C21A1"/>
    <w:rsid w:val="008C26C4"/>
    <w:rsid w:val="008C2CCC"/>
    <w:rsid w:val="008C36DC"/>
    <w:rsid w:val="008C6A89"/>
    <w:rsid w:val="008D11C4"/>
    <w:rsid w:val="008D1926"/>
    <w:rsid w:val="008D5091"/>
    <w:rsid w:val="008D5F42"/>
    <w:rsid w:val="008D6F1E"/>
    <w:rsid w:val="008D7F32"/>
    <w:rsid w:val="008E0FA6"/>
    <w:rsid w:val="008E2B2B"/>
    <w:rsid w:val="008E5777"/>
    <w:rsid w:val="008E7723"/>
    <w:rsid w:val="008F0088"/>
    <w:rsid w:val="008F4558"/>
    <w:rsid w:val="008F6515"/>
    <w:rsid w:val="008F7896"/>
    <w:rsid w:val="00902D85"/>
    <w:rsid w:val="00902F94"/>
    <w:rsid w:val="00903233"/>
    <w:rsid w:val="00903BC8"/>
    <w:rsid w:val="0090439E"/>
    <w:rsid w:val="00906F06"/>
    <w:rsid w:val="00910A9B"/>
    <w:rsid w:val="00912779"/>
    <w:rsid w:val="009133E8"/>
    <w:rsid w:val="00914214"/>
    <w:rsid w:val="009142C3"/>
    <w:rsid w:val="00914641"/>
    <w:rsid w:val="00915AED"/>
    <w:rsid w:val="009161E4"/>
    <w:rsid w:val="009171DA"/>
    <w:rsid w:val="00917C62"/>
    <w:rsid w:val="00922EFE"/>
    <w:rsid w:val="00922F8C"/>
    <w:rsid w:val="00923580"/>
    <w:rsid w:val="00925789"/>
    <w:rsid w:val="00925F47"/>
    <w:rsid w:val="009267ED"/>
    <w:rsid w:val="00930434"/>
    <w:rsid w:val="009314C9"/>
    <w:rsid w:val="00933585"/>
    <w:rsid w:val="0093371D"/>
    <w:rsid w:val="00933A34"/>
    <w:rsid w:val="009401E1"/>
    <w:rsid w:val="0094020B"/>
    <w:rsid w:val="00943115"/>
    <w:rsid w:val="00944899"/>
    <w:rsid w:val="00945DF5"/>
    <w:rsid w:val="0094666D"/>
    <w:rsid w:val="00946916"/>
    <w:rsid w:val="00955703"/>
    <w:rsid w:val="00955CF1"/>
    <w:rsid w:val="00960C4E"/>
    <w:rsid w:val="0096145B"/>
    <w:rsid w:val="00961CA3"/>
    <w:rsid w:val="009625F1"/>
    <w:rsid w:val="009630C7"/>
    <w:rsid w:val="00963AEC"/>
    <w:rsid w:val="009669A8"/>
    <w:rsid w:val="00967552"/>
    <w:rsid w:val="00970B69"/>
    <w:rsid w:val="00971AA3"/>
    <w:rsid w:val="00971ED7"/>
    <w:rsid w:val="00972667"/>
    <w:rsid w:val="009728F1"/>
    <w:rsid w:val="00972F5C"/>
    <w:rsid w:val="00974240"/>
    <w:rsid w:val="0097503F"/>
    <w:rsid w:val="00980CCA"/>
    <w:rsid w:val="0098114B"/>
    <w:rsid w:val="0098301D"/>
    <w:rsid w:val="0098372A"/>
    <w:rsid w:val="009874CF"/>
    <w:rsid w:val="00987DB4"/>
    <w:rsid w:val="00991A6B"/>
    <w:rsid w:val="00992632"/>
    <w:rsid w:val="00992D90"/>
    <w:rsid w:val="009957DF"/>
    <w:rsid w:val="009961DF"/>
    <w:rsid w:val="009B03A1"/>
    <w:rsid w:val="009B09BD"/>
    <w:rsid w:val="009B10E1"/>
    <w:rsid w:val="009B4940"/>
    <w:rsid w:val="009B4F16"/>
    <w:rsid w:val="009B58E8"/>
    <w:rsid w:val="009B6626"/>
    <w:rsid w:val="009B7415"/>
    <w:rsid w:val="009B75F7"/>
    <w:rsid w:val="009C00A3"/>
    <w:rsid w:val="009C00DF"/>
    <w:rsid w:val="009C0C4D"/>
    <w:rsid w:val="009C2D4D"/>
    <w:rsid w:val="009C4101"/>
    <w:rsid w:val="009C4A6A"/>
    <w:rsid w:val="009C5963"/>
    <w:rsid w:val="009C5DF8"/>
    <w:rsid w:val="009C6E12"/>
    <w:rsid w:val="009D005D"/>
    <w:rsid w:val="009D1388"/>
    <w:rsid w:val="009D4964"/>
    <w:rsid w:val="009D4C14"/>
    <w:rsid w:val="009D6012"/>
    <w:rsid w:val="009D6146"/>
    <w:rsid w:val="009D7025"/>
    <w:rsid w:val="009E0CB0"/>
    <w:rsid w:val="009E370D"/>
    <w:rsid w:val="009E3A95"/>
    <w:rsid w:val="009E408C"/>
    <w:rsid w:val="009E6822"/>
    <w:rsid w:val="009F13D1"/>
    <w:rsid w:val="009F4DD8"/>
    <w:rsid w:val="00A010A2"/>
    <w:rsid w:val="00A012E6"/>
    <w:rsid w:val="00A04AE8"/>
    <w:rsid w:val="00A06A69"/>
    <w:rsid w:val="00A11A74"/>
    <w:rsid w:val="00A12729"/>
    <w:rsid w:val="00A13093"/>
    <w:rsid w:val="00A20F40"/>
    <w:rsid w:val="00A21C3A"/>
    <w:rsid w:val="00A2266D"/>
    <w:rsid w:val="00A237C3"/>
    <w:rsid w:val="00A30692"/>
    <w:rsid w:val="00A34DBF"/>
    <w:rsid w:val="00A4030A"/>
    <w:rsid w:val="00A42129"/>
    <w:rsid w:val="00A431EF"/>
    <w:rsid w:val="00A4416C"/>
    <w:rsid w:val="00A44376"/>
    <w:rsid w:val="00A445C2"/>
    <w:rsid w:val="00A4684A"/>
    <w:rsid w:val="00A4777A"/>
    <w:rsid w:val="00A47DEC"/>
    <w:rsid w:val="00A51600"/>
    <w:rsid w:val="00A54610"/>
    <w:rsid w:val="00A556E6"/>
    <w:rsid w:val="00A55BBA"/>
    <w:rsid w:val="00A56952"/>
    <w:rsid w:val="00A56EB3"/>
    <w:rsid w:val="00A57080"/>
    <w:rsid w:val="00A57120"/>
    <w:rsid w:val="00A57B51"/>
    <w:rsid w:val="00A57BEB"/>
    <w:rsid w:val="00A6073F"/>
    <w:rsid w:val="00A638BE"/>
    <w:rsid w:val="00A63F1C"/>
    <w:rsid w:val="00A6525F"/>
    <w:rsid w:val="00A71D8E"/>
    <w:rsid w:val="00A71F96"/>
    <w:rsid w:val="00A72E85"/>
    <w:rsid w:val="00A75AA7"/>
    <w:rsid w:val="00A75FD6"/>
    <w:rsid w:val="00A809F9"/>
    <w:rsid w:val="00A80C66"/>
    <w:rsid w:val="00A821A8"/>
    <w:rsid w:val="00A83AC5"/>
    <w:rsid w:val="00A85A9D"/>
    <w:rsid w:val="00A872C6"/>
    <w:rsid w:val="00A93908"/>
    <w:rsid w:val="00A95033"/>
    <w:rsid w:val="00A9532C"/>
    <w:rsid w:val="00A955CB"/>
    <w:rsid w:val="00AA014E"/>
    <w:rsid w:val="00AA3C06"/>
    <w:rsid w:val="00AA3D78"/>
    <w:rsid w:val="00AA5C02"/>
    <w:rsid w:val="00AB25EA"/>
    <w:rsid w:val="00AB37B0"/>
    <w:rsid w:val="00AB4CBC"/>
    <w:rsid w:val="00AB6420"/>
    <w:rsid w:val="00AC0CC3"/>
    <w:rsid w:val="00AC4D4A"/>
    <w:rsid w:val="00AC64A9"/>
    <w:rsid w:val="00AD0828"/>
    <w:rsid w:val="00AD23D4"/>
    <w:rsid w:val="00AD32D0"/>
    <w:rsid w:val="00AD38F1"/>
    <w:rsid w:val="00AD4016"/>
    <w:rsid w:val="00AD4186"/>
    <w:rsid w:val="00AD47FC"/>
    <w:rsid w:val="00AD491B"/>
    <w:rsid w:val="00AD4E6E"/>
    <w:rsid w:val="00AE00DA"/>
    <w:rsid w:val="00AE0407"/>
    <w:rsid w:val="00AF1E5F"/>
    <w:rsid w:val="00AF2C68"/>
    <w:rsid w:val="00AF51B4"/>
    <w:rsid w:val="00AF53FE"/>
    <w:rsid w:val="00AF6569"/>
    <w:rsid w:val="00B00E11"/>
    <w:rsid w:val="00B01177"/>
    <w:rsid w:val="00B024D9"/>
    <w:rsid w:val="00B02F8D"/>
    <w:rsid w:val="00B04EB5"/>
    <w:rsid w:val="00B057AB"/>
    <w:rsid w:val="00B05BCD"/>
    <w:rsid w:val="00B0651C"/>
    <w:rsid w:val="00B0753A"/>
    <w:rsid w:val="00B07760"/>
    <w:rsid w:val="00B07CFF"/>
    <w:rsid w:val="00B11303"/>
    <w:rsid w:val="00B14635"/>
    <w:rsid w:val="00B16E98"/>
    <w:rsid w:val="00B179F2"/>
    <w:rsid w:val="00B17ADC"/>
    <w:rsid w:val="00B213F2"/>
    <w:rsid w:val="00B23893"/>
    <w:rsid w:val="00B24083"/>
    <w:rsid w:val="00B256CD"/>
    <w:rsid w:val="00B25B8E"/>
    <w:rsid w:val="00B25B90"/>
    <w:rsid w:val="00B26351"/>
    <w:rsid w:val="00B27494"/>
    <w:rsid w:val="00B31F7D"/>
    <w:rsid w:val="00B3531E"/>
    <w:rsid w:val="00B366C8"/>
    <w:rsid w:val="00B36B92"/>
    <w:rsid w:val="00B37064"/>
    <w:rsid w:val="00B432C6"/>
    <w:rsid w:val="00B441BD"/>
    <w:rsid w:val="00B50027"/>
    <w:rsid w:val="00B5053F"/>
    <w:rsid w:val="00B55C71"/>
    <w:rsid w:val="00B55F2B"/>
    <w:rsid w:val="00B5744E"/>
    <w:rsid w:val="00B601C5"/>
    <w:rsid w:val="00B601EA"/>
    <w:rsid w:val="00B6055E"/>
    <w:rsid w:val="00B60C83"/>
    <w:rsid w:val="00B61121"/>
    <w:rsid w:val="00B6188B"/>
    <w:rsid w:val="00B66D42"/>
    <w:rsid w:val="00B76141"/>
    <w:rsid w:val="00B81042"/>
    <w:rsid w:val="00B84DCF"/>
    <w:rsid w:val="00B86554"/>
    <w:rsid w:val="00B865E3"/>
    <w:rsid w:val="00B871E5"/>
    <w:rsid w:val="00B91F6C"/>
    <w:rsid w:val="00B9485E"/>
    <w:rsid w:val="00B94C8E"/>
    <w:rsid w:val="00B94EFE"/>
    <w:rsid w:val="00B97870"/>
    <w:rsid w:val="00B978DC"/>
    <w:rsid w:val="00B97B50"/>
    <w:rsid w:val="00BA0533"/>
    <w:rsid w:val="00BA0E03"/>
    <w:rsid w:val="00BA2197"/>
    <w:rsid w:val="00BA5D20"/>
    <w:rsid w:val="00BA749B"/>
    <w:rsid w:val="00BA7B9E"/>
    <w:rsid w:val="00BB1B25"/>
    <w:rsid w:val="00BB225F"/>
    <w:rsid w:val="00BB392A"/>
    <w:rsid w:val="00BB3E14"/>
    <w:rsid w:val="00BB44CC"/>
    <w:rsid w:val="00BB62BD"/>
    <w:rsid w:val="00BB73FC"/>
    <w:rsid w:val="00BC3037"/>
    <w:rsid w:val="00BC3A39"/>
    <w:rsid w:val="00BC4981"/>
    <w:rsid w:val="00BC7568"/>
    <w:rsid w:val="00BD009E"/>
    <w:rsid w:val="00BD1D0F"/>
    <w:rsid w:val="00BD497D"/>
    <w:rsid w:val="00BD6214"/>
    <w:rsid w:val="00BD663F"/>
    <w:rsid w:val="00BD7E2D"/>
    <w:rsid w:val="00BE1247"/>
    <w:rsid w:val="00BE2AF1"/>
    <w:rsid w:val="00BE3803"/>
    <w:rsid w:val="00BE5F50"/>
    <w:rsid w:val="00BF2AE4"/>
    <w:rsid w:val="00BF379B"/>
    <w:rsid w:val="00BF4659"/>
    <w:rsid w:val="00BF5DE0"/>
    <w:rsid w:val="00BF6856"/>
    <w:rsid w:val="00C01435"/>
    <w:rsid w:val="00C02D79"/>
    <w:rsid w:val="00C02F26"/>
    <w:rsid w:val="00C02FD0"/>
    <w:rsid w:val="00C03EDE"/>
    <w:rsid w:val="00C04039"/>
    <w:rsid w:val="00C050CA"/>
    <w:rsid w:val="00C06744"/>
    <w:rsid w:val="00C101DF"/>
    <w:rsid w:val="00C11009"/>
    <w:rsid w:val="00C11B12"/>
    <w:rsid w:val="00C139A1"/>
    <w:rsid w:val="00C166F1"/>
    <w:rsid w:val="00C16CB1"/>
    <w:rsid w:val="00C21B18"/>
    <w:rsid w:val="00C21BD6"/>
    <w:rsid w:val="00C2243D"/>
    <w:rsid w:val="00C22677"/>
    <w:rsid w:val="00C25797"/>
    <w:rsid w:val="00C25EBB"/>
    <w:rsid w:val="00C31D6B"/>
    <w:rsid w:val="00C3301F"/>
    <w:rsid w:val="00C33954"/>
    <w:rsid w:val="00C35C44"/>
    <w:rsid w:val="00C35DAE"/>
    <w:rsid w:val="00C37038"/>
    <w:rsid w:val="00C37A90"/>
    <w:rsid w:val="00C415CA"/>
    <w:rsid w:val="00C42C12"/>
    <w:rsid w:val="00C45C60"/>
    <w:rsid w:val="00C47566"/>
    <w:rsid w:val="00C47681"/>
    <w:rsid w:val="00C47750"/>
    <w:rsid w:val="00C5022D"/>
    <w:rsid w:val="00C515CC"/>
    <w:rsid w:val="00C520DD"/>
    <w:rsid w:val="00C60422"/>
    <w:rsid w:val="00C62413"/>
    <w:rsid w:val="00C62514"/>
    <w:rsid w:val="00C62747"/>
    <w:rsid w:val="00C64174"/>
    <w:rsid w:val="00C647DB"/>
    <w:rsid w:val="00C6586F"/>
    <w:rsid w:val="00C701D6"/>
    <w:rsid w:val="00C71FED"/>
    <w:rsid w:val="00C7266A"/>
    <w:rsid w:val="00C73FBF"/>
    <w:rsid w:val="00C76835"/>
    <w:rsid w:val="00C77B43"/>
    <w:rsid w:val="00C81561"/>
    <w:rsid w:val="00C845C2"/>
    <w:rsid w:val="00C84E96"/>
    <w:rsid w:val="00C93A81"/>
    <w:rsid w:val="00C93AAC"/>
    <w:rsid w:val="00C9740F"/>
    <w:rsid w:val="00C9751C"/>
    <w:rsid w:val="00CA144C"/>
    <w:rsid w:val="00CA372A"/>
    <w:rsid w:val="00CA44AF"/>
    <w:rsid w:val="00CA44F0"/>
    <w:rsid w:val="00CA7438"/>
    <w:rsid w:val="00CA750A"/>
    <w:rsid w:val="00CA7720"/>
    <w:rsid w:val="00CA7B9F"/>
    <w:rsid w:val="00CB1008"/>
    <w:rsid w:val="00CB21C1"/>
    <w:rsid w:val="00CB247B"/>
    <w:rsid w:val="00CB2BAD"/>
    <w:rsid w:val="00CB34EC"/>
    <w:rsid w:val="00CB51F9"/>
    <w:rsid w:val="00CB5D4E"/>
    <w:rsid w:val="00CB6F84"/>
    <w:rsid w:val="00CB7FB5"/>
    <w:rsid w:val="00CC0674"/>
    <w:rsid w:val="00CC08DD"/>
    <w:rsid w:val="00CC28F8"/>
    <w:rsid w:val="00CC44AF"/>
    <w:rsid w:val="00CC4C4A"/>
    <w:rsid w:val="00CC61B7"/>
    <w:rsid w:val="00CD00A5"/>
    <w:rsid w:val="00CD0944"/>
    <w:rsid w:val="00CD2775"/>
    <w:rsid w:val="00CD777A"/>
    <w:rsid w:val="00CE0B8E"/>
    <w:rsid w:val="00CE0CA0"/>
    <w:rsid w:val="00CE0CB3"/>
    <w:rsid w:val="00CE5E81"/>
    <w:rsid w:val="00CE6A99"/>
    <w:rsid w:val="00CF0DBA"/>
    <w:rsid w:val="00CF12B0"/>
    <w:rsid w:val="00CF241E"/>
    <w:rsid w:val="00CF467D"/>
    <w:rsid w:val="00CF5FEC"/>
    <w:rsid w:val="00CF6371"/>
    <w:rsid w:val="00D03B8D"/>
    <w:rsid w:val="00D045B6"/>
    <w:rsid w:val="00D0468D"/>
    <w:rsid w:val="00D05692"/>
    <w:rsid w:val="00D064FE"/>
    <w:rsid w:val="00D07859"/>
    <w:rsid w:val="00D122E0"/>
    <w:rsid w:val="00D15B1D"/>
    <w:rsid w:val="00D16004"/>
    <w:rsid w:val="00D1646B"/>
    <w:rsid w:val="00D20CDC"/>
    <w:rsid w:val="00D21BDA"/>
    <w:rsid w:val="00D22DDC"/>
    <w:rsid w:val="00D23787"/>
    <w:rsid w:val="00D23DBD"/>
    <w:rsid w:val="00D2688A"/>
    <w:rsid w:val="00D27323"/>
    <w:rsid w:val="00D30A34"/>
    <w:rsid w:val="00D31EE9"/>
    <w:rsid w:val="00D341D3"/>
    <w:rsid w:val="00D348D1"/>
    <w:rsid w:val="00D35FCA"/>
    <w:rsid w:val="00D37DE7"/>
    <w:rsid w:val="00D40561"/>
    <w:rsid w:val="00D418AD"/>
    <w:rsid w:val="00D43D4E"/>
    <w:rsid w:val="00D43DE9"/>
    <w:rsid w:val="00D44484"/>
    <w:rsid w:val="00D446D4"/>
    <w:rsid w:val="00D44B16"/>
    <w:rsid w:val="00D463B2"/>
    <w:rsid w:val="00D51ACD"/>
    <w:rsid w:val="00D5417F"/>
    <w:rsid w:val="00D541A6"/>
    <w:rsid w:val="00D60684"/>
    <w:rsid w:val="00D620F5"/>
    <w:rsid w:val="00D62A10"/>
    <w:rsid w:val="00D64622"/>
    <w:rsid w:val="00D66D40"/>
    <w:rsid w:val="00D66E75"/>
    <w:rsid w:val="00D67505"/>
    <w:rsid w:val="00D71EE7"/>
    <w:rsid w:val="00D75468"/>
    <w:rsid w:val="00D77F85"/>
    <w:rsid w:val="00D8012B"/>
    <w:rsid w:val="00D80147"/>
    <w:rsid w:val="00D81EA1"/>
    <w:rsid w:val="00D82704"/>
    <w:rsid w:val="00D82B37"/>
    <w:rsid w:val="00D83740"/>
    <w:rsid w:val="00D84BC2"/>
    <w:rsid w:val="00D91BFE"/>
    <w:rsid w:val="00D940F2"/>
    <w:rsid w:val="00D96E05"/>
    <w:rsid w:val="00D97799"/>
    <w:rsid w:val="00DA1306"/>
    <w:rsid w:val="00DA1DFF"/>
    <w:rsid w:val="00DA37FD"/>
    <w:rsid w:val="00DA4420"/>
    <w:rsid w:val="00DA62A0"/>
    <w:rsid w:val="00DB08D9"/>
    <w:rsid w:val="00DB1C89"/>
    <w:rsid w:val="00DB5810"/>
    <w:rsid w:val="00DB6367"/>
    <w:rsid w:val="00DB70C0"/>
    <w:rsid w:val="00DC018C"/>
    <w:rsid w:val="00DC02C6"/>
    <w:rsid w:val="00DC1A08"/>
    <w:rsid w:val="00DC3D08"/>
    <w:rsid w:val="00DD2B23"/>
    <w:rsid w:val="00DD3B59"/>
    <w:rsid w:val="00DD3F87"/>
    <w:rsid w:val="00DD6484"/>
    <w:rsid w:val="00DD74A6"/>
    <w:rsid w:val="00DE10E2"/>
    <w:rsid w:val="00DE41B4"/>
    <w:rsid w:val="00DE5742"/>
    <w:rsid w:val="00DE65C9"/>
    <w:rsid w:val="00DE6BC5"/>
    <w:rsid w:val="00DF06B3"/>
    <w:rsid w:val="00DF09DD"/>
    <w:rsid w:val="00DF116F"/>
    <w:rsid w:val="00DF1676"/>
    <w:rsid w:val="00DF23F1"/>
    <w:rsid w:val="00DF3A30"/>
    <w:rsid w:val="00DF7102"/>
    <w:rsid w:val="00E00308"/>
    <w:rsid w:val="00E005A2"/>
    <w:rsid w:val="00E03B01"/>
    <w:rsid w:val="00E03ED8"/>
    <w:rsid w:val="00E04825"/>
    <w:rsid w:val="00E07136"/>
    <w:rsid w:val="00E107E8"/>
    <w:rsid w:val="00E11BBC"/>
    <w:rsid w:val="00E12A7C"/>
    <w:rsid w:val="00E13341"/>
    <w:rsid w:val="00E1405F"/>
    <w:rsid w:val="00E1673A"/>
    <w:rsid w:val="00E20118"/>
    <w:rsid w:val="00E2044B"/>
    <w:rsid w:val="00E20EB5"/>
    <w:rsid w:val="00E210CB"/>
    <w:rsid w:val="00E217CF"/>
    <w:rsid w:val="00E21F64"/>
    <w:rsid w:val="00E220C6"/>
    <w:rsid w:val="00E22E95"/>
    <w:rsid w:val="00E253FB"/>
    <w:rsid w:val="00E26A7D"/>
    <w:rsid w:val="00E26DEC"/>
    <w:rsid w:val="00E3320C"/>
    <w:rsid w:val="00E345D7"/>
    <w:rsid w:val="00E34C02"/>
    <w:rsid w:val="00E37AAB"/>
    <w:rsid w:val="00E4172E"/>
    <w:rsid w:val="00E421B0"/>
    <w:rsid w:val="00E43680"/>
    <w:rsid w:val="00E43A72"/>
    <w:rsid w:val="00E44253"/>
    <w:rsid w:val="00E44485"/>
    <w:rsid w:val="00E4548C"/>
    <w:rsid w:val="00E51635"/>
    <w:rsid w:val="00E54C42"/>
    <w:rsid w:val="00E54F16"/>
    <w:rsid w:val="00E557B8"/>
    <w:rsid w:val="00E55B41"/>
    <w:rsid w:val="00E560BD"/>
    <w:rsid w:val="00E56CBC"/>
    <w:rsid w:val="00E57584"/>
    <w:rsid w:val="00E57D65"/>
    <w:rsid w:val="00E57DBE"/>
    <w:rsid w:val="00E607A2"/>
    <w:rsid w:val="00E6296F"/>
    <w:rsid w:val="00E6682E"/>
    <w:rsid w:val="00E67362"/>
    <w:rsid w:val="00E70A1A"/>
    <w:rsid w:val="00E70D39"/>
    <w:rsid w:val="00E712B5"/>
    <w:rsid w:val="00E72E77"/>
    <w:rsid w:val="00E7549E"/>
    <w:rsid w:val="00E830A0"/>
    <w:rsid w:val="00E906CE"/>
    <w:rsid w:val="00E9114A"/>
    <w:rsid w:val="00E92311"/>
    <w:rsid w:val="00E92912"/>
    <w:rsid w:val="00E951F4"/>
    <w:rsid w:val="00E95AED"/>
    <w:rsid w:val="00E96A91"/>
    <w:rsid w:val="00E9760E"/>
    <w:rsid w:val="00E97F33"/>
    <w:rsid w:val="00EA0318"/>
    <w:rsid w:val="00EA0723"/>
    <w:rsid w:val="00EA0D49"/>
    <w:rsid w:val="00EA4FED"/>
    <w:rsid w:val="00EB0FFD"/>
    <w:rsid w:val="00EB1AF4"/>
    <w:rsid w:val="00EB4F7A"/>
    <w:rsid w:val="00EB6D40"/>
    <w:rsid w:val="00EC2472"/>
    <w:rsid w:val="00EC2942"/>
    <w:rsid w:val="00EC6969"/>
    <w:rsid w:val="00EC6BCE"/>
    <w:rsid w:val="00ED0FEA"/>
    <w:rsid w:val="00ED20C9"/>
    <w:rsid w:val="00ED40B2"/>
    <w:rsid w:val="00ED4891"/>
    <w:rsid w:val="00ED6153"/>
    <w:rsid w:val="00ED7FA1"/>
    <w:rsid w:val="00EE05ED"/>
    <w:rsid w:val="00EE1269"/>
    <w:rsid w:val="00EE3B88"/>
    <w:rsid w:val="00EE4BA5"/>
    <w:rsid w:val="00EE6EED"/>
    <w:rsid w:val="00EF5A5E"/>
    <w:rsid w:val="00EF7E1D"/>
    <w:rsid w:val="00F001F2"/>
    <w:rsid w:val="00F00326"/>
    <w:rsid w:val="00F00FEC"/>
    <w:rsid w:val="00F01B4E"/>
    <w:rsid w:val="00F03CB2"/>
    <w:rsid w:val="00F048FA"/>
    <w:rsid w:val="00F05D65"/>
    <w:rsid w:val="00F1255E"/>
    <w:rsid w:val="00F140DA"/>
    <w:rsid w:val="00F15477"/>
    <w:rsid w:val="00F155F3"/>
    <w:rsid w:val="00F21314"/>
    <w:rsid w:val="00F225A9"/>
    <w:rsid w:val="00F228CB"/>
    <w:rsid w:val="00F23840"/>
    <w:rsid w:val="00F238E7"/>
    <w:rsid w:val="00F23E6C"/>
    <w:rsid w:val="00F25365"/>
    <w:rsid w:val="00F26528"/>
    <w:rsid w:val="00F30B13"/>
    <w:rsid w:val="00F3409F"/>
    <w:rsid w:val="00F3652A"/>
    <w:rsid w:val="00F4428E"/>
    <w:rsid w:val="00F44DB2"/>
    <w:rsid w:val="00F45D78"/>
    <w:rsid w:val="00F46186"/>
    <w:rsid w:val="00F471F6"/>
    <w:rsid w:val="00F476DC"/>
    <w:rsid w:val="00F50A2D"/>
    <w:rsid w:val="00F50D95"/>
    <w:rsid w:val="00F5177D"/>
    <w:rsid w:val="00F5294E"/>
    <w:rsid w:val="00F53388"/>
    <w:rsid w:val="00F534D9"/>
    <w:rsid w:val="00F535FB"/>
    <w:rsid w:val="00F53E56"/>
    <w:rsid w:val="00F54704"/>
    <w:rsid w:val="00F55CAA"/>
    <w:rsid w:val="00F60AB1"/>
    <w:rsid w:val="00F62A75"/>
    <w:rsid w:val="00F64395"/>
    <w:rsid w:val="00F705D2"/>
    <w:rsid w:val="00F70791"/>
    <w:rsid w:val="00F721C9"/>
    <w:rsid w:val="00F7503E"/>
    <w:rsid w:val="00F754B0"/>
    <w:rsid w:val="00F75A34"/>
    <w:rsid w:val="00F77A57"/>
    <w:rsid w:val="00F8092B"/>
    <w:rsid w:val="00F80A59"/>
    <w:rsid w:val="00F8147F"/>
    <w:rsid w:val="00F87D06"/>
    <w:rsid w:val="00F90DAA"/>
    <w:rsid w:val="00F91D15"/>
    <w:rsid w:val="00F9235C"/>
    <w:rsid w:val="00F929A0"/>
    <w:rsid w:val="00F92DC6"/>
    <w:rsid w:val="00F93136"/>
    <w:rsid w:val="00F94AA5"/>
    <w:rsid w:val="00F94B0E"/>
    <w:rsid w:val="00F95AA9"/>
    <w:rsid w:val="00FA0016"/>
    <w:rsid w:val="00FA06C6"/>
    <w:rsid w:val="00FA52DD"/>
    <w:rsid w:val="00FB1981"/>
    <w:rsid w:val="00FB303B"/>
    <w:rsid w:val="00FB41C5"/>
    <w:rsid w:val="00FB42A2"/>
    <w:rsid w:val="00FB4347"/>
    <w:rsid w:val="00FB4FA4"/>
    <w:rsid w:val="00FB56F7"/>
    <w:rsid w:val="00FB627C"/>
    <w:rsid w:val="00FB7819"/>
    <w:rsid w:val="00FC0D42"/>
    <w:rsid w:val="00FC20C3"/>
    <w:rsid w:val="00FC5D86"/>
    <w:rsid w:val="00FC6000"/>
    <w:rsid w:val="00FC792A"/>
    <w:rsid w:val="00FD3399"/>
    <w:rsid w:val="00FD3B08"/>
    <w:rsid w:val="00FD71A0"/>
    <w:rsid w:val="00FD7B6A"/>
    <w:rsid w:val="00FD7FDC"/>
    <w:rsid w:val="00FE0FA0"/>
    <w:rsid w:val="00FE20C9"/>
    <w:rsid w:val="00FE42A2"/>
    <w:rsid w:val="00FE68D4"/>
    <w:rsid w:val="00FF2175"/>
    <w:rsid w:val="00FF32A4"/>
    <w:rsid w:val="00FF42FB"/>
    <w:rsid w:val="00FF4E2D"/>
    <w:rsid w:val="00FF590E"/>
    <w:rsid w:val="00FF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思想气泡: 云 122"/>
        <o:r id="V:Rule2" type="callout" idref="#思想气泡: 云 124"/>
        <o:r id="V:Rule3" type="callout" idref="#思想气泡: 云 127"/>
        <o:r id="V:Rule4" type="callout" idref="#思想气泡: 云 179"/>
        <o:r id="V:Rule5" type="connector" idref="#直接箭头连接符 30"/>
        <o:r id="V:Rule6" type="connector" idref="#直接箭头连接符 30"/>
        <o:r id="V:Rule7" type="connector" idref="#直接箭头连接符 30"/>
        <o:r id="V:Rule8" type="connector" idref="#直接箭头连接符 112"/>
        <o:r id="V:Rule9" type="connector" idref="#直接箭头连接符 115"/>
        <o:r id="V:Rule10" type="connector" idref="#直接箭头连接符 104"/>
        <o:r id="V:Rule11" type="connector" idref="#直接箭头连接符 157"/>
        <o:r id="V:Rule12" type="connector" idref="#直接箭头连接符 149"/>
        <o:r id="V:Rule13" type="connector" idref="#直接箭头连接符 181"/>
        <o:r id="V:Rule14" type="connector" idref="#直接箭头连接符 106"/>
        <o:r id="V:Rule15" type="connector" idref="#直接箭头连接符 160"/>
        <o:r id="V:Rule16" type="connector" idref="#直接箭头连接符 21"/>
        <o:r id="V:Rule17" type="connector" idref="#直接箭头连接符 159"/>
        <o:r id="V:Rule18" type="connector" idref="#直接箭头连接符 30"/>
        <o:r id="V:Rule19" type="connector" idref="#_x0000_s1286"/>
        <o:r id="V:Rule20" type="connector" idref="#直接箭头连接符 164"/>
        <o:r id="V:Rule21" type="connector" idref="#直接箭头连接符 24"/>
        <o:r id="V:Rule22" type="connector" idref="#直接箭头连接符 151"/>
        <o:r id="V:Rule23" type="connector" idref="#直接箭头连接符 224"/>
        <o:r id="V:Rule24" type="connector" idref="#直接箭头连接符 61"/>
        <o:r id="V:Rule25" type="connector" idref="#直接箭头连接符 25"/>
        <o:r id="V:Rule26" type="connector" idref="#直接箭头连接符 166"/>
        <o:r id="V:Rule27" type="connector" idref="#直接箭头连接符 10"/>
        <o:r id="V:Rule28" type="connector" idref="#直接箭头连接符 111"/>
        <o:r id="V:Rule29" type="connector" idref="#直接箭头连接符 16"/>
        <o:r id="V:Rule30" type="connector" idref="#直接箭头连接符 147"/>
        <o:r id="V:Rule31" type="connector" idref="#直接箭头连接符 105"/>
        <o:r id="V:Rule32" type="connector" idref="#直接箭头连接符 155"/>
        <o:r id="V:Rule33" type="connector" idref="#直接箭头连接符 14">
          <o:proxy start="" idref="#_x0000_s1363" connectloc="0"/>
        </o:r>
        <o:r id="V:Rule34" type="connector" idref="#直接箭头连接符 110"/>
        <o:r id="V:Rule35" type="connector" idref="#直接箭头连接符 118"/>
        <o:r id="V:Rule36" type="connector" idref="#直接箭头连接符 1"/>
        <o:r id="V:Rule37" type="connector" idref="#直接箭头连接符 158"/>
        <o:r id="V:Rule38" type="connector" idref="#直接箭头连接符 27"/>
        <o:r id="V:Rule39" type="connector" idref="#直接箭头连接符 172"/>
        <o:r id="V:Rule40" type="connector" idref="#直接箭头连接符 114"/>
        <o:r id="V:Rule41" type="connector" idref="#直接箭头连接符 162"/>
        <o:r id="V:Rule42" type="connector" idref="#直接箭头连接符 154"/>
      </o:rules>
    </o:shapelayout>
  </w:shapeDefaults>
  <w:decimalSymbol w:val="."/>
  <w:listSeparator w:val=","/>
  <w14:docId w14:val="46F1F9EC"/>
  <w15:docId w15:val="{B039C28D-4CAA-4B5B-B1E2-D4D2D5D2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45D78"/>
    <w:pPr>
      <w:adjustRightInd w:val="0"/>
      <w:snapToGrid w:val="0"/>
      <w:spacing w:after="200"/>
    </w:pPr>
    <w:rPr>
      <w:rFonts w:ascii="Tahoma" w:eastAsia="微软雅黑" w:hAnsi="Tahoma"/>
      <w:sz w:val="22"/>
      <w:szCs w:val="22"/>
    </w:rPr>
  </w:style>
  <w:style w:type="paragraph" w:styleId="1">
    <w:name w:val="heading 1"/>
    <w:aliases w:val="章"/>
    <w:basedOn w:val="a2"/>
    <w:next w:val="a2"/>
    <w:link w:val="10"/>
    <w:qFormat/>
    <w:rsid w:val="00867D66"/>
    <w:pPr>
      <w:keepNext/>
      <w:keepLines/>
      <w:widowControl w:val="0"/>
      <w:numPr>
        <w:numId w:val="1"/>
      </w:numPr>
      <w:adjustRightInd/>
      <w:snapToGrid/>
      <w:spacing w:before="360" w:after="360" w:line="520" w:lineRule="exact"/>
      <w:jc w:val="center"/>
      <w:outlineLvl w:val="0"/>
    </w:pPr>
    <w:rPr>
      <w:rFonts w:ascii="Times New Roman" w:eastAsia="黑体" w:hAnsi="Times New Roman"/>
      <w:b/>
      <w:bCs/>
      <w:kern w:val="44"/>
      <w:sz w:val="44"/>
      <w:szCs w:val="44"/>
    </w:rPr>
  </w:style>
  <w:style w:type="paragraph" w:styleId="2">
    <w:name w:val="heading 2"/>
    <w:aliases w:val="节"/>
    <w:basedOn w:val="a2"/>
    <w:next w:val="a2"/>
    <w:link w:val="20"/>
    <w:qFormat/>
    <w:rsid w:val="00B0651C"/>
    <w:pPr>
      <w:keepNext/>
      <w:keepLines/>
      <w:widowControl w:val="0"/>
      <w:adjustRightInd/>
      <w:snapToGrid/>
      <w:spacing w:after="0" w:line="520" w:lineRule="exact"/>
      <w:jc w:val="both"/>
      <w:outlineLvl w:val="1"/>
    </w:pPr>
    <w:rPr>
      <w:rFonts w:ascii="Arial" w:eastAsia="黑体" w:hAnsi="Arial"/>
      <w:b/>
      <w:bCs/>
      <w:sz w:val="28"/>
      <w:szCs w:val="32"/>
    </w:rPr>
  </w:style>
  <w:style w:type="paragraph" w:styleId="3">
    <w:name w:val="heading 3"/>
    <w:aliases w:val="款"/>
    <w:basedOn w:val="a2"/>
    <w:next w:val="a2"/>
    <w:link w:val="30"/>
    <w:unhideWhenUsed/>
    <w:qFormat/>
    <w:rsid w:val="00E11BBC"/>
    <w:pPr>
      <w:keepNext/>
      <w:keepLines/>
      <w:spacing w:before="260" w:after="260" w:line="416" w:lineRule="auto"/>
      <w:outlineLvl w:val="2"/>
    </w:pPr>
    <w:rPr>
      <w:b/>
      <w:bCs/>
      <w:sz w:val="32"/>
      <w:szCs w:val="32"/>
    </w:rPr>
  </w:style>
  <w:style w:type="paragraph" w:styleId="4">
    <w:name w:val="heading 4"/>
    <w:aliases w:val="项"/>
    <w:basedOn w:val="a2"/>
    <w:next w:val="a2"/>
    <w:link w:val="40"/>
    <w:qFormat/>
    <w:rsid w:val="00B0651C"/>
    <w:pPr>
      <w:keepNext/>
      <w:keepLines/>
      <w:widowControl w:val="0"/>
      <w:adjustRightInd/>
      <w:snapToGrid/>
      <w:spacing w:after="0" w:line="480" w:lineRule="exact"/>
      <w:jc w:val="both"/>
      <w:outlineLvl w:val="3"/>
    </w:pPr>
    <w:rPr>
      <w:rFonts w:ascii="Calibri" w:eastAsia="宋体" w:hAnsi="Calibri"/>
      <w:b/>
      <w:bCs/>
      <w:sz w:val="28"/>
      <w:szCs w:val="28"/>
    </w:rPr>
  </w:style>
  <w:style w:type="paragraph" w:styleId="5">
    <w:name w:val="heading 5"/>
    <w:aliases w:val="条文1"/>
    <w:basedOn w:val="6"/>
    <w:next w:val="a2"/>
    <w:link w:val="50"/>
    <w:qFormat/>
    <w:rsid w:val="00B0651C"/>
    <w:pPr>
      <w:ind w:left="167" w:firstLine="400"/>
      <w:outlineLvl w:val="4"/>
    </w:pPr>
  </w:style>
  <w:style w:type="paragraph" w:styleId="6">
    <w:name w:val="heading 6"/>
    <w:aliases w:val="条文2"/>
    <w:basedOn w:val="a2"/>
    <w:next w:val="a2"/>
    <w:link w:val="60"/>
    <w:qFormat/>
    <w:rsid w:val="00B0651C"/>
    <w:pPr>
      <w:widowControl w:val="0"/>
      <w:adjustRightInd/>
      <w:snapToGrid/>
      <w:spacing w:after="0" w:line="520" w:lineRule="exact"/>
      <w:jc w:val="both"/>
      <w:outlineLvl w:val="5"/>
    </w:pPr>
    <w:rPr>
      <w:rFonts w:ascii="Times New Roman" w:eastAsia="宋体" w:hAnsi="Times New Roman"/>
      <w:sz w:val="28"/>
      <w:szCs w:val="20"/>
    </w:rPr>
  </w:style>
  <w:style w:type="paragraph" w:styleId="7">
    <w:name w:val="heading 7"/>
    <w:aliases w:val="条文3"/>
    <w:basedOn w:val="6"/>
    <w:next w:val="a2"/>
    <w:link w:val="70"/>
    <w:qFormat/>
    <w:rsid w:val="00B0651C"/>
    <w:pPr>
      <w:ind w:firstLine="400"/>
      <w:outlineLvl w:val="6"/>
    </w:pPr>
  </w:style>
  <w:style w:type="paragraph" w:styleId="8">
    <w:name w:val="heading 8"/>
    <w:aliases w:val="条文4"/>
    <w:basedOn w:val="7"/>
    <w:next w:val="a2"/>
    <w:link w:val="80"/>
    <w:qFormat/>
    <w:rsid w:val="00B0651C"/>
    <w:pPr>
      <w:outlineLvl w:val="7"/>
    </w:pPr>
  </w:style>
  <w:style w:type="paragraph" w:styleId="9">
    <w:name w:val="heading 9"/>
    <w:aliases w:val="条文5"/>
    <w:basedOn w:val="8"/>
    <w:next w:val="a2"/>
    <w:link w:val="90"/>
    <w:qFormat/>
    <w:rsid w:val="00B0651C"/>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F45D78"/>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a7">
    <w:name w:val="页眉 字符"/>
    <w:basedOn w:val="a3"/>
    <w:link w:val="a6"/>
    <w:rsid w:val="00F45D78"/>
    <w:rPr>
      <w:sz w:val="18"/>
      <w:szCs w:val="18"/>
    </w:rPr>
  </w:style>
  <w:style w:type="paragraph" w:styleId="a8">
    <w:name w:val="footer"/>
    <w:basedOn w:val="a2"/>
    <w:link w:val="a9"/>
    <w:uiPriority w:val="99"/>
    <w:unhideWhenUsed/>
    <w:rsid w:val="00F45D78"/>
    <w:pPr>
      <w:widowControl w:val="0"/>
      <w:tabs>
        <w:tab w:val="center" w:pos="4153"/>
        <w:tab w:val="right" w:pos="8306"/>
      </w:tabs>
      <w:adjustRightInd/>
      <w:spacing w:after="0"/>
    </w:pPr>
    <w:rPr>
      <w:rFonts w:ascii="Calibri" w:eastAsia="宋体" w:hAnsi="Calibri"/>
      <w:kern w:val="2"/>
      <w:sz w:val="18"/>
      <w:szCs w:val="18"/>
    </w:rPr>
  </w:style>
  <w:style w:type="character" w:customStyle="1" w:styleId="a9">
    <w:name w:val="页脚 字符"/>
    <w:basedOn w:val="a3"/>
    <w:link w:val="a8"/>
    <w:uiPriority w:val="99"/>
    <w:rsid w:val="00F45D78"/>
    <w:rPr>
      <w:sz w:val="18"/>
      <w:szCs w:val="18"/>
    </w:rPr>
  </w:style>
  <w:style w:type="character" w:customStyle="1" w:styleId="2Char">
    <w:name w:val="正文文本缩进 2 Char"/>
    <w:link w:val="21"/>
    <w:rsid w:val="00F45D78"/>
    <w:rPr>
      <w:rFonts w:ascii="Times New Roman" w:eastAsia="仿宋_GB2312" w:hAnsi="Times New Roman" w:cs="Times New Roman"/>
      <w:sz w:val="28"/>
      <w:szCs w:val="20"/>
    </w:rPr>
  </w:style>
  <w:style w:type="character" w:customStyle="1" w:styleId="Char1">
    <w:name w:val="纯文本 Char1"/>
    <w:link w:val="11"/>
    <w:rsid w:val="00F45D78"/>
    <w:rPr>
      <w:rFonts w:ascii="宋体" w:eastAsia="宋体" w:hAnsi="Courier New" w:cs="Times New Roman"/>
      <w:szCs w:val="20"/>
    </w:rPr>
  </w:style>
  <w:style w:type="character" w:styleId="aa">
    <w:name w:val="page number"/>
    <w:basedOn w:val="a3"/>
    <w:rsid w:val="00F45D78"/>
  </w:style>
  <w:style w:type="character" w:customStyle="1" w:styleId="Char">
    <w:name w:val="正文文本缩进 Char"/>
    <w:link w:val="12"/>
    <w:rsid w:val="00F45D78"/>
    <w:rPr>
      <w:rFonts w:ascii="仿宋_GB2312" w:eastAsia="仿宋_GB2312" w:hAnsi="Times New Roman" w:cs="Times New Roman"/>
      <w:sz w:val="28"/>
      <w:szCs w:val="20"/>
    </w:rPr>
  </w:style>
  <w:style w:type="character" w:customStyle="1" w:styleId="13">
    <w:name w:val="页码1"/>
    <w:basedOn w:val="a3"/>
    <w:rsid w:val="00F45D78"/>
  </w:style>
  <w:style w:type="paragraph" w:customStyle="1" w:styleId="12">
    <w:name w:val="正文文本缩进1"/>
    <w:basedOn w:val="a2"/>
    <w:link w:val="Char"/>
    <w:rsid w:val="00F45D78"/>
    <w:pPr>
      <w:widowControl w:val="0"/>
      <w:snapToGrid/>
      <w:spacing w:after="0" w:line="233" w:lineRule="auto"/>
      <w:ind w:firstLine="570"/>
      <w:jc w:val="both"/>
      <w:textAlignment w:val="baseline"/>
    </w:pPr>
    <w:rPr>
      <w:rFonts w:ascii="仿宋_GB2312" w:eastAsia="仿宋_GB2312" w:hAnsi="Times New Roman"/>
      <w:sz w:val="28"/>
      <w:szCs w:val="20"/>
    </w:rPr>
  </w:style>
  <w:style w:type="paragraph" w:customStyle="1" w:styleId="21">
    <w:name w:val="正文文本缩进 21"/>
    <w:basedOn w:val="a2"/>
    <w:link w:val="2Char"/>
    <w:rsid w:val="00F45D78"/>
    <w:pPr>
      <w:widowControl w:val="0"/>
      <w:snapToGrid/>
      <w:spacing w:after="0" w:line="312" w:lineRule="atLeast"/>
      <w:ind w:firstLine="570"/>
      <w:jc w:val="distribute"/>
      <w:textAlignment w:val="baseline"/>
    </w:pPr>
    <w:rPr>
      <w:rFonts w:ascii="Times New Roman" w:eastAsia="仿宋_GB2312" w:hAnsi="Times New Roman"/>
      <w:sz w:val="28"/>
      <w:szCs w:val="20"/>
    </w:rPr>
  </w:style>
  <w:style w:type="paragraph" w:customStyle="1" w:styleId="11">
    <w:name w:val="纯文本1"/>
    <w:basedOn w:val="a2"/>
    <w:link w:val="Char1"/>
    <w:rsid w:val="00F45D78"/>
    <w:pPr>
      <w:widowControl w:val="0"/>
      <w:adjustRightInd/>
      <w:snapToGrid/>
      <w:spacing w:after="0"/>
      <w:jc w:val="both"/>
    </w:pPr>
    <w:rPr>
      <w:rFonts w:ascii="宋体" w:eastAsia="宋体" w:hAnsi="Courier New"/>
      <w:sz w:val="20"/>
      <w:szCs w:val="20"/>
    </w:rPr>
  </w:style>
  <w:style w:type="paragraph" w:customStyle="1" w:styleId="14">
    <w:name w:val="普通(网站)1"/>
    <w:basedOn w:val="a2"/>
    <w:qFormat/>
    <w:rsid w:val="00F45D78"/>
    <w:pPr>
      <w:adjustRightInd/>
      <w:snapToGrid/>
      <w:spacing w:before="100" w:beforeAutospacing="1" w:after="100" w:afterAutospacing="1"/>
    </w:pPr>
    <w:rPr>
      <w:rFonts w:ascii="宋体" w:eastAsia="宋体" w:hAnsi="宋体" w:cs="宋体"/>
      <w:sz w:val="24"/>
      <w:szCs w:val="24"/>
    </w:rPr>
  </w:style>
  <w:style w:type="paragraph" w:styleId="ab">
    <w:name w:val="Document Map"/>
    <w:basedOn w:val="a2"/>
    <w:link w:val="ac"/>
    <w:uiPriority w:val="99"/>
    <w:semiHidden/>
    <w:unhideWhenUsed/>
    <w:rsid w:val="00F45D78"/>
    <w:rPr>
      <w:rFonts w:ascii="宋体" w:eastAsia="宋体"/>
      <w:sz w:val="18"/>
      <w:szCs w:val="18"/>
    </w:rPr>
  </w:style>
  <w:style w:type="character" w:customStyle="1" w:styleId="ac">
    <w:name w:val="文档结构图 字符"/>
    <w:basedOn w:val="a3"/>
    <w:link w:val="ab"/>
    <w:uiPriority w:val="99"/>
    <w:semiHidden/>
    <w:rsid w:val="00F45D78"/>
    <w:rPr>
      <w:rFonts w:ascii="宋体" w:eastAsia="宋体" w:hAnsi="Tahoma" w:cs="Times New Roman"/>
      <w:kern w:val="0"/>
      <w:sz w:val="18"/>
      <w:szCs w:val="18"/>
    </w:rPr>
  </w:style>
  <w:style w:type="character" w:customStyle="1" w:styleId="10">
    <w:name w:val="标题 1 字符"/>
    <w:aliases w:val="章 字符"/>
    <w:basedOn w:val="a3"/>
    <w:link w:val="1"/>
    <w:rsid w:val="00867D66"/>
    <w:rPr>
      <w:rFonts w:ascii="Times New Roman" w:eastAsia="黑体" w:hAnsi="Times New Roman" w:cs="Times New Roman"/>
      <w:b/>
      <w:bCs/>
      <w:kern w:val="44"/>
      <w:sz w:val="44"/>
      <w:szCs w:val="44"/>
    </w:rPr>
  </w:style>
  <w:style w:type="paragraph" w:styleId="TOC1">
    <w:name w:val="toc 1"/>
    <w:basedOn w:val="a2"/>
    <w:next w:val="a2"/>
    <w:autoRedefine/>
    <w:uiPriority w:val="39"/>
    <w:unhideWhenUsed/>
    <w:rsid w:val="00F54704"/>
  </w:style>
  <w:style w:type="paragraph" w:styleId="TOC2">
    <w:name w:val="toc 2"/>
    <w:basedOn w:val="a2"/>
    <w:next w:val="a2"/>
    <w:autoRedefine/>
    <w:uiPriority w:val="39"/>
    <w:unhideWhenUsed/>
    <w:rsid w:val="00F54704"/>
    <w:pPr>
      <w:ind w:leftChars="200" w:left="420"/>
    </w:pPr>
  </w:style>
  <w:style w:type="character" w:styleId="ad">
    <w:name w:val="Hyperlink"/>
    <w:basedOn w:val="a3"/>
    <w:uiPriority w:val="99"/>
    <w:unhideWhenUsed/>
    <w:rsid w:val="00F54704"/>
    <w:rPr>
      <w:color w:val="0000FF"/>
      <w:u w:val="single"/>
    </w:rPr>
  </w:style>
  <w:style w:type="paragraph" w:styleId="ae">
    <w:name w:val="Normal (Web)"/>
    <w:basedOn w:val="a2"/>
    <w:unhideWhenUsed/>
    <w:rsid w:val="00751487"/>
    <w:pPr>
      <w:adjustRightInd/>
      <w:snapToGrid/>
      <w:spacing w:before="100" w:beforeAutospacing="1" w:after="100" w:afterAutospacing="1"/>
    </w:pPr>
    <w:rPr>
      <w:rFonts w:ascii="宋体" w:eastAsia="宋体" w:hAnsi="宋体" w:cs="宋体"/>
      <w:sz w:val="24"/>
      <w:szCs w:val="24"/>
    </w:rPr>
  </w:style>
  <w:style w:type="character" w:customStyle="1" w:styleId="af">
    <w:name w:val="正文缩进 字符"/>
    <w:aliases w:val="正文缩进 Char Char Char 字符,正文缩进 Char Char 字符,正文缩进 Char Char Char Char Char 字符,正文缩进 Char Char Char Char 字符,表正文 字符,正文非缩进 字符,段1 字符,Body Text(ch) 字符,缩进 字符,ALT+Z 字符,特点 字符,四号 字符,正文不缩进 字符,标题4 字符,正文2 字符,正文（首行缩进两字） Char 字符,s4 字符,正文（首行缩进两字） Char Char Char 字符"/>
    <w:basedOn w:val="a3"/>
    <w:link w:val="af0"/>
    <w:rsid w:val="00115438"/>
    <w:rPr>
      <w:sz w:val="24"/>
    </w:rPr>
  </w:style>
  <w:style w:type="paragraph" w:customStyle="1" w:styleId="22">
    <w:name w:val="2"/>
    <w:basedOn w:val="a2"/>
    <w:next w:val="23"/>
    <w:rsid w:val="00115438"/>
    <w:pPr>
      <w:widowControl w:val="0"/>
      <w:adjustRightInd/>
      <w:snapToGrid/>
      <w:spacing w:after="0"/>
      <w:ind w:firstLineChars="200" w:firstLine="576"/>
      <w:jc w:val="both"/>
    </w:pPr>
    <w:rPr>
      <w:rFonts w:ascii="Times New Roman" w:eastAsia="宋体" w:hAnsi="Times New Roman"/>
      <w:spacing w:val="4"/>
      <w:kern w:val="2"/>
      <w:sz w:val="28"/>
      <w:szCs w:val="20"/>
    </w:rPr>
  </w:style>
  <w:style w:type="paragraph" w:styleId="af0">
    <w:name w:val="Normal Indent"/>
    <w:aliases w:val="正文缩进 Char Char Char,正文缩进 Char Char,正文缩进 Char Char Char Char Char,正文缩进 Char Char Char Char,表正文,正文非缩进,段1,Body Text(ch),缩进,ALT+Z,特点,四号,正文不缩进,标题4,正文2,正文（首行缩进两字） Char,s4,正文（首行缩进两字） Char Char Char,Char, Char,文本条款,图号,正文缩进1,正文（首行缩进两字） Char1,正文缩进3"/>
    <w:basedOn w:val="a2"/>
    <w:link w:val="af"/>
    <w:rsid w:val="00115438"/>
    <w:pPr>
      <w:widowControl w:val="0"/>
      <w:snapToGrid/>
      <w:spacing w:after="0" w:line="360" w:lineRule="auto"/>
      <w:ind w:firstLine="567"/>
      <w:jc w:val="both"/>
      <w:textAlignment w:val="baseline"/>
    </w:pPr>
    <w:rPr>
      <w:rFonts w:ascii="Calibri" w:eastAsia="宋体" w:hAnsi="Calibri"/>
      <w:sz w:val="24"/>
      <w:szCs w:val="20"/>
    </w:rPr>
  </w:style>
  <w:style w:type="paragraph" w:styleId="23">
    <w:name w:val="Body Text Indent 2"/>
    <w:basedOn w:val="a2"/>
    <w:link w:val="24"/>
    <w:rsid w:val="00115438"/>
    <w:pPr>
      <w:widowControl w:val="0"/>
      <w:adjustRightInd/>
      <w:snapToGrid/>
      <w:spacing w:after="120" w:line="480" w:lineRule="auto"/>
      <w:ind w:leftChars="200" w:left="420"/>
      <w:jc w:val="both"/>
    </w:pPr>
    <w:rPr>
      <w:rFonts w:ascii="Times New Roman" w:eastAsia="宋体" w:hAnsi="Times New Roman"/>
      <w:kern w:val="2"/>
      <w:sz w:val="21"/>
      <w:szCs w:val="28"/>
    </w:rPr>
  </w:style>
  <w:style w:type="character" w:customStyle="1" w:styleId="24">
    <w:name w:val="正文文本缩进 2 字符"/>
    <w:basedOn w:val="a3"/>
    <w:link w:val="23"/>
    <w:rsid w:val="00115438"/>
    <w:rPr>
      <w:rFonts w:ascii="Times New Roman" w:hAnsi="Times New Roman"/>
      <w:kern w:val="2"/>
      <w:sz w:val="21"/>
      <w:szCs w:val="28"/>
    </w:rPr>
  </w:style>
  <w:style w:type="paragraph" w:styleId="af1">
    <w:name w:val="Balloon Text"/>
    <w:basedOn w:val="a2"/>
    <w:link w:val="af2"/>
    <w:semiHidden/>
    <w:unhideWhenUsed/>
    <w:rsid w:val="00C02F26"/>
    <w:pPr>
      <w:spacing w:after="0"/>
    </w:pPr>
    <w:rPr>
      <w:sz w:val="18"/>
      <w:szCs w:val="18"/>
    </w:rPr>
  </w:style>
  <w:style w:type="character" w:customStyle="1" w:styleId="af2">
    <w:name w:val="批注框文本 字符"/>
    <w:basedOn w:val="a3"/>
    <w:link w:val="af1"/>
    <w:semiHidden/>
    <w:rsid w:val="00C02F26"/>
    <w:rPr>
      <w:rFonts w:ascii="Tahoma" w:eastAsia="微软雅黑" w:hAnsi="Tahoma"/>
      <w:sz w:val="18"/>
      <w:szCs w:val="18"/>
    </w:rPr>
  </w:style>
  <w:style w:type="paragraph" w:customStyle="1" w:styleId="af3">
    <w:name w:val="表题注"/>
    <w:basedOn w:val="af4"/>
    <w:link w:val="Char0"/>
    <w:rsid w:val="00E13341"/>
    <w:pPr>
      <w:keepNext/>
      <w:widowControl w:val="0"/>
      <w:adjustRightInd/>
      <w:snapToGrid/>
      <w:spacing w:after="0" w:line="520" w:lineRule="exact"/>
      <w:jc w:val="center"/>
    </w:pPr>
    <w:rPr>
      <w:rFonts w:ascii="Times New Roman" w:hAnsi="Times New Roman" w:cs="Times New Roman"/>
      <w:b/>
      <w:sz w:val="24"/>
    </w:rPr>
  </w:style>
  <w:style w:type="character" w:customStyle="1" w:styleId="Char0">
    <w:name w:val="表题注 Char"/>
    <w:link w:val="af3"/>
    <w:rsid w:val="00E13341"/>
    <w:rPr>
      <w:rFonts w:ascii="Times New Roman" w:eastAsia="黑体" w:hAnsi="Times New Roman"/>
      <w:b/>
      <w:sz w:val="24"/>
    </w:rPr>
  </w:style>
  <w:style w:type="paragraph" w:styleId="af4">
    <w:name w:val="caption"/>
    <w:basedOn w:val="a2"/>
    <w:next w:val="a2"/>
    <w:unhideWhenUsed/>
    <w:qFormat/>
    <w:rsid w:val="00E13341"/>
    <w:rPr>
      <w:rFonts w:asciiTheme="majorHAnsi" w:eastAsia="黑体" w:hAnsiTheme="majorHAnsi" w:cstheme="majorBidi"/>
      <w:sz w:val="20"/>
      <w:szCs w:val="20"/>
    </w:rPr>
  </w:style>
  <w:style w:type="table" w:customStyle="1" w:styleId="15">
    <w:name w:val="表格样式1"/>
    <w:basedOn w:val="a4"/>
    <w:rsid w:val="00B66D42"/>
    <w:pPr>
      <w:spacing w:line="240" w:lineRule="exact"/>
      <w:jc w:val="center"/>
    </w:pPr>
    <w:rPr>
      <w:rFonts w:ascii="Times New Roman" w:hAnsi="Times New Roman"/>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jc w:val="center"/>
    </w:trPr>
    <w:tcPr>
      <w:vAlign w:val="center"/>
    </w:tcPr>
  </w:style>
  <w:style w:type="paragraph" w:styleId="af5">
    <w:name w:val="Body Text Indent"/>
    <w:basedOn w:val="a2"/>
    <w:link w:val="af6"/>
    <w:uiPriority w:val="99"/>
    <w:semiHidden/>
    <w:unhideWhenUsed/>
    <w:rsid w:val="00D446D4"/>
    <w:pPr>
      <w:spacing w:after="120"/>
      <w:ind w:leftChars="200" w:left="420"/>
    </w:pPr>
  </w:style>
  <w:style w:type="character" w:customStyle="1" w:styleId="af6">
    <w:name w:val="正文文本缩进 字符"/>
    <w:basedOn w:val="a3"/>
    <w:link w:val="af5"/>
    <w:uiPriority w:val="99"/>
    <w:semiHidden/>
    <w:rsid w:val="00D446D4"/>
    <w:rPr>
      <w:rFonts w:ascii="Tahoma" w:eastAsia="微软雅黑" w:hAnsi="Tahoma"/>
      <w:sz w:val="22"/>
      <w:szCs w:val="22"/>
    </w:rPr>
  </w:style>
  <w:style w:type="paragraph" w:styleId="25">
    <w:name w:val="Body Text First Indent 2"/>
    <w:basedOn w:val="af5"/>
    <w:link w:val="26"/>
    <w:semiHidden/>
    <w:unhideWhenUsed/>
    <w:rsid w:val="00D446D4"/>
    <w:pPr>
      <w:widowControl w:val="0"/>
      <w:adjustRightInd/>
      <w:snapToGrid/>
      <w:ind w:firstLineChars="200" w:firstLine="420"/>
      <w:jc w:val="both"/>
    </w:pPr>
    <w:rPr>
      <w:rFonts w:ascii="Times New Roman" w:eastAsia="宋体" w:hAnsi="Times New Roman"/>
      <w:kern w:val="2"/>
      <w:sz w:val="21"/>
      <w:szCs w:val="24"/>
    </w:rPr>
  </w:style>
  <w:style w:type="character" w:customStyle="1" w:styleId="26">
    <w:name w:val="正文文本首行缩进 2 字符"/>
    <w:basedOn w:val="af6"/>
    <w:link w:val="25"/>
    <w:semiHidden/>
    <w:rsid w:val="00D446D4"/>
    <w:rPr>
      <w:rFonts w:ascii="Times New Roman" w:eastAsia="微软雅黑" w:hAnsi="Times New Roman"/>
      <w:kern w:val="2"/>
      <w:sz w:val="21"/>
      <w:szCs w:val="24"/>
    </w:rPr>
  </w:style>
  <w:style w:type="character" w:customStyle="1" w:styleId="Char2">
    <w:name w:val="正文(首行缩进) Char"/>
    <w:basedOn w:val="a3"/>
    <w:link w:val="af7"/>
    <w:locked/>
    <w:rsid w:val="00D446D4"/>
    <w:rPr>
      <w:snapToGrid w:val="0"/>
      <w:sz w:val="24"/>
      <w:szCs w:val="24"/>
    </w:rPr>
  </w:style>
  <w:style w:type="paragraph" w:customStyle="1" w:styleId="af7">
    <w:name w:val="正文(首行缩进)"/>
    <w:basedOn w:val="a2"/>
    <w:link w:val="Char2"/>
    <w:rsid w:val="00D446D4"/>
    <w:pPr>
      <w:widowControl w:val="0"/>
      <w:spacing w:after="0" w:line="360" w:lineRule="auto"/>
      <w:ind w:firstLineChars="200" w:firstLine="200"/>
      <w:jc w:val="both"/>
    </w:pPr>
    <w:rPr>
      <w:rFonts w:ascii="Calibri" w:eastAsia="宋体" w:hAnsi="Calibri"/>
      <w:snapToGrid w:val="0"/>
      <w:sz w:val="24"/>
      <w:szCs w:val="24"/>
    </w:rPr>
  </w:style>
  <w:style w:type="character" w:customStyle="1" w:styleId="30">
    <w:name w:val="标题 3 字符"/>
    <w:aliases w:val="款 字符"/>
    <w:basedOn w:val="a3"/>
    <w:link w:val="3"/>
    <w:rsid w:val="00E11BBC"/>
    <w:rPr>
      <w:rFonts w:ascii="Tahoma" w:eastAsia="微软雅黑" w:hAnsi="Tahoma"/>
      <w:b/>
      <w:bCs/>
      <w:sz w:val="32"/>
      <w:szCs w:val="32"/>
    </w:rPr>
  </w:style>
  <w:style w:type="paragraph" w:customStyle="1" w:styleId="af8">
    <w:name w:val="报告正文"/>
    <w:basedOn w:val="a2"/>
    <w:link w:val="Char3"/>
    <w:rsid w:val="00E11BBC"/>
    <w:pPr>
      <w:widowControl w:val="0"/>
      <w:adjustRightInd/>
      <w:snapToGrid/>
      <w:spacing w:after="0" w:line="520" w:lineRule="exact"/>
      <w:ind w:firstLineChars="200" w:firstLine="200"/>
      <w:jc w:val="both"/>
    </w:pPr>
    <w:rPr>
      <w:rFonts w:ascii="Times New Roman" w:eastAsia="宋体" w:hAnsi="Times New Roman"/>
      <w:color w:val="000000"/>
      <w:sz w:val="28"/>
      <w:szCs w:val="24"/>
    </w:rPr>
  </w:style>
  <w:style w:type="paragraph" w:customStyle="1" w:styleId="af9">
    <w:name w:val="表格字体"/>
    <w:basedOn w:val="a2"/>
    <w:link w:val="CharChar"/>
    <w:rsid w:val="00E11BBC"/>
    <w:pPr>
      <w:widowControl w:val="0"/>
      <w:snapToGrid/>
      <w:spacing w:after="0" w:line="320" w:lineRule="exact"/>
      <w:jc w:val="center"/>
    </w:pPr>
    <w:rPr>
      <w:rFonts w:ascii="Times New Roman" w:eastAsia="宋体" w:hAnsi="Times New Roman"/>
      <w:color w:val="000000"/>
      <w:kern w:val="2"/>
      <w:sz w:val="21"/>
      <w:szCs w:val="20"/>
    </w:rPr>
  </w:style>
  <w:style w:type="character" w:customStyle="1" w:styleId="Char3">
    <w:name w:val="报告正文 Char"/>
    <w:link w:val="af8"/>
    <w:rsid w:val="00E11BBC"/>
    <w:rPr>
      <w:rFonts w:ascii="Times New Roman" w:hAnsi="Times New Roman"/>
      <w:color w:val="000000"/>
      <w:sz w:val="28"/>
      <w:szCs w:val="24"/>
    </w:rPr>
  </w:style>
  <w:style w:type="character" w:customStyle="1" w:styleId="CharChar">
    <w:name w:val="表格字体 Char Char"/>
    <w:link w:val="af9"/>
    <w:rsid w:val="00E11BBC"/>
    <w:rPr>
      <w:rFonts w:ascii="Times New Roman" w:hAnsi="Times New Roman"/>
      <w:color w:val="000000"/>
      <w:kern w:val="2"/>
      <w:sz w:val="21"/>
    </w:rPr>
  </w:style>
  <w:style w:type="paragraph" w:customStyle="1" w:styleId="afa">
    <w:name w:val="表格"/>
    <w:aliases w:val="图文"/>
    <w:basedOn w:val="a2"/>
    <w:link w:val="Char4"/>
    <w:uiPriority w:val="99"/>
    <w:rsid w:val="00351ABE"/>
    <w:pPr>
      <w:keepNext/>
      <w:widowControl w:val="0"/>
      <w:snapToGrid/>
      <w:spacing w:after="0" w:line="312" w:lineRule="atLeast"/>
      <w:jc w:val="center"/>
      <w:textAlignment w:val="baseline"/>
    </w:pPr>
    <w:rPr>
      <w:rFonts w:ascii="Times New Roman" w:eastAsia="宋体" w:hAnsi="Times New Roman"/>
      <w:sz w:val="21"/>
      <w:szCs w:val="20"/>
    </w:rPr>
  </w:style>
  <w:style w:type="character" w:customStyle="1" w:styleId="Char4">
    <w:name w:val="表格 Char"/>
    <w:link w:val="afa"/>
    <w:uiPriority w:val="99"/>
    <w:rsid w:val="00351ABE"/>
    <w:rPr>
      <w:rFonts w:ascii="Times New Roman" w:hAnsi="Times New Roman"/>
      <w:sz w:val="21"/>
    </w:rPr>
  </w:style>
  <w:style w:type="paragraph" w:customStyle="1" w:styleId="afb">
    <w:name w:val="环评正文"/>
    <w:basedOn w:val="a2"/>
    <w:rsid w:val="00351ABE"/>
    <w:pPr>
      <w:widowControl w:val="0"/>
      <w:tabs>
        <w:tab w:val="left" w:pos="4540"/>
      </w:tabs>
      <w:adjustRightInd/>
      <w:snapToGrid/>
      <w:spacing w:after="0" w:line="520" w:lineRule="exact"/>
      <w:ind w:firstLineChars="200" w:firstLine="200"/>
      <w:jc w:val="both"/>
    </w:pPr>
    <w:rPr>
      <w:rFonts w:ascii="Times New Roman" w:eastAsia="宋体" w:hAnsi="Times New Roman"/>
      <w:kern w:val="2"/>
      <w:sz w:val="28"/>
    </w:rPr>
  </w:style>
  <w:style w:type="paragraph" w:styleId="afc">
    <w:name w:val="Body Text"/>
    <w:aliases w:val="正文文字,bt,body text,Body Text x,正文文字1,正文文本1"/>
    <w:basedOn w:val="a2"/>
    <w:link w:val="afd"/>
    <w:rsid w:val="00351ABE"/>
    <w:pPr>
      <w:adjustRightInd/>
      <w:snapToGrid/>
      <w:spacing w:after="120"/>
    </w:pPr>
    <w:rPr>
      <w:rFonts w:ascii="Times New Roman" w:eastAsia="宋体" w:hAnsi="Times New Roman"/>
      <w:sz w:val="18"/>
      <w:szCs w:val="20"/>
    </w:rPr>
  </w:style>
  <w:style w:type="character" w:customStyle="1" w:styleId="afd">
    <w:name w:val="正文文本 字符"/>
    <w:aliases w:val="正文文字 字符,bt 字符,body text 字符,Body Text x 字符,正文文字1 字符,正文文本1 字符"/>
    <w:basedOn w:val="a3"/>
    <w:link w:val="afc"/>
    <w:rsid w:val="00351ABE"/>
    <w:rPr>
      <w:rFonts w:ascii="Times New Roman" w:hAnsi="Times New Roman"/>
      <w:sz w:val="18"/>
    </w:rPr>
  </w:style>
  <w:style w:type="paragraph" w:styleId="TOC7">
    <w:name w:val="toc 7"/>
    <w:basedOn w:val="a2"/>
    <w:next w:val="a2"/>
    <w:autoRedefine/>
    <w:uiPriority w:val="39"/>
    <w:semiHidden/>
    <w:unhideWhenUsed/>
    <w:rsid w:val="00696B89"/>
    <w:pPr>
      <w:ind w:leftChars="1200" w:left="2520"/>
    </w:pPr>
  </w:style>
  <w:style w:type="paragraph" w:customStyle="1" w:styleId="afe">
    <w:name w:val="表头字"/>
    <w:basedOn w:val="a2"/>
    <w:link w:val="Char5"/>
    <w:rsid w:val="00971ED7"/>
    <w:pPr>
      <w:widowControl w:val="0"/>
      <w:adjustRightInd/>
      <w:snapToGrid/>
      <w:spacing w:after="0" w:line="520" w:lineRule="exact"/>
      <w:ind w:firstLineChars="200" w:firstLine="200"/>
      <w:jc w:val="both"/>
    </w:pPr>
    <w:rPr>
      <w:rFonts w:ascii="Times New Roman" w:eastAsia="黑体" w:hAnsi="Times New Roman"/>
      <w:sz w:val="28"/>
      <w:szCs w:val="20"/>
    </w:rPr>
  </w:style>
  <w:style w:type="character" w:customStyle="1" w:styleId="Char5">
    <w:name w:val="表头字 Char"/>
    <w:link w:val="afe"/>
    <w:rsid w:val="00971ED7"/>
    <w:rPr>
      <w:rFonts w:ascii="Times New Roman" w:eastAsia="黑体" w:hAnsi="Times New Roman"/>
      <w:sz w:val="28"/>
    </w:rPr>
  </w:style>
  <w:style w:type="character" w:customStyle="1" w:styleId="20">
    <w:name w:val="标题 2 字符"/>
    <w:aliases w:val="节 字符"/>
    <w:basedOn w:val="a3"/>
    <w:link w:val="2"/>
    <w:rsid w:val="00B0651C"/>
    <w:rPr>
      <w:rFonts w:ascii="Arial" w:eastAsia="黑体" w:hAnsi="Arial"/>
      <w:b/>
      <w:bCs/>
      <w:sz w:val="28"/>
      <w:szCs w:val="32"/>
    </w:rPr>
  </w:style>
  <w:style w:type="character" w:customStyle="1" w:styleId="40">
    <w:name w:val="标题 4 字符"/>
    <w:aliases w:val="项 字符"/>
    <w:basedOn w:val="a3"/>
    <w:link w:val="4"/>
    <w:rsid w:val="00B0651C"/>
    <w:rPr>
      <w:b/>
      <w:bCs/>
      <w:sz w:val="28"/>
      <w:szCs w:val="28"/>
    </w:rPr>
  </w:style>
  <w:style w:type="character" w:customStyle="1" w:styleId="50">
    <w:name w:val="标题 5 字符"/>
    <w:aliases w:val="条文1 字符"/>
    <w:basedOn w:val="a3"/>
    <w:link w:val="5"/>
    <w:rsid w:val="00B0651C"/>
    <w:rPr>
      <w:rFonts w:ascii="Times New Roman" w:hAnsi="Times New Roman"/>
      <w:sz w:val="28"/>
    </w:rPr>
  </w:style>
  <w:style w:type="character" w:customStyle="1" w:styleId="60">
    <w:name w:val="标题 6 字符"/>
    <w:aliases w:val="条文2 字符"/>
    <w:basedOn w:val="a3"/>
    <w:link w:val="6"/>
    <w:rsid w:val="00B0651C"/>
    <w:rPr>
      <w:rFonts w:ascii="Times New Roman" w:hAnsi="Times New Roman"/>
      <w:sz w:val="28"/>
    </w:rPr>
  </w:style>
  <w:style w:type="character" w:customStyle="1" w:styleId="70">
    <w:name w:val="标题 7 字符"/>
    <w:aliases w:val="条文3 字符"/>
    <w:basedOn w:val="a3"/>
    <w:link w:val="7"/>
    <w:rsid w:val="00B0651C"/>
    <w:rPr>
      <w:rFonts w:ascii="Times New Roman" w:hAnsi="Times New Roman"/>
      <w:sz w:val="28"/>
    </w:rPr>
  </w:style>
  <w:style w:type="character" w:customStyle="1" w:styleId="80">
    <w:name w:val="标题 8 字符"/>
    <w:aliases w:val="条文4 字符"/>
    <w:basedOn w:val="a3"/>
    <w:link w:val="8"/>
    <w:rsid w:val="00B0651C"/>
    <w:rPr>
      <w:rFonts w:ascii="Times New Roman" w:hAnsi="Times New Roman"/>
      <w:sz w:val="28"/>
    </w:rPr>
  </w:style>
  <w:style w:type="character" w:customStyle="1" w:styleId="90">
    <w:name w:val="标题 9 字符"/>
    <w:aliases w:val="条文5 字符"/>
    <w:basedOn w:val="a3"/>
    <w:link w:val="9"/>
    <w:rsid w:val="00B0651C"/>
    <w:rPr>
      <w:rFonts w:ascii="Times New Roman" w:hAnsi="Times New Roman"/>
      <w:sz w:val="28"/>
    </w:rPr>
  </w:style>
  <w:style w:type="numbering" w:customStyle="1" w:styleId="16">
    <w:name w:val="无列表1"/>
    <w:next w:val="a5"/>
    <w:uiPriority w:val="99"/>
    <w:semiHidden/>
    <w:unhideWhenUsed/>
    <w:rsid w:val="00B0651C"/>
  </w:style>
  <w:style w:type="numbering" w:customStyle="1" w:styleId="a">
    <w:name w:val="多级列表样式"/>
    <w:rsid w:val="00B0651C"/>
    <w:pPr>
      <w:numPr>
        <w:numId w:val="15"/>
      </w:numPr>
    </w:pPr>
  </w:style>
  <w:style w:type="table" w:customStyle="1" w:styleId="aff">
    <w:name w:val="表格样式"/>
    <w:basedOn w:val="a4"/>
    <w:uiPriority w:val="99"/>
    <w:rsid w:val="00B06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图题注"/>
    <w:basedOn w:val="af4"/>
    <w:rsid w:val="00B0651C"/>
    <w:pPr>
      <w:widowControl w:val="0"/>
      <w:adjustRightInd/>
      <w:snapToGrid/>
      <w:spacing w:after="0" w:line="520" w:lineRule="exact"/>
      <w:ind w:firstLineChars="200" w:firstLine="482"/>
      <w:jc w:val="center"/>
    </w:pPr>
    <w:rPr>
      <w:rFonts w:ascii="Times New Roman" w:hAnsi="Times New Roman" w:cs="Arial"/>
      <w:b/>
      <w:kern w:val="2"/>
      <w:sz w:val="24"/>
    </w:rPr>
  </w:style>
  <w:style w:type="paragraph" w:customStyle="1" w:styleId="aff1">
    <w:name w:val="奇数页页眉"/>
    <w:basedOn w:val="a2"/>
    <w:semiHidden/>
    <w:unhideWhenUsed/>
    <w:rsid w:val="00B0651C"/>
    <w:pPr>
      <w:widowControl w:val="0"/>
      <w:pBdr>
        <w:bottom w:val="single" w:sz="6" w:space="1" w:color="auto"/>
      </w:pBdr>
      <w:tabs>
        <w:tab w:val="center" w:pos="4153"/>
        <w:tab w:val="right" w:pos="8306"/>
      </w:tabs>
      <w:adjustRightInd/>
      <w:spacing w:after="0" w:line="240" w:lineRule="atLeast"/>
      <w:ind w:firstLineChars="200" w:firstLine="560"/>
      <w:jc w:val="right"/>
    </w:pPr>
    <w:rPr>
      <w:rFonts w:ascii="Times New Roman" w:eastAsia="华文行楷" w:hAnsi="Times New Roman"/>
      <w:kern w:val="2"/>
      <w:sz w:val="18"/>
      <w:szCs w:val="18"/>
    </w:rPr>
  </w:style>
  <w:style w:type="paragraph" w:customStyle="1" w:styleId="aff2">
    <w:name w:val="偶数页页眉"/>
    <w:basedOn w:val="aff1"/>
    <w:unhideWhenUsed/>
    <w:rsid w:val="00B0651C"/>
    <w:pPr>
      <w:jc w:val="left"/>
    </w:pPr>
  </w:style>
  <w:style w:type="paragraph" w:customStyle="1" w:styleId="aff3">
    <w:name w:val="图用行距"/>
    <w:basedOn w:val="a2"/>
    <w:link w:val="Char6"/>
    <w:rsid w:val="00B0651C"/>
    <w:pPr>
      <w:keepNext/>
      <w:widowControl w:val="0"/>
      <w:adjustRightInd/>
      <w:snapToGrid/>
      <w:spacing w:after="0" w:line="480" w:lineRule="atLeast"/>
      <w:jc w:val="center"/>
    </w:pPr>
    <w:rPr>
      <w:rFonts w:ascii="Times New Roman" w:eastAsia="宋体" w:hAnsi="Times New Roman"/>
      <w:color w:val="000000"/>
      <w:sz w:val="24"/>
      <w:szCs w:val="20"/>
    </w:rPr>
  </w:style>
  <w:style w:type="character" w:customStyle="1" w:styleId="Char6">
    <w:name w:val="图用行距 Char"/>
    <w:link w:val="aff3"/>
    <w:rsid w:val="00B0651C"/>
    <w:rPr>
      <w:rFonts w:ascii="Times New Roman" w:hAnsi="Times New Roman"/>
      <w:color w:val="000000"/>
      <w:sz w:val="24"/>
    </w:rPr>
  </w:style>
  <w:style w:type="paragraph" w:styleId="aff4">
    <w:name w:val="Title"/>
    <w:aliases w:val="大标题"/>
    <w:basedOn w:val="a2"/>
    <w:next w:val="a2"/>
    <w:link w:val="aff5"/>
    <w:qFormat/>
    <w:rsid w:val="00B0651C"/>
    <w:pPr>
      <w:widowControl w:val="0"/>
      <w:adjustRightInd/>
      <w:snapToGrid/>
      <w:spacing w:before="240" w:after="120" w:line="520" w:lineRule="exact"/>
      <w:jc w:val="center"/>
      <w:outlineLvl w:val="0"/>
    </w:pPr>
    <w:rPr>
      <w:rFonts w:ascii="Cambria" w:eastAsia="宋体" w:hAnsi="Cambria"/>
      <w:b/>
      <w:bCs/>
      <w:sz w:val="52"/>
      <w:szCs w:val="32"/>
    </w:rPr>
  </w:style>
  <w:style w:type="character" w:customStyle="1" w:styleId="aff5">
    <w:name w:val="标题 字符"/>
    <w:aliases w:val="大标题 字符"/>
    <w:basedOn w:val="a3"/>
    <w:link w:val="aff4"/>
    <w:rsid w:val="00B0651C"/>
    <w:rPr>
      <w:rFonts w:ascii="Cambria" w:hAnsi="Cambria"/>
      <w:b/>
      <w:bCs/>
      <w:sz w:val="52"/>
      <w:szCs w:val="32"/>
    </w:rPr>
  </w:style>
  <w:style w:type="numbering" w:customStyle="1" w:styleId="a1">
    <w:name w:val="编号样式"/>
    <w:uiPriority w:val="99"/>
    <w:rsid w:val="00B0651C"/>
    <w:pPr>
      <w:numPr>
        <w:numId w:val="24"/>
      </w:numPr>
    </w:pPr>
  </w:style>
  <w:style w:type="character" w:customStyle="1" w:styleId="st1">
    <w:name w:val="st1"/>
    <w:basedOn w:val="a3"/>
    <w:semiHidden/>
    <w:unhideWhenUsed/>
    <w:rsid w:val="00B0651C"/>
  </w:style>
  <w:style w:type="table" w:customStyle="1" w:styleId="41">
    <w:name w:val="日历 4"/>
    <w:basedOn w:val="a4"/>
    <w:uiPriority w:val="99"/>
    <w:qFormat/>
    <w:rsid w:val="00B0651C"/>
    <w:pPr>
      <w:snapToGrid w:val="0"/>
    </w:pPr>
    <w:rPr>
      <w:b/>
      <w:color w:val="D9D9D9"/>
      <w:sz w:val="16"/>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color w:val="D9D9D9"/>
        <w:sz w:val="8"/>
      </w:rPr>
    </w:tblStylePr>
    <w:tblStylePr w:type="firstCol">
      <w:pPr>
        <w:wordWrap/>
        <w:ind w:right="144"/>
        <w:jc w:val="right"/>
      </w:pPr>
      <w:rPr>
        <w:rFonts w:ascii="Calibri" w:eastAsia="宋体" w:hAnsi="Calibri"/>
        <w:b/>
        <w:i w:val="0"/>
        <w:color w:val="D9D9D9"/>
        <w:sz w:val="72"/>
      </w:rPr>
    </w:tblStylePr>
    <w:tblStylePr w:type="band1Horz">
      <w:rPr>
        <w:color w:val="D9D9D9"/>
        <w:sz w:val="16"/>
      </w:rPr>
    </w:tblStylePr>
    <w:tblStylePr w:type="band2Horz">
      <w:rPr>
        <w:color w:val="D9D9D9"/>
        <w:sz w:val="40"/>
      </w:rPr>
      <w:tblPr/>
      <w:tcPr>
        <w:tcMar>
          <w:top w:w="0" w:type="nil"/>
          <w:left w:w="115" w:type="dxa"/>
          <w:bottom w:w="86" w:type="dxa"/>
          <w:right w:w="115" w:type="dxa"/>
        </w:tcMar>
      </w:tcPr>
    </w:tblStylePr>
    <w:tblStylePr w:type="nwCell">
      <w:rPr>
        <w:color w:val="D9D9D9"/>
        <w:sz w:val="8"/>
      </w:rPr>
    </w:tblStylePr>
  </w:style>
  <w:style w:type="paragraph" w:styleId="aff6">
    <w:name w:val="table of figures"/>
    <w:basedOn w:val="a2"/>
    <w:next w:val="a2"/>
    <w:uiPriority w:val="99"/>
    <w:unhideWhenUsed/>
    <w:rsid w:val="00B0651C"/>
    <w:pPr>
      <w:widowControl w:val="0"/>
      <w:adjustRightInd/>
      <w:snapToGrid/>
      <w:spacing w:after="0" w:line="520" w:lineRule="exact"/>
      <w:ind w:leftChars="200" w:left="200" w:hangingChars="200" w:hanging="200"/>
      <w:jc w:val="both"/>
    </w:pPr>
    <w:rPr>
      <w:rFonts w:ascii="Times New Roman" w:eastAsia="宋体" w:hAnsi="Times New Roman"/>
      <w:kern w:val="2"/>
      <w:sz w:val="28"/>
      <w:szCs w:val="20"/>
    </w:rPr>
  </w:style>
  <w:style w:type="table" w:styleId="aff7">
    <w:name w:val="Table Grid"/>
    <w:basedOn w:val="a4"/>
    <w:qFormat/>
    <w:rsid w:val="00B0651C"/>
    <w:pPr>
      <w:widowControl w:val="0"/>
      <w:spacing w:line="48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B0651C"/>
    <w:rPr>
      <w:color w:val="808080"/>
    </w:rPr>
  </w:style>
  <w:style w:type="paragraph" w:customStyle="1" w:styleId="ParaCharCharCharChar">
    <w:name w:val="默认段落字体 Para Char Char Char Char"/>
    <w:basedOn w:val="a2"/>
    <w:rsid w:val="00B0651C"/>
    <w:pPr>
      <w:widowControl w:val="0"/>
      <w:adjustRightInd/>
      <w:snapToGrid/>
      <w:spacing w:after="0"/>
      <w:jc w:val="both"/>
    </w:pPr>
    <w:rPr>
      <w:rFonts w:ascii="Times New Roman" w:eastAsia="宋体" w:hAnsi="Times New Roman"/>
      <w:kern w:val="2"/>
      <w:sz w:val="24"/>
      <w:szCs w:val="24"/>
    </w:rPr>
  </w:style>
  <w:style w:type="paragraph" w:customStyle="1" w:styleId="aff9">
    <w:name w:val="表内字"/>
    <w:link w:val="Char7"/>
    <w:rsid w:val="00B0651C"/>
    <w:pPr>
      <w:spacing w:line="300" w:lineRule="exact"/>
      <w:jc w:val="center"/>
    </w:pPr>
    <w:rPr>
      <w:rFonts w:ascii="Times New Roman" w:hAnsi="Times New Roman"/>
      <w:bCs/>
      <w:szCs w:val="21"/>
    </w:rPr>
  </w:style>
  <w:style w:type="character" w:customStyle="1" w:styleId="Char7">
    <w:name w:val="表内字 Char"/>
    <w:link w:val="aff9"/>
    <w:rsid w:val="00B0651C"/>
    <w:rPr>
      <w:rFonts w:ascii="Times New Roman" w:hAnsi="Times New Roman"/>
      <w:bCs/>
      <w:szCs w:val="21"/>
    </w:rPr>
  </w:style>
  <w:style w:type="character" w:styleId="affa">
    <w:name w:val="annotation reference"/>
    <w:unhideWhenUsed/>
    <w:rsid w:val="00B0651C"/>
    <w:rPr>
      <w:sz w:val="21"/>
      <w:szCs w:val="21"/>
    </w:rPr>
  </w:style>
  <w:style w:type="paragraph" w:styleId="affb">
    <w:name w:val="annotation text"/>
    <w:basedOn w:val="a2"/>
    <w:link w:val="affc"/>
    <w:unhideWhenUsed/>
    <w:rsid w:val="00B0651C"/>
    <w:pPr>
      <w:widowControl w:val="0"/>
      <w:adjustRightInd/>
      <w:snapToGrid/>
      <w:spacing w:after="0" w:line="520" w:lineRule="exact"/>
      <w:ind w:firstLineChars="200" w:firstLine="560"/>
    </w:pPr>
    <w:rPr>
      <w:rFonts w:ascii="Times New Roman" w:eastAsia="宋体" w:hAnsi="Times New Roman"/>
      <w:sz w:val="28"/>
      <w:szCs w:val="20"/>
    </w:rPr>
  </w:style>
  <w:style w:type="character" w:customStyle="1" w:styleId="affc">
    <w:name w:val="批注文字 字符"/>
    <w:basedOn w:val="a3"/>
    <w:link w:val="affb"/>
    <w:rsid w:val="00B0651C"/>
    <w:rPr>
      <w:rFonts w:ascii="Times New Roman" w:hAnsi="Times New Roman"/>
      <w:sz w:val="28"/>
    </w:rPr>
  </w:style>
  <w:style w:type="paragraph" w:styleId="affd">
    <w:name w:val="annotation subject"/>
    <w:basedOn w:val="affb"/>
    <w:next w:val="affb"/>
    <w:link w:val="affe"/>
    <w:semiHidden/>
    <w:unhideWhenUsed/>
    <w:rsid w:val="00B0651C"/>
    <w:rPr>
      <w:b/>
      <w:bCs/>
    </w:rPr>
  </w:style>
  <w:style w:type="character" w:customStyle="1" w:styleId="affe">
    <w:name w:val="批注主题 字符"/>
    <w:basedOn w:val="affc"/>
    <w:link w:val="affd"/>
    <w:semiHidden/>
    <w:rsid w:val="00B0651C"/>
    <w:rPr>
      <w:rFonts w:ascii="Times New Roman" w:hAnsi="Times New Roman"/>
      <w:b/>
      <w:bCs/>
      <w:sz w:val="28"/>
    </w:rPr>
  </w:style>
  <w:style w:type="character" w:customStyle="1" w:styleId="Char8">
    <w:name w:val="报告书图 Char"/>
    <w:link w:val="afff"/>
    <w:locked/>
    <w:rsid w:val="00595936"/>
    <w:rPr>
      <w:rFonts w:ascii="Times New Roman" w:hAnsi="Times New Roman"/>
      <w:color w:val="000000" w:themeColor="text1"/>
      <w:sz w:val="28"/>
      <w:szCs w:val="24"/>
    </w:rPr>
  </w:style>
  <w:style w:type="paragraph" w:customStyle="1" w:styleId="afff">
    <w:name w:val="报告书图"/>
    <w:basedOn w:val="a2"/>
    <w:link w:val="Char8"/>
    <w:autoRedefine/>
    <w:rsid w:val="00595936"/>
    <w:pPr>
      <w:widowControl w:val="0"/>
      <w:autoSpaceDE w:val="0"/>
      <w:autoSpaceDN w:val="0"/>
      <w:spacing w:after="0" w:line="520" w:lineRule="exact"/>
      <w:ind w:firstLineChars="200" w:firstLine="560"/>
    </w:pPr>
    <w:rPr>
      <w:rFonts w:ascii="Times New Roman" w:eastAsia="宋体" w:hAnsi="Times New Roman"/>
      <w:color w:val="000000" w:themeColor="text1"/>
      <w:sz w:val="28"/>
      <w:szCs w:val="24"/>
    </w:rPr>
  </w:style>
  <w:style w:type="character" w:customStyle="1" w:styleId="Char10">
    <w:name w:val="报告书正文 Char1"/>
    <w:link w:val="afff0"/>
    <w:locked/>
    <w:rsid w:val="00B0651C"/>
    <w:rPr>
      <w:sz w:val="28"/>
      <w:szCs w:val="28"/>
    </w:rPr>
  </w:style>
  <w:style w:type="paragraph" w:customStyle="1" w:styleId="afff0">
    <w:name w:val="报告书正文"/>
    <w:basedOn w:val="a2"/>
    <w:link w:val="Char10"/>
    <w:rsid w:val="00B0651C"/>
    <w:pPr>
      <w:widowControl w:val="0"/>
      <w:autoSpaceDE w:val="0"/>
      <w:autoSpaceDN w:val="0"/>
      <w:adjustRightInd/>
      <w:snapToGrid/>
      <w:spacing w:after="0" w:line="520" w:lineRule="exact"/>
      <w:ind w:firstLineChars="200" w:firstLine="200"/>
      <w:jc w:val="both"/>
    </w:pPr>
    <w:rPr>
      <w:rFonts w:ascii="Calibri" w:eastAsia="宋体" w:hAnsi="Calibri"/>
      <w:sz w:val="28"/>
      <w:szCs w:val="28"/>
    </w:rPr>
  </w:style>
  <w:style w:type="numbering" w:customStyle="1" w:styleId="a0">
    <w:name w:val="报告书章节编号"/>
    <w:rsid w:val="00B0651C"/>
    <w:pPr>
      <w:numPr>
        <w:numId w:val="28"/>
      </w:numPr>
    </w:pPr>
  </w:style>
  <w:style w:type="paragraph" w:customStyle="1" w:styleId="afff1">
    <w:name w:val="表内文字"/>
    <w:basedOn w:val="af0"/>
    <w:rsid w:val="00B0651C"/>
    <w:pPr>
      <w:adjustRightInd/>
      <w:spacing w:line="280" w:lineRule="exact"/>
      <w:ind w:firstLine="0"/>
      <w:textAlignment w:val="auto"/>
    </w:pPr>
    <w:rPr>
      <w:rFonts w:ascii="Times New Roman" w:hAnsi="Times New Roman"/>
      <w:sz w:val="21"/>
    </w:rPr>
  </w:style>
  <w:style w:type="paragraph" w:customStyle="1" w:styleId="afff2">
    <w:name w:val="表格非数字"/>
    <w:basedOn w:val="a2"/>
    <w:rsid w:val="00B0651C"/>
    <w:pPr>
      <w:widowControl w:val="0"/>
      <w:adjustRightInd/>
      <w:snapToGrid/>
      <w:spacing w:after="0" w:line="360" w:lineRule="exact"/>
    </w:pPr>
    <w:rPr>
      <w:rFonts w:ascii="Arial" w:eastAsia="宋体" w:hAnsi="Arial" w:cs="宋体"/>
      <w:kern w:val="2"/>
      <w:sz w:val="21"/>
      <w:szCs w:val="24"/>
    </w:rPr>
  </w:style>
  <w:style w:type="paragraph" w:customStyle="1" w:styleId="p0">
    <w:name w:val="p0"/>
    <w:basedOn w:val="a2"/>
    <w:rsid w:val="00B0651C"/>
    <w:pPr>
      <w:adjustRightInd/>
      <w:snapToGrid/>
      <w:spacing w:after="0"/>
      <w:jc w:val="both"/>
    </w:pPr>
    <w:rPr>
      <w:rFonts w:ascii="Times New Roman" w:eastAsia="宋体" w:hAnsi="Times New Roman"/>
      <w:sz w:val="21"/>
      <w:szCs w:val="21"/>
    </w:rPr>
  </w:style>
  <w:style w:type="table" w:styleId="afff3">
    <w:name w:val="Table Theme"/>
    <w:basedOn w:val="a4"/>
    <w:rsid w:val="00B0651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格正文"/>
    <w:basedOn w:val="a2"/>
    <w:rsid w:val="00B0651C"/>
    <w:pPr>
      <w:widowControl w:val="0"/>
      <w:adjustRightInd/>
      <w:snapToGrid/>
      <w:spacing w:after="0" w:line="360" w:lineRule="exact"/>
      <w:jc w:val="center"/>
    </w:pPr>
    <w:rPr>
      <w:rFonts w:ascii="Times New Roman" w:eastAsia="宋体" w:hAnsi="Times New Roman"/>
      <w:color w:val="000000"/>
      <w:sz w:val="21"/>
      <w:szCs w:val="24"/>
    </w:rPr>
  </w:style>
  <w:style w:type="paragraph" w:customStyle="1" w:styleId="01">
    <w:name w:val="正文01"/>
    <w:basedOn w:val="a2"/>
    <w:link w:val="01Char2"/>
    <w:rsid w:val="00B0651C"/>
    <w:pPr>
      <w:widowControl w:val="0"/>
      <w:spacing w:before="60" w:after="0" w:line="460" w:lineRule="exact"/>
      <w:ind w:firstLineChars="200" w:firstLine="200"/>
      <w:jc w:val="both"/>
    </w:pPr>
    <w:rPr>
      <w:rFonts w:ascii="Calibri" w:eastAsia="宋体" w:hAnsi="Calibri"/>
      <w:snapToGrid w:val="0"/>
      <w:color w:val="000000"/>
      <w:sz w:val="24"/>
      <w:szCs w:val="24"/>
    </w:rPr>
  </w:style>
  <w:style w:type="character" w:customStyle="1" w:styleId="01Char2">
    <w:name w:val="正文01 Char2"/>
    <w:link w:val="01"/>
    <w:rsid w:val="00B0651C"/>
    <w:rPr>
      <w:snapToGrid w:val="0"/>
      <w:color w:val="000000"/>
      <w:sz w:val="24"/>
      <w:szCs w:val="24"/>
    </w:rPr>
  </w:style>
  <w:style w:type="paragraph" w:customStyle="1" w:styleId="CharCharCharChar">
    <w:name w:val="Char Char Char Char"/>
    <w:basedOn w:val="a2"/>
    <w:rsid w:val="00B0651C"/>
    <w:pPr>
      <w:widowControl w:val="0"/>
      <w:adjustRightInd/>
      <w:spacing w:after="0" w:line="360" w:lineRule="auto"/>
      <w:ind w:firstLineChars="200" w:firstLine="200"/>
      <w:jc w:val="both"/>
    </w:pPr>
    <w:rPr>
      <w:rFonts w:ascii="Times New Roman" w:eastAsia="宋体" w:hAnsi="Times New Roman"/>
      <w:kern w:val="2"/>
      <w:sz w:val="28"/>
      <w:szCs w:val="20"/>
    </w:rPr>
  </w:style>
  <w:style w:type="paragraph" w:customStyle="1" w:styleId="p15">
    <w:name w:val="p15"/>
    <w:basedOn w:val="a2"/>
    <w:rsid w:val="00B0651C"/>
    <w:pPr>
      <w:adjustRightInd/>
      <w:snapToGrid/>
      <w:spacing w:after="0" w:line="360" w:lineRule="atLeast"/>
      <w:jc w:val="center"/>
    </w:pPr>
    <w:rPr>
      <w:rFonts w:ascii="Times New Roman" w:eastAsia="宋体" w:hAnsi="Times New Roman"/>
      <w:sz w:val="21"/>
      <w:szCs w:val="21"/>
    </w:rPr>
  </w:style>
  <w:style w:type="character" w:customStyle="1" w:styleId="-CharChar">
    <w:name w:val="报告正文-连续目录 Char Char"/>
    <w:link w:val="-"/>
    <w:rsid w:val="00B0651C"/>
    <w:rPr>
      <w:rFonts w:ascii="Arial" w:hAnsi="Arial"/>
      <w:snapToGrid w:val="0"/>
      <w:sz w:val="24"/>
      <w:szCs w:val="24"/>
    </w:rPr>
  </w:style>
  <w:style w:type="paragraph" w:customStyle="1" w:styleId="-">
    <w:name w:val="报告正文-连续目录"/>
    <w:basedOn w:val="a2"/>
    <w:link w:val="-CharChar"/>
    <w:rsid w:val="00B0651C"/>
    <w:pPr>
      <w:widowControl w:val="0"/>
      <w:adjustRightInd/>
      <w:snapToGrid/>
      <w:spacing w:after="0" w:line="440" w:lineRule="exact"/>
      <w:ind w:firstLineChars="200" w:firstLine="200"/>
      <w:jc w:val="both"/>
    </w:pPr>
    <w:rPr>
      <w:rFonts w:ascii="Arial" w:eastAsia="宋体" w:hAnsi="Arial"/>
      <w:snapToGrid w:val="0"/>
      <w:sz w:val="24"/>
      <w:szCs w:val="24"/>
    </w:rPr>
  </w:style>
  <w:style w:type="character" w:customStyle="1" w:styleId="Char9">
    <w:name w:val="表格数字 Char"/>
    <w:link w:val="afff5"/>
    <w:rsid w:val="00B0651C"/>
    <w:rPr>
      <w:rFonts w:ascii="Arial" w:hAnsi="Arial" w:cs="宋体"/>
      <w:sz w:val="21"/>
    </w:rPr>
  </w:style>
  <w:style w:type="paragraph" w:customStyle="1" w:styleId="afff5">
    <w:name w:val="表格数字"/>
    <w:basedOn w:val="a2"/>
    <w:link w:val="Char9"/>
    <w:rsid w:val="00B0651C"/>
    <w:pPr>
      <w:widowControl w:val="0"/>
      <w:adjustRightInd/>
      <w:snapToGrid/>
      <w:spacing w:after="0" w:line="360" w:lineRule="exact"/>
      <w:jc w:val="center"/>
    </w:pPr>
    <w:rPr>
      <w:rFonts w:ascii="Arial" w:eastAsia="宋体" w:hAnsi="Arial" w:cs="宋体"/>
      <w:sz w:val="21"/>
      <w:szCs w:val="20"/>
    </w:rPr>
  </w:style>
  <w:style w:type="paragraph" w:styleId="afff6">
    <w:name w:val="Date"/>
    <w:basedOn w:val="a2"/>
    <w:next w:val="a2"/>
    <w:link w:val="afff7"/>
    <w:rsid w:val="00B0651C"/>
    <w:pPr>
      <w:widowControl w:val="0"/>
      <w:adjustRightInd/>
      <w:snapToGrid/>
      <w:spacing w:after="0"/>
      <w:ind w:leftChars="2500" w:left="100"/>
      <w:jc w:val="both"/>
    </w:pPr>
    <w:rPr>
      <w:rFonts w:ascii="Times New Roman" w:eastAsia="宋体" w:hAnsi="Times New Roman"/>
      <w:kern w:val="2"/>
      <w:sz w:val="21"/>
      <w:szCs w:val="24"/>
    </w:rPr>
  </w:style>
  <w:style w:type="character" w:customStyle="1" w:styleId="afff7">
    <w:name w:val="日期 字符"/>
    <w:basedOn w:val="a3"/>
    <w:link w:val="afff6"/>
    <w:rsid w:val="00B0651C"/>
    <w:rPr>
      <w:rFonts w:ascii="Times New Roman" w:hAnsi="Times New Roman"/>
      <w:kern w:val="2"/>
      <w:sz w:val="21"/>
      <w:szCs w:val="24"/>
    </w:rPr>
  </w:style>
  <w:style w:type="character" w:customStyle="1" w:styleId="sqChar">
    <w:name w:val="正文 sq Char"/>
    <w:link w:val="sq"/>
    <w:rsid w:val="00B0651C"/>
    <w:rPr>
      <w:kern w:val="2"/>
      <w:sz w:val="28"/>
    </w:rPr>
  </w:style>
  <w:style w:type="paragraph" w:customStyle="1" w:styleId="sq">
    <w:name w:val="正文 sq"/>
    <w:basedOn w:val="a2"/>
    <w:link w:val="sqChar"/>
    <w:rsid w:val="00B0651C"/>
    <w:pPr>
      <w:widowControl w:val="0"/>
      <w:adjustRightInd/>
      <w:spacing w:after="0" w:line="520" w:lineRule="exact"/>
      <w:ind w:firstLineChars="200" w:firstLine="200"/>
      <w:jc w:val="both"/>
    </w:pPr>
    <w:rPr>
      <w:rFonts w:ascii="Calibri" w:eastAsia="宋体" w:hAnsi="Calibri"/>
      <w:kern w:val="2"/>
      <w:sz w:val="28"/>
      <w:szCs w:val="20"/>
    </w:rPr>
  </w:style>
  <w:style w:type="paragraph" w:customStyle="1" w:styleId="CharCharCharCharCharCharChar">
    <w:name w:val="Char Char Char Char Char Char Char"/>
    <w:basedOn w:val="a2"/>
    <w:rsid w:val="00B0651C"/>
    <w:pPr>
      <w:widowControl w:val="0"/>
      <w:adjustRightInd/>
      <w:snapToGrid/>
      <w:spacing w:after="0"/>
      <w:jc w:val="both"/>
    </w:pPr>
    <w:rPr>
      <w:rFonts w:ascii="Times New Roman" w:eastAsia="宋体" w:hAnsi="Times New Roman"/>
      <w:kern w:val="2"/>
      <w:sz w:val="21"/>
      <w:szCs w:val="20"/>
    </w:rPr>
  </w:style>
  <w:style w:type="paragraph" w:customStyle="1" w:styleId="sq0">
    <w:name w:val="表头sq"/>
    <w:basedOn w:val="a2"/>
    <w:rsid w:val="00B0651C"/>
    <w:pPr>
      <w:widowControl w:val="0"/>
      <w:adjustRightInd/>
      <w:snapToGrid/>
      <w:spacing w:after="0"/>
      <w:ind w:firstLineChars="200" w:firstLine="200"/>
      <w:jc w:val="center"/>
    </w:pPr>
    <w:rPr>
      <w:rFonts w:ascii="Times New Roman" w:eastAsia="黑体" w:hAnsi="Times New Roman"/>
      <w:b/>
      <w:kern w:val="2"/>
      <w:sz w:val="28"/>
      <w:szCs w:val="20"/>
    </w:rPr>
  </w:style>
  <w:style w:type="paragraph" w:customStyle="1" w:styleId="afff8">
    <w:name w:val="表格标题"/>
    <w:basedOn w:val="a2"/>
    <w:rsid w:val="00B0651C"/>
    <w:pPr>
      <w:widowControl w:val="0"/>
      <w:adjustRightInd/>
      <w:snapToGrid/>
      <w:spacing w:before="60" w:after="0" w:line="460" w:lineRule="exact"/>
      <w:jc w:val="center"/>
    </w:pPr>
    <w:rPr>
      <w:rFonts w:ascii="Times New Roman" w:eastAsia="宋体" w:hAnsi="Times New Roman"/>
      <w:kern w:val="2"/>
      <w:sz w:val="24"/>
      <w:szCs w:val="24"/>
    </w:rPr>
  </w:style>
  <w:style w:type="paragraph" w:styleId="31">
    <w:name w:val="Body Text Indent 3"/>
    <w:basedOn w:val="a2"/>
    <w:link w:val="32"/>
    <w:rsid w:val="00B0651C"/>
    <w:pPr>
      <w:widowControl w:val="0"/>
      <w:adjustRightInd/>
      <w:snapToGrid/>
      <w:spacing w:after="120"/>
      <w:ind w:leftChars="200" w:left="420"/>
      <w:jc w:val="both"/>
    </w:pPr>
    <w:rPr>
      <w:rFonts w:ascii="Times New Roman" w:eastAsia="宋体" w:hAnsi="Times New Roman"/>
      <w:kern w:val="2"/>
      <w:sz w:val="16"/>
      <w:szCs w:val="16"/>
    </w:rPr>
  </w:style>
  <w:style w:type="character" w:customStyle="1" w:styleId="32">
    <w:name w:val="正文文本缩进 3 字符"/>
    <w:basedOn w:val="a3"/>
    <w:link w:val="31"/>
    <w:rsid w:val="00B0651C"/>
    <w:rPr>
      <w:rFonts w:ascii="Times New Roman" w:hAnsi="Times New Roman"/>
      <w:kern w:val="2"/>
      <w:sz w:val="16"/>
      <w:szCs w:val="16"/>
    </w:rPr>
  </w:style>
  <w:style w:type="paragraph" w:customStyle="1" w:styleId="afff9">
    <w:name w:val="新标题样式"/>
    <w:basedOn w:val="a2"/>
    <w:rsid w:val="00B0651C"/>
    <w:pPr>
      <w:widowControl w:val="0"/>
      <w:tabs>
        <w:tab w:val="left" w:pos="567"/>
      </w:tabs>
      <w:adjustRightInd/>
      <w:snapToGrid/>
      <w:spacing w:after="0" w:line="360" w:lineRule="auto"/>
      <w:jc w:val="both"/>
    </w:pPr>
    <w:rPr>
      <w:rFonts w:ascii="Times New Roman" w:eastAsia="黑体" w:hAnsi="Times New Roman"/>
      <w:b/>
      <w:spacing w:val="20"/>
      <w:kern w:val="2"/>
      <w:sz w:val="24"/>
      <w:szCs w:val="20"/>
    </w:rPr>
  </w:style>
  <w:style w:type="paragraph" w:customStyle="1" w:styleId="afffa">
    <w:name w:val="表格内字"/>
    <w:basedOn w:val="a2"/>
    <w:rsid w:val="00B0651C"/>
    <w:pPr>
      <w:widowControl w:val="0"/>
      <w:adjustRightInd/>
      <w:snapToGrid/>
      <w:spacing w:after="0"/>
      <w:jc w:val="center"/>
    </w:pPr>
    <w:rPr>
      <w:rFonts w:ascii="Times New Roman" w:eastAsia="宋体" w:hAnsi="Times New Roman" w:cs="宋体"/>
      <w:kern w:val="2"/>
      <w:sz w:val="21"/>
      <w:szCs w:val="20"/>
    </w:rPr>
  </w:style>
  <w:style w:type="character" w:customStyle="1" w:styleId="1Char">
    <w:name w:val="表头1 Char"/>
    <w:basedOn w:val="a3"/>
    <w:link w:val="17"/>
    <w:rsid w:val="00A4030A"/>
    <w:rPr>
      <w:b/>
      <w:sz w:val="21"/>
      <w:szCs w:val="28"/>
    </w:rPr>
  </w:style>
  <w:style w:type="paragraph" w:customStyle="1" w:styleId="Char11">
    <w:name w:val="Char1"/>
    <w:basedOn w:val="a2"/>
    <w:rsid w:val="00A4030A"/>
    <w:pPr>
      <w:widowControl w:val="0"/>
      <w:adjustRightInd/>
      <w:spacing w:after="0" w:line="360" w:lineRule="auto"/>
      <w:ind w:firstLineChars="200" w:firstLine="200"/>
      <w:jc w:val="both"/>
    </w:pPr>
    <w:rPr>
      <w:rFonts w:ascii="Times New Roman" w:eastAsia="宋体" w:hAnsi="Times New Roman"/>
      <w:kern w:val="2"/>
      <w:sz w:val="21"/>
      <w:szCs w:val="24"/>
    </w:rPr>
  </w:style>
  <w:style w:type="paragraph" w:customStyle="1" w:styleId="17">
    <w:name w:val="表头1"/>
    <w:basedOn w:val="a2"/>
    <w:next w:val="a2"/>
    <w:link w:val="1Char"/>
    <w:rsid w:val="00A4030A"/>
    <w:pPr>
      <w:widowControl w:val="0"/>
      <w:tabs>
        <w:tab w:val="left" w:pos="605"/>
      </w:tabs>
      <w:spacing w:beforeLines="50" w:afterLines="50"/>
      <w:jc w:val="center"/>
    </w:pPr>
    <w:rPr>
      <w:rFonts w:ascii="Calibri" w:eastAsia="宋体" w:hAnsi="Calibri"/>
      <w:b/>
      <w:sz w:val="21"/>
      <w:szCs w:val="28"/>
    </w:rPr>
  </w:style>
  <w:style w:type="paragraph" w:customStyle="1" w:styleId="858D7CFB-ED40-4347-BF05-701D383B685F858D7CFB-ED40-4347-BF05-701D383B685F">
    <w:name w:val="正文[858D7CFB-ED40-4347-BF05-701D383B685F][858D7CFB-ED40-4347-BF05-701D383B685F]"/>
    <w:basedOn w:val="a2"/>
    <w:rsid w:val="00FD3399"/>
    <w:pPr>
      <w:widowControl w:val="0"/>
      <w:adjustRightInd/>
      <w:snapToGrid/>
      <w:spacing w:after="0" w:line="520" w:lineRule="exact"/>
      <w:ind w:firstLineChars="200" w:firstLine="480"/>
      <w:jc w:val="center"/>
    </w:pPr>
    <w:rPr>
      <w:rFonts w:ascii="Times New Roman" w:eastAsia="宋体" w:hAnsi="Times New Roman"/>
      <w:kern w:val="2"/>
      <w:sz w:val="28"/>
      <w:szCs w:val="20"/>
    </w:rPr>
  </w:style>
  <w:style w:type="paragraph" w:customStyle="1" w:styleId="220">
    <w:name w:val="样式 正文文本缩进 + 左侧:  2 字符 首行缩进:  2 字符"/>
    <w:basedOn w:val="af5"/>
    <w:rsid w:val="00FD3399"/>
    <w:pPr>
      <w:widowControl w:val="0"/>
      <w:adjustRightInd/>
      <w:snapToGrid/>
      <w:spacing w:after="0" w:line="520" w:lineRule="exact"/>
      <w:ind w:leftChars="0" w:left="0" w:firstLineChars="200" w:firstLine="560"/>
      <w:jc w:val="both"/>
    </w:pPr>
    <w:rPr>
      <w:rFonts w:ascii="Times New Roman" w:eastAsia="宋体" w:hAnsi="Times New Roman" w:cs="宋体"/>
      <w:kern w:val="2"/>
      <w:sz w:val="28"/>
      <w:szCs w:val="20"/>
    </w:rPr>
  </w:style>
  <w:style w:type="paragraph" w:customStyle="1" w:styleId="afffb">
    <w:name w:val="节以下标题样式"/>
    <w:basedOn w:val="a2"/>
    <w:rsid w:val="002674F3"/>
    <w:pPr>
      <w:widowControl w:val="0"/>
      <w:tabs>
        <w:tab w:val="left" w:pos="567"/>
      </w:tabs>
      <w:adjustRightInd/>
      <w:snapToGrid/>
      <w:spacing w:after="0" w:line="360" w:lineRule="auto"/>
      <w:jc w:val="both"/>
    </w:pPr>
    <w:rPr>
      <w:rFonts w:ascii="Times New Roman" w:eastAsia="华文中宋" w:hAnsi="Times New Roman"/>
      <w:spacing w:val="20"/>
      <w:kern w:val="2"/>
      <w:sz w:val="24"/>
      <w:szCs w:val="20"/>
    </w:rPr>
  </w:style>
  <w:style w:type="paragraph" w:styleId="afffc">
    <w:name w:val="No Spacing"/>
    <w:uiPriority w:val="1"/>
    <w:qFormat/>
    <w:rsid w:val="00FC0D42"/>
    <w:pPr>
      <w:widowControl w:val="0"/>
      <w:adjustRightInd w:val="0"/>
      <w:snapToGrid w:val="0"/>
      <w:jc w:val="both"/>
    </w:pPr>
    <w:rPr>
      <w:rFonts w:ascii="Times New Roman" w:eastAsiaTheme="minorEastAsia" w:hAnsi="Times New Roman" w:cstheme="minorBidi"/>
      <w:kern w:val="2"/>
      <w:sz w:val="28"/>
      <w:szCs w:val="22"/>
    </w:rPr>
  </w:style>
  <w:style w:type="paragraph" w:styleId="afffd">
    <w:name w:val="List Paragraph"/>
    <w:basedOn w:val="a2"/>
    <w:uiPriority w:val="34"/>
    <w:qFormat/>
    <w:rsid w:val="008A65B4"/>
    <w:pPr>
      <w:ind w:firstLineChars="200" w:firstLine="420"/>
    </w:pPr>
  </w:style>
  <w:style w:type="paragraph" w:customStyle="1" w:styleId="afffe">
    <w:name w:val="环评表格表头"/>
    <w:basedOn w:val="affff"/>
    <w:rsid w:val="00CB34EC"/>
    <w:rPr>
      <w:b/>
    </w:rPr>
  </w:style>
  <w:style w:type="paragraph" w:customStyle="1" w:styleId="affff">
    <w:name w:val="环评表格内容居中"/>
    <w:basedOn w:val="afb"/>
    <w:rsid w:val="00CB34EC"/>
    <w:pPr>
      <w:spacing w:line="240" w:lineRule="auto"/>
      <w:ind w:firstLineChars="0" w:firstLine="0"/>
      <w:jc w:val="center"/>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2156">
      <w:bodyDiv w:val="1"/>
      <w:marLeft w:val="0"/>
      <w:marRight w:val="0"/>
      <w:marTop w:val="0"/>
      <w:marBottom w:val="0"/>
      <w:divBdr>
        <w:top w:val="none" w:sz="0" w:space="0" w:color="auto"/>
        <w:left w:val="none" w:sz="0" w:space="0" w:color="auto"/>
        <w:bottom w:val="none" w:sz="0" w:space="0" w:color="auto"/>
        <w:right w:val="none" w:sz="0" w:space="0" w:color="auto"/>
      </w:divBdr>
    </w:div>
    <w:div w:id="170724871">
      <w:bodyDiv w:val="1"/>
      <w:marLeft w:val="0"/>
      <w:marRight w:val="0"/>
      <w:marTop w:val="0"/>
      <w:marBottom w:val="0"/>
      <w:divBdr>
        <w:top w:val="none" w:sz="0" w:space="0" w:color="auto"/>
        <w:left w:val="none" w:sz="0" w:space="0" w:color="auto"/>
        <w:bottom w:val="none" w:sz="0" w:space="0" w:color="auto"/>
        <w:right w:val="none" w:sz="0" w:space="0" w:color="auto"/>
      </w:divBdr>
    </w:div>
    <w:div w:id="225267251">
      <w:bodyDiv w:val="1"/>
      <w:marLeft w:val="0"/>
      <w:marRight w:val="0"/>
      <w:marTop w:val="0"/>
      <w:marBottom w:val="0"/>
      <w:divBdr>
        <w:top w:val="none" w:sz="0" w:space="0" w:color="auto"/>
        <w:left w:val="none" w:sz="0" w:space="0" w:color="auto"/>
        <w:bottom w:val="none" w:sz="0" w:space="0" w:color="auto"/>
        <w:right w:val="none" w:sz="0" w:space="0" w:color="auto"/>
      </w:divBdr>
    </w:div>
    <w:div w:id="239798487">
      <w:bodyDiv w:val="1"/>
      <w:marLeft w:val="0"/>
      <w:marRight w:val="0"/>
      <w:marTop w:val="0"/>
      <w:marBottom w:val="0"/>
      <w:divBdr>
        <w:top w:val="none" w:sz="0" w:space="0" w:color="auto"/>
        <w:left w:val="none" w:sz="0" w:space="0" w:color="auto"/>
        <w:bottom w:val="none" w:sz="0" w:space="0" w:color="auto"/>
        <w:right w:val="none" w:sz="0" w:space="0" w:color="auto"/>
      </w:divBdr>
    </w:div>
    <w:div w:id="406390851">
      <w:bodyDiv w:val="1"/>
      <w:marLeft w:val="0"/>
      <w:marRight w:val="0"/>
      <w:marTop w:val="0"/>
      <w:marBottom w:val="0"/>
      <w:divBdr>
        <w:top w:val="none" w:sz="0" w:space="0" w:color="auto"/>
        <w:left w:val="none" w:sz="0" w:space="0" w:color="auto"/>
        <w:bottom w:val="none" w:sz="0" w:space="0" w:color="auto"/>
        <w:right w:val="none" w:sz="0" w:space="0" w:color="auto"/>
      </w:divBdr>
    </w:div>
    <w:div w:id="472790181">
      <w:bodyDiv w:val="1"/>
      <w:marLeft w:val="0"/>
      <w:marRight w:val="0"/>
      <w:marTop w:val="0"/>
      <w:marBottom w:val="0"/>
      <w:divBdr>
        <w:top w:val="none" w:sz="0" w:space="0" w:color="auto"/>
        <w:left w:val="none" w:sz="0" w:space="0" w:color="auto"/>
        <w:bottom w:val="none" w:sz="0" w:space="0" w:color="auto"/>
        <w:right w:val="none" w:sz="0" w:space="0" w:color="auto"/>
      </w:divBdr>
    </w:div>
    <w:div w:id="653022134">
      <w:bodyDiv w:val="1"/>
      <w:marLeft w:val="0"/>
      <w:marRight w:val="0"/>
      <w:marTop w:val="0"/>
      <w:marBottom w:val="0"/>
      <w:divBdr>
        <w:top w:val="none" w:sz="0" w:space="0" w:color="auto"/>
        <w:left w:val="none" w:sz="0" w:space="0" w:color="auto"/>
        <w:bottom w:val="none" w:sz="0" w:space="0" w:color="auto"/>
        <w:right w:val="none" w:sz="0" w:space="0" w:color="auto"/>
      </w:divBdr>
    </w:div>
    <w:div w:id="661738647">
      <w:bodyDiv w:val="1"/>
      <w:marLeft w:val="0"/>
      <w:marRight w:val="0"/>
      <w:marTop w:val="0"/>
      <w:marBottom w:val="0"/>
      <w:divBdr>
        <w:top w:val="none" w:sz="0" w:space="0" w:color="auto"/>
        <w:left w:val="none" w:sz="0" w:space="0" w:color="auto"/>
        <w:bottom w:val="none" w:sz="0" w:space="0" w:color="auto"/>
        <w:right w:val="none" w:sz="0" w:space="0" w:color="auto"/>
      </w:divBdr>
    </w:div>
    <w:div w:id="664436461">
      <w:bodyDiv w:val="1"/>
      <w:marLeft w:val="0"/>
      <w:marRight w:val="0"/>
      <w:marTop w:val="0"/>
      <w:marBottom w:val="0"/>
      <w:divBdr>
        <w:top w:val="none" w:sz="0" w:space="0" w:color="auto"/>
        <w:left w:val="none" w:sz="0" w:space="0" w:color="auto"/>
        <w:bottom w:val="none" w:sz="0" w:space="0" w:color="auto"/>
        <w:right w:val="none" w:sz="0" w:space="0" w:color="auto"/>
      </w:divBdr>
    </w:div>
    <w:div w:id="684096900">
      <w:bodyDiv w:val="1"/>
      <w:marLeft w:val="0"/>
      <w:marRight w:val="0"/>
      <w:marTop w:val="0"/>
      <w:marBottom w:val="0"/>
      <w:divBdr>
        <w:top w:val="none" w:sz="0" w:space="0" w:color="auto"/>
        <w:left w:val="none" w:sz="0" w:space="0" w:color="auto"/>
        <w:bottom w:val="none" w:sz="0" w:space="0" w:color="auto"/>
        <w:right w:val="none" w:sz="0" w:space="0" w:color="auto"/>
      </w:divBdr>
    </w:div>
    <w:div w:id="706225556">
      <w:bodyDiv w:val="1"/>
      <w:marLeft w:val="0"/>
      <w:marRight w:val="0"/>
      <w:marTop w:val="0"/>
      <w:marBottom w:val="0"/>
      <w:divBdr>
        <w:top w:val="none" w:sz="0" w:space="0" w:color="auto"/>
        <w:left w:val="none" w:sz="0" w:space="0" w:color="auto"/>
        <w:bottom w:val="none" w:sz="0" w:space="0" w:color="auto"/>
        <w:right w:val="none" w:sz="0" w:space="0" w:color="auto"/>
      </w:divBdr>
    </w:div>
    <w:div w:id="732780283">
      <w:bodyDiv w:val="1"/>
      <w:marLeft w:val="0"/>
      <w:marRight w:val="0"/>
      <w:marTop w:val="0"/>
      <w:marBottom w:val="0"/>
      <w:divBdr>
        <w:top w:val="none" w:sz="0" w:space="0" w:color="auto"/>
        <w:left w:val="none" w:sz="0" w:space="0" w:color="auto"/>
        <w:bottom w:val="none" w:sz="0" w:space="0" w:color="auto"/>
        <w:right w:val="none" w:sz="0" w:space="0" w:color="auto"/>
      </w:divBdr>
    </w:div>
    <w:div w:id="762916744">
      <w:bodyDiv w:val="1"/>
      <w:marLeft w:val="0"/>
      <w:marRight w:val="0"/>
      <w:marTop w:val="0"/>
      <w:marBottom w:val="0"/>
      <w:divBdr>
        <w:top w:val="none" w:sz="0" w:space="0" w:color="auto"/>
        <w:left w:val="none" w:sz="0" w:space="0" w:color="auto"/>
        <w:bottom w:val="none" w:sz="0" w:space="0" w:color="auto"/>
        <w:right w:val="none" w:sz="0" w:space="0" w:color="auto"/>
      </w:divBdr>
    </w:div>
    <w:div w:id="763845553">
      <w:bodyDiv w:val="1"/>
      <w:marLeft w:val="0"/>
      <w:marRight w:val="0"/>
      <w:marTop w:val="0"/>
      <w:marBottom w:val="0"/>
      <w:divBdr>
        <w:top w:val="none" w:sz="0" w:space="0" w:color="auto"/>
        <w:left w:val="none" w:sz="0" w:space="0" w:color="auto"/>
        <w:bottom w:val="none" w:sz="0" w:space="0" w:color="auto"/>
        <w:right w:val="none" w:sz="0" w:space="0" w:color="auto"/>
      </w:divBdr>
    </w:div>
    <w:div w:id="849298276">
      <w:bodyDiv w:val="1"/>
      <w:marLeft w:val="0"/>
      <w:marRight w:val="0"/>
      <w:marTop w:val="0"/>
      <w:marBottom w:val="0"/>
      <w:divBdr>
        <w:top w:val="none" w:sz="0" w:space="0" w:color="auto"/>
        <w:left w:val="none" w:sz="0" w:space="0" w:color="auto"/>
        <w:bottom w:val="none" w:sz="0" w:space="0" w:color="auto"/>
        <w:right w:val="none" w:sz="0" w:space="0" w:color="auto"/>
      </w:divBdr>
      <w:divsChild>
        <w:div w:id="1711805022">
          <w:marLeft w:val="0"/>
          <w:marRight w:val="0"/>
          <w:marTop w:val="0"/>
          <w:marBottom w:val="0"/>
          <w:divBdr>
            <w:top w:val="none" w:sz="0" w:space="0" w:color="auto"/>
            <w:left w:val="none" w:sz="0" w:space="0" w:color="auto"/>
            <w:bottom w:val="none" w:sz="0" w:space="0" w:color="auto"/>
            <w:right w:val="none" w:sz="0" w:space="0" w:color="auto"/>
          </w:divBdr>
        </w:div>
      </w:divsChild>
    </w:div>
    <w:div w:id="874461828">
      <w:bodyDiv w:val="1"/>
      <w:marLeft w:val="0"/>
      <w:marRight w:val="0"/>
      <w:marTop w:val="0"/>
      <w:marBottom w:val="0"/>
      <w:divBdr>
        <w:top w:val="none" w:sz="0" w:space="0" w:color="auto"/>
        <w:left w:val="none" w:sz="0" w:space="0" w:color="auto"/>
        <w:bottom w:val="none" w:sz="0" w:space="0" w:color="auto"/>
        <w:right w:val="none" w:sz="0" w:space="0" w:color="auto"/>
      </w:divBdr>
    </w:div>
    <w:div w:id="900142332">
      <w:bodyDiv w:val="1"/>
      <w:marLeft w:val="0"/>
      <w:marRight w:val="0"/>
      <w:marTop w:val="0"/>
      <w:marBottom w:val="0"/>
      <w:divBdr>
        <w:top w:val="none" w:sz="0" w:space="0" w:color="auto"/>
        <w:left w:val="none" w:sz="0" w:space="0" w:color="auto"/>
        <w:bottom w:val="none" w:sz="0" w:space="0" w:color="auto"/>
        <w:right w:val="none" w:sz="0" w:space="0" w:color="auto"/>
      </w:divBdr>
    </w:div>
    <w:div w:id="942809498">
      <w:bodyDiv w:val="1"/>
      <w:marLeft w:val="0"/>
      <w:marRight w:val="0"/>
      <w:marTop w:val="0"/>
      <w:marBottom w:val="0"/>
      <w:divBdr>
        <w:top w:val="none" w:sz="0" w:space="0" w:color="auto"/>
        <w:left w:val="none" w:sz="0" w:space="0" w:color="auto"/>
        <w:bottom w:val="none" w:sz="0" w:space="0" w:color="auto"/>
        <w:right w:val="none" w:sz="0" w:space="0" w:color="auto"/>
      </w:divBdr>
    </w:div>
    <w:div w:id="1167669227">
      <w:bodyDiv w:val="1"/>
      <w:marLeft w:val="0"/>
      <w:marRight w:val="0"/>
      <w:marTop w:val="0"/>
      <w:marBottom w:val="0"/>
      <w:divBdr>
        <w:top w:val="none" w:sz="0" w:space="0" w:color="auto"/>
        <w:left w:val="none" w:sz="0" w:space="0" w:color="auto"/>
        <w:bottom w:val="none" w:sz="0" w:space="0" w:color="auto"/>
        <w:right w:val="none" w:sz="0" w:space="0" w:color="auto"/>
      </w:divBdr>
    </w:div>
    <w:div w:id="1288973522">
      <w:bodyDiv w:val="1"/>
      <w:marLeft w:val="0"/>
      <w:marRight w:val="0"/>
      <w:marTop w:val="0"/>
      <w:marBottom w:val="0"/>
      <w:divBdr>
        <w:top w:val="none" w:sz="0" w:space="0" w:color="auto"/>
        <w:left w:val="none" w:sz="0" w:space="0" w:color="auto"/>
        <w:bottom w:val="none" w:sz="0" w:space="0" w:color="auto"/>
        <w:right w:val="none" w:sz="0" w:space="0" w:color="auto"/>
      </w:divBdr>
    </w:div>
    <w:div w:id="1297875081">
      <w:bodyDiv w:val="1"/>
      <w:marLeft w:val="0"/>
      <w:marRight w:val="0"/>
      <w:marTop w:val="0"/>
      <w:marBottom w:val="0"/>
      <w:divBdr>
        <w:top w:val="none" w:sz="0" w:space="0" w:color="auto"/>
        <w:left w:val="none" w:sz="0" w:space="0" w:color="auto"/>
        <w:bottom w:val="none" w:sz="0" w:space="0" w:color="auto"/>
        <w:right w:val="none" w:sz="0" w:space="0" w:color="auto"/>
      </w:divBdr>
    </w:div>
    <w:div w:id="1389766007">
      <w:bodyDiv w:val="1"/>
      <w:marLeft w:val="0"/>
      <w:marRight w:val="0"/>
      <w:marTop w:val="0"/>
      <w:marBottom w:val="0"/>
      <w:divBdr>
        <w:top w:val="none" w:sz="0" w:space="0" w:color="auto"/>
        <w:left w:val="none" w:sz="0" w:space="0" w:color="auto"/>
        <w:bottom w:val="none" w:sz="0" w:space="0" w:color="auto"/>
        <w:right w:val="none" w:sz="0" w:space="0" w:color="auto"/>
      </w:divBdr>
    </w:div>
    <w:div w:id="1395205098">
      <w:bodyDiv w:val="1"/>
      <w:marLeft w:val="0"/>
      <w:marRight w:val="0"/>
      <w:marTop w:val="0"/>
      <w:marBottom w:val="0"/>
      <w:divBdr>
        <w:top w:val="none" w:sz="0" w:space="0" w:color="auto"/>
        <w:left w:val="none" w:sz="0" w:space="0" w:color="auto"/>
        <w:bottom w:val="none" w:sz="0" w:space="0" w:color="auto"/>
        <w:right w:val="none" w:sz="0" w:space="0" w:color="auto"/>
      </w:divBdr>
      <w:divsChild>
        <w:div w:id="1944918297">
          <w:marLeft w:val="0"/>
          <w:marRight w:val="0"/>
          <w:marTop w:val="0"/>
          <w:marBottom w:val="0"/>
          <w:divBdr>
            <w:top w:val="none" w:sz="0" w:space="0" w:color="auto"/>
            <w:left w:val="none" w:sz="0" w:space="0" w:color="auto"/>
            <w:bottom w:val="none" w:sz="0" w:space="0" w:color="auto"/>
            <w:right w:val="none" w:sz="0" w:space="0" w:color="auto"/>
          </w:divBdr>
        </w:div>
      </w:divsChild>
    </w:div>
    <w:div w:id="1403942005">
      <w:bodyDiv w:val="1"/>
      <w:marLeft w:val="0"/>
      <w:marRight w:val="0"/>
      <w:marTop w:val="0"/>
      <w:marBottom w:val="0"/>
      <w:divBdr>
        <w:top w:val="none" w:sz="0" w:space="0" w:color="auto"/>
        <w:left w:val="none" w:sz="0" w:space="0" w:color="auto"/>
        <w:bottom w:val="none" w:sz="0" w:space="0" w:color="auto"/>
        <w:right w:val="none" w:sz="0" w:space="0" w:color="auto"/>
      </w:divBdr>
    </w:div>
    <w:div w:id="1425108718">
      <w:bodyDiv w:val="1"/>
      <w:marLeft w:val="0"/>
      <w:marRight w:val="0"/>
      <w:marTop w:val="0"/>
      <w:marBottom w:val="0"/>
      <w:divBdr>
        <w:top w:val="none" w:sz="0" w:space="0" w:color="auto"/>
        <w:left w:val="none" w:sz="0" w:space="0" w:color="auto"/>
        <w:bottom w:val="none" w:sz="0" w:space="0" w:color="auto"/>
        <w:right w:val="none" w:sz="0" w:space="0" w:color="auto"/>
      </w:divBdr>
    </w:div>
    <w:div w:id="1469785232">
      <w:bodyDiv w:val="1"/>
      <w:marLeft w:val="0"/>
      <w:marRight w:val="0"/>
      <w:marTop w:val="0"/>
      <w:marBottom w:val="0"/>
      <w:divBdr>
        <w:top w:val="none" w:sz="0" w:space="0" w:color="auto"/>
        <w:left w:val="none" w:sz="0" w:space="0" w:color="auto"/>
        <w:bottom w:val="none" w:sz="0" w:space="0" w:color="auto"/>
        <w:right w:val="none" w:sz="0" w:space="0" w:color="auto"/>
      </w:divBdr>
    </w:div>
    <w:div w:id="1528636906">
      <w:bodyDiv w:val="1"/>
      <w:marLeft w:val="0"/>
      <w:marRight w:val="0"/>
      <w:marTop w:val="0"/>
      <w:marBottom w:val="0"/>
      <w:divBdr>
        <w:top w:val="none" w:sz="0" w:space="0" w:color="auto"/>
        <w:left w:val="none" w:sz="0" w:space="0" w:color="auto"/>
        <w:bottom w:val="none" w:sz="0" w:space="0" w:color="auto"/>
        <w:right w:val="none" w:sz="0" w:space="0" w:color="auto"/>
      </w:divBdr>
    </w:div>
    <w:div w:id="1554734690">
      <w:bodyDiv w:val="1"/>
      <w:marLeft w:val="0"/>
      <w:marRight w:val="0"/>
      <w:marTop w:val="0"/>
      <w:marBottom w:val="0"/>
      <w:divBdr>
        <w:top w:val="none" w:sz="0" w:space="0" w:color="auto"/>
        <w:left w:val="none" w:sz="0" w:space="0" w:color="auto"/>
        <w:bottom w:val="none" w:sz="0" w:space="0" w:color="auto"/>
        <w:right w:val="none" w:sz="0" w:space="0" w:color="auto"/>
      </w:divBdr>
    </w:div>
    <w:div w:id="1592739960">
      <w:bodyDiv w:val="1"/>
      <w:marLeft w:val="0"/>
      <w:marRight w:val="0"/>
      <w:marTop w:val="0"/>
      <w:marBottom w:val="0"/>
      <w:divBdr>
        <w:top w:val="none" w:sz="0" w:space="0" w:color="auto"/>
        <w:left w:val="none" w:sz="0" w:space="0" w:color="auto"/>
        <w:bottom w:val="none" w:sz="0" w:space="0" w:color="auto"/>
        <w:right w:val="none" w:sz="0" w:space="0" w:color="auto"/>
      </w:divBdr>
    </w:div>
    <w:div w:id="1612857406">
      <w:bodyDiv w:val="1"/>
      <w:marLeft w:val="0"/>
      <w:marRight w:val="0"/>
      <w:marTop w:val="0"/>
      <w:marBottom w:val="0"/>
      <w:divBdr>
        <w:top w:val="none" w:sz="0" w:space="0" w:color="auto"/>
        <w:left w:val="none" w:sz="0" w:space="0" w:color="auto"/>
        <w:bottom w:val="none" w:sz="0" w:space="0" w:color="auto"/>
        <w:right w:val="none" w:sz="0" w:space="0" w:color="auto"/>
      </w:divBdr>
    </w:div>
    <w:div w:id="1614095264">
      <w:bodyDiv w:val="1"/>
      <w:marLeft w:val="0"/>
      <w:marRight w:val="0"/>
      <w:marTop w:val="0"/>
      <w:marBottom w:val="0"/>
      <w:divBdr>
        <w:top w:val="none" w:sz="0" w:space="0" w:color="auto"/>
        <w:left w:val="none" w:sz="0" w:space="0" w:color="auto"/>
        <w:bottom w:val="none" w:sz="0" w:space="0" w:color="auto"/>
        <w:right w:val="none" w:sz="0" w:space="0" w:color="auto"/>
      </w:divBdr>
    </w:div>
    <w:div w:id="1615088277">
      <w:bodyDiv w:val="1"/>
      <w:marLeft w:val="0"/>
      <w:marRight w:val="0"/>
      <w:marTop w:val="0"/>
      <w:marBottom w:val="0"/>
      <w:divBdr>
        <w:top w:val="none" w:sz="0" w:space="0" w:color="auto"/>
        <w:left w:val="none" w:sz="0" w:space="0" w:color="auto"/>
        <w:bottom w:val="none" w:sz="0" w:space="0" w:color="auto"/>
        <w:right w:val="none" w:sz="0" w:space="0" w:color="auto"/>
      </w:divBdr>
    </w:div>
    <w:div w:id="1690643526">
      <w:bodyDiv w:val="1"/>
      <w:marLeft w:val="0"/>
      <w:marRight w:val="0"/>
      <w:marTop w:val="0"/>
      <w:marBottom w:val="0"/>
      <w:divBdr>
        <w:top w:val="none" w:sz="0" w:space="0" w:color="auto"/>
        <w:left w:val="none" w:sz="0" w:space="0" w:color="auto"/>
        <w:bottom w:val="none" w:sz="0" w:space="0" w:color="auto"/>
        <w:right w:val="none" w:sz="0" w:space="0" w:color="auto"/>
      </w:divBdr>
    </w:div>
    <w:div w:id="1704016262">
      <w:bodyDiv w:val="1"/>
      <w:marLeft w:val="0"/>
      <w:marRight w:val="0"/>
      <w:marTop w:val="0"/>
      <w:marBottom w:val="0"/>
      <w:divBdr>
        <w:top w:val="none" w:sz="0" w:space="0" w:color="auto"/>
        <w:left w:val="none" w:sz="0" w:space="0" w:color="auto"/>
        <w:bottom w:val="none" w:sz="0" w:space="0" w:color="auto"/>
        <w:right w:val="none" w:sz="0" w:space="0" w:color="auto"/>
      </w:divBdr>
    </w:div>
    <w:div w:id="1852526919">
      <w:bodyDiv w:val="1"/>
      <w:marLeft w:val="0"/>
      <w:marRight w:val="0"/>
      <w:marTop w:val="0"/>
      <w:marBottom w:val="0"/>
      <w:divBdr>
        <w:top w:val="none" w:sz="0" w:space="0" w:color="auto"/>
        <w:left w:val="none" w:sz="0" w:space="0" w:color="auto"/>
        <w:bottom w:val="none" w:sz="0" w:space="0" w:color="auto"/>
        <w:right w:val="none" w:sz="0" w:space="0" w:color="auto"/>
      </w:divBdr>
    </w:div>
    <w:div w:id="1882283429">
      <w:bodyDiv w:val="1"/>
      <w:marLeft w:val="0"/>
      <w:marRight w:val="0"/>
      <w:marTop w:val="0"/>
      <w:marBottom w:val="0"/>
      <w:divBdr>
        <w:top w:val="none" w:sz="0" w:space="0" w:color="auto"/>
        <w:left w:val="none" w:sz="0" w:space="0" w:color="auto"/>
        <w:bottom w:val="none" w:sz="0" w:space="0" w:color="auto"/>
        <w:right w:val="none" w:sz="0" w:space="0" w:color="auto"/>
      </w:divBdr>
    </w:div>
    <w:div w:id="1882865088">
      <w:bodyDiv w:val="1"/>
      <w:marLeft w:val="0"/>
      <w:marRight w:val="0"/>
      <w:marTop w:val="0"/>
      <w:marBottom w:val="0"/>
      <w:divBdr>
        <w:top w:val="none" w:sz="0" w:space="0" w:color="auto"/>
        <w:left w:val="none" w:sz="0" w:space="0" w:color="auto"/>
        <w:bottom w:val="none" w:sz="0" w:space="0" w:color="auto"/>
        <w:right w:val="none" w:sz="0" w:space="0" w:color="auto"/>
      </w:divBdr>
    </w:div>
    <w:div w:id="20052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1180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A15D-0D4B-4E25-8917-1F317F8A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3307</TotalTime>
  <Pages>1</Pages>
  <Words>5901</Words>
  <Characters>33641</Characters>
  <Application>Microsoft Office Word</Application>
  <DocSecurity>0</DocSecurity>
  <Lines>280</Lines>
  <Paragraphs>78</Paragraphs>
  <ScaleCrop>false</ScaleCrop>
  <Company>iTianKong.com</Company>
  <LinksUpToDate>false</LinksUpToDate>
  <CharactersWithSpaces>39464</CharactersWithSpaces>
  <SharedDoc>false</SharedDoc>
  <HLinks>
    <vt:vector size="240" baseType="variant">
      <vt:variant>
        <vt:i4>1638463</vt:i4>
      </vt:variant>
      <vt:variant>
        <vt:i4>236</vt:i4>
      </vt:variant>
      <vt:variant>
        <vt:i4>0</vt:i4>
      </vt:variant>
      <vt:variant>
        <vt:i4>5</vt:i4>
      </vt:variant>
      <vt:variant>
        <vt:lpwstr/>
      </vt:variant>
      <vt:variant>
        <vt:lpwstr>_Toc525975809</vt:lpwstr>
      </vt:variant>
      <vt:variant>
        <vt:i4>1638463</vt:i4>
      </vt:variant>
      <vt:variant>
        <vt:i4>230</vt:i4>
      </vt:variant>
      <vt:variant>
        <vt:i4>0</vt:i4>
      </vt:variant>
      <vt:variant>
        <vt:i4>5</vt:i4>
      </vt:variant>
      <vt:variant>
        <vt:lpwstr/>
      </vt:variant>
      <vt:variant>
        <vt:lpwstr>_Toc525975808</vt:lpwstr>
      </vt:variant>
      <vt:variant>
        <vt:i4>1638463</vt:i4>
      </vt:variant>
      <vt:variant>
        <vt:i4>224</vt:i4>
      </vt:variant>
      <vt:variant>
        <vt:i4>0</vt:i4>
      </vt:variant>
      <vt:variant>
        <vt:i4>5</vt:i4>
      </vt:variant>
      <vt:variant>
        <vt:lpwstr/>
      </vt:variant>
      <vt:variant>
        <vt:lpwstr>_Toc525975807</vt:lpwstr>
      </vt:variant>
      <vt:variant>
        <vt:i4>1638463</vt:i4>
      </vt:variant>
      <vt:variant>
        <vt:i4>218</vt:i4>
      </vt:variant>
      <vt:variant>
        <vt:i4>0</vt:i4>
      </vt:variant>
      <vt:variant>
        <vt:i4>5</vt:i4>
      </vt:variant>
      <vt:variant>
        <vt:lpwstr/>
      </vt:variant>
      <vt:variant>
        <vt:lpwstr>_Toc525975806</vt:lpwstr>
      </vt:variant>
      <vt:variant>
        <vt:i4>1638463</vt:i4>
      </vt:variant>
      <vt:variant>
        <vt:i4>212</vt:i4>
      </vt:variant>
      <vt:variant>
        <vt:i4>0</vt:i4>
      </vt:variant>
      <vt:variant>
        <vt:i4>5</vt:i4>
      </vt:variant>
      <vt:variant>
        <vt:lpwstr/>
      </vt:variant>
      <vt:variant>
        <vt:lpwstr>_Toc525975805</vt:lpwstr>
      </vt:variant>
      <vt:variant>
        <vt:i4>1638463</vt:i4>
      </vt:variant>
      <vt:variant>
        <vt:i4>206</vt:i4>
      </vt:variant>
      <vt:variant>
        <vt:i4>0</vt:i4>
      </vt:variant>
      <vt:variant>
        <vt:i4>5</vt:i4>
      </vt:variant>
      <vt:variant>
        <vt:lpwstr/>
      </vt:variant>
      <vt:variant>
        <vt:lpwstr>_Toc525975804</vt:lpwstr>
      </vt:variant>
      <vt:variant>
        <vt:i4>1638463</vt:i4>
      </vt:variant>
      <vt:variant>
        <vt:i4>200</vt:i4>
      </vt:variant>
      <vt:variant>
        <vt:i4>0</vt:i4>
      </vt:variant>
      <vt:variant>
        <vt:i4>5</vt:i4>
      </vt:variant>
      <vt:variant>
        <vt:lpwstr/>
      </vt:variant>
      <vt:variant>
        <vt:lpwstr>_Toc525975803</vt:lpwstr>
      </vt:variant>
      <vt:variant>
        <vt:i4>1638463</vt:i4>
      </vt:variant>
      <vt:variant>
        <vt:i4>194</vt:i4>
      </vt:variant>
      <vt:variant>
        <vt:i4>0</vt:i4>
      </vt:variant>
      <vt:variant>
        <vt:i4>5</vt:i4>
      </vt:variant>
      <vt:variant>
        <vt:lpwstr/>
      </vt:variant>
      <vt:variant>
        <vt:lpwstr>_Toc525975802</vt:lpwstr>
      </vt:variant>
      <vt:variant>
        <vt:i4>1638463</vt:i4>
      </vt:variant>
      <vt:variant>
        <vt:i4>188</vt:i4>
      </vt:variant>
      <vt:variant>
        <vt:i4>0</vt:i4>
      </vt:variant>
      <vt:variant>
        <vt:i4>5</vt:i4>
      </vt:variant>
      <vt:variant>
        <vt:lpwstr/>
      </vt:variant>
      <vt:variant>
        <vt:lpwstr>_Toc525975801</vt:lpwstr>
      </vt:variant>
      <vt:variant>
        <vt:i4>1638463</vt:i4>
      </vt:variant>
      <vt:variant>
        <vt:i4>182</vt:i4>
      </vt:variant>
      <vt:variant>
        <vt:i4>0</vt:i4>
      </vt:variant>
      <vt:variant>
        <vt:i4>5</vt:i4>
      </vt:variant>
      <vt:variant>
        <vt:lpwstr/>
      </vt:variant>
      <vt:variant>
        <vt:lpwstr>_Toc525975800</vt:lpwstr>
      </vt:variant>
      <vt:variant>
        <vt:i4>1048624</vt:i4>
      </vt:variant>
      <vt:variant>
        <vt:i4>176</vt:i4>
      </vt:variant>
      <vt:variant>
        <vt:i4>0</vt:i4>
      </vt:variant>
      <vt:variant>
        <vt:i4>5</vt:i4>
      </vt:variant>
      <vt:variant>
        <vt:lpwstr/>
      </vt:variant>
      <vt:variant>
        <vt:lpwstr>_Toc525975799</vt:lpwstr>
      </vt:variant>
      <vt:variant>
        <vt:i4>1048624</vt:i4>
      </vt:variant>
      <vt:variant>
        <vt:i4>170</vt:i4>
      </vt:variant>
      <vt:variant>
        <vt:i4>0</vt:i4>
      </vt:variant>
      <vt:variant>
        <vt:i4>5</vt:i4>
      </vt:variant>
      <vt:variant>
        <vt:lpwstr/>
      </vt:variant>
      <vt:variant>
        <vt:lpwstr>_Toc525975798</vt:lpwstr>
      </vt:variant>
      <vt:variant>
        <vt:i4>1048624</vt:i4>
      </vt:variant>
      <vt:variant>
        <vt:i4>164</vt:i4>
      </vt:variant>
      <vt:variant>
        <vt:i4>0</vt:i4>
      </vt:variant>
      <vt:variant>
        <vt:i4>5</vt:i4>
      </vt:variant>
      <vt:variant>
        <vt:lpwstr/>
      </vt:variant>
      <vt:variant>
        <vt:lpwstr>_Toc525975797</vt:lpwstr>
      </vt:variant>
      <vt:variant>
        <vt:i4>1048624</vt:i4>
      </vt:variant>
      <vt:variant>
        <vt:i4>158</vt:i4>
      </vt:variant>
      <vt:variant>
        <vt:i4>0</vt:i4>
      </vt:variant>
      <vt:variant>
        <vt:i4>5</vt:i4>
      </vt:variant>
      <vt:variant>
        <vt:lpwstr/>
      </vt:variant>
      <vt:variant>
        <vt:lpwstr>_Toc525975796</vt:lpwstr>
      </vt:variant>
      <vt:variant>
        <vt:i4>1048624</vt:i4>
      </vt:variant>
      <vt:variant>
        <vt:i4>152</vt:i4>
      </vt:variant>
      <vt:variant>
        <vt:i4>0</vt:i4>
      </vt:variant>
      <vt:variant>
        <vt:i4>5</vt:i4>
      </vt:variant>
      <vt:variant>
        <vt:lpwstr/>
      </vt:variant>
      <vt:variant>
        <vt:lpwstr>_Toc525975795</vt:lpwstr>
      </vt:variant>
      <vt:variant>
        <vt:i4>1048624</vt:i4>
      </vt:variant>
      <vt:variant>
        <vt:i4>146</vt:i4>
      </vt:variant>
      <vt:variant>
        <vt:i4>0</vt:i4>
      </vt:variant>
      <vt:variant>
        <vt:i4>5</vt:i4>
      </vt:variant>
      <vt:variant>
        <vt:lpwstr/>
      </vt:variant>
      <vt:variant>
        <vt:lpwstr>_Toc525975794</vt:lpwstr>
      </vt:variant>
      <vt:variant>
        <vt:i4>1048624</vt:i4>
      </vt:variant>
      <vt:variant>
        <vt:i4>140</vt:i4>
      </vt:variant>
      <vt:variant>
        <vt:i4>0</vt:i4>
      </vt:variant>
      <vt:variant>
        <vt:i4>5</vt:i4>
      </vt:variant>
      <vt:variant>
        <vt:lpwstr/>
      </vt:variant>
      <vt:variant>
        <vt:lpwstr>_Toc525975793</vt:lpwstr>
      </vt:variant>
      <vt:variant>
        <vt:i4>1048624</vt:i4>
      </vt:variant>
      <vt:variant>
        <vt:i4>134</vt:i4>
      </vt:variant>
      <vt:variant>
        <vt:i4>0</vt:i4>
      </vt:variant>
      <vt:variant>
        <vt:i4>5</vt:i4>
      </vt:variant>
      <vt:variant>
        <vt:lpwstr/>
      </vt:variant>
      <vt:variant>
        <vt:lpwstr>_Toc525975792</vt:lpwstr>
      </vt:variant>
      <vt:variant>
        <vt:i4>1048624</vt:i4>
      </vt:variant>
      <vt:variant>
        <vt:i4>128</vt:i4>
      </vt:variant>
      <vt:variant>
        <vt:i4>0</vt:i4>
      </vt:variant>
      <vt:variant>
        <vt:i4>5</vt:i4>
      </vt:variant>
      <vt:variant>
        <vt:lpwstr/>
      </vt:variant>
      <vt:variant>
        <vt:lpwstr>_Toc525975791</vt:lpwstr>
      </vt:variant>
      <vt:variant>
        <vt:i4>1048624</vt:i4>
      </vt:variant>
      <vt:variant>
        <vt:i4>122</vt:i4>
      </vt:variant>
      <vt:variant>
        <vt:i4>0</vt:i4>
      </vt:variant>
      <vt:variant>
        <vt:i4>5</vt:i4>
      </vt:variant>
      <vt:variant>
        <vt:lpwstr/>
      </vt:variant>
      <vt:variant>
        <vt:lpwstr>_Toc525975790</vt:lpwstr>
      </vt:variant>
      <vt:variant>
        <vt:i4>1114160</vt:i4>
      </vt:variant>
      <vt:variant>
        <vt:i4>116</vt:i4>
      </vt:variant>
      <vt:variant>
        <vt:i4>0</vt:i4>
      </vt:variant>
      <vt:variant>
        <vt:i4>5</vt:i4>
      </vt:variant>
      <vt:variant>
        <vt:lpwstr/>
      </vt:variant>
      <vt:variant>
        <vt:lpwstr>_Toc525975789</vt:lpwstr>
      </vt:variant>
      <vt:variant>
        <vt:i4>1114160</vt:i4>
      </vt:variant>
      <vt:variant>
        <vt:i4>110</vt:i4>
      </vt:variant>
      <vt:variant>
        <vt:i4>0</vt:i4>
      </vt:variant>
      <vt:variant>
        <vt:i4>5</vt:i4>
      </vt:variant>
      <vt:variant>
        <vt:lpwstr/>
      </vt:variant>
      <vt:variant>
        <vt:lpwstr>_Toc525975788</vt:lpwstr>
      </vt:variant>
      <vt:variant>
        <vt:i4>1114160</vt:i4>
      </vt:variant>
      <vt:variant>
        <vt:i4>104</vt:i4>
      </vt:variant>
      <vt:variant>
        <vt:i4>0</vt:i4>
      </vt:variant>
      <vt:variant>
        <vt:i4>5</vt:i4>
      </vt:variant>
      <vt:variant>
        <vt:lpwstr/>
      </vt:variant>
      <vt:variant>
        <vt:lpwstr>_Toc525975787</vt:lpwstr>
      </vt:variant>
      <vt:variant>
        <vt:i4>1114160</vt:i4>
      </vt:variant>
      <vt:variant>
        <vt:i4>98</vt:i4>
      </vt:variant>
      <vt:variant>
        <vt:i4>0</vt:i4>
      </vt:variant>
      <vt:variant>
        <vt:i4>5</vt:i4>
      </vt:variant>
      <vt:variant>
        <vt:lpwstr/>
      </vt:variant>
      <vt:variant>
        <vt:lpwstr>_Toc525975786</vt:lpwstr>
      </vt:variant>
      <vt:variant>
        <vt:i4>1114160</vt:i4>
      </vt:variant>
      <vt:variant>
        <vt:i4>92</vt:i4>
      </vt:variant>
      <vt:variant>
        <vt:i4>0</vt:i4>
      </vt:variant>
      <vt:variant>
        <vt:i4>5</vt:i4>
      </vt:variant>
      <vt:variant>
        <vt:lpwstr/>
      </vt:variant>
      <vt:variant>
        <vt:lpwstr>_Toc525975785</vt:lpwstr>
      </vt:variant>
      <vt:variant>
        <vt:i4>1114160</vt:i4>
      </vt:variant>
      <vt:variant>
        <vt:i4>86</vt:i4>
      </vt:variant>
      <vt:variant>
        <vt:i4>0</vt:i4>
      </vt:variant>
      <vt:variant>
        <vt:i4>5</vt:i4>
      </vt:variant>
      <vt:variant>
        <vt:lpwstr/>
      </vt:variant>
      <vt:variant>
        <vt:lpwstr>_Toc525975784</vt:lpwstr>
      </vt:variant>
      <vt:variant>
        <vt:i4>1114160</vt:i4>
      </vt:variant>
      <vt:variant>
        <vt:i4>80</vt:i4>
      </vt:variant>
      <vt:variant>
        <vt:i4>0</vt:i4>
      </vt:variant>
      <vt:variant>
        <vt:i4>5</vt:i4>
      </vt:variant>
      <vt:variant>
        <vt:lpwstr/>
      </vt:variant>
      <vt:variant>
        <vt:lpwstr>_Toc525975783</vt:lpwstr>
      </vt:variant>
      <vt:variant>
        <vt:i4>1114160</vt:i4>
      </vt:variant>
      <vt:variant>
        <vt:i4>74</vt:i4>
      </vt:variant>
      <vt:variant>
        <vt:i4>0</vt:i4>
      </vt:variant>
      <vt:variant>
        <vt:i4>5</vt:i4>
      </vt:variant>
      <vt:variant>
        <vt:lpwstr/>
      </vt:variant>
      <vt:variant>
        <vt:lpwstr>_Toc525975782</vt:lpwstr>
      </vt:variant>
      <vt:variant>
        <vt:i4>1114160</vt:i4>
      </vt:variant>
      <vt:variant>
        <vt:i4>68</vt:i4>
      </vt:variant>
      <vt:variant>
        <vt:i4>0</vt:i4>
      </vt:variant>
      <vt:variant>
        <vt:i4>5</vt:i4>
      </vt:variant>
      <vt:variant>
        <vt:lpwstr/>
      </vt:variant>
      <vt:variant>
        <vt:lpwstr>_Toc525975781</vt:lpwstr>
      </vt:variant>
      <vt:variant>
        <vt:i4>1114160</vt:i4>
      </vt:variant>
      <vt:variant>
        <vt:i4>62</vt:i4>
      </vt:variant>
      <vt:variant>
        <vt:i4>0</vt:i4>
      </vt:variant>
      <vt:variant>
        <vt:i4>5</vt:i4>
      </vt:variant>
      <vt:variant>
        <vt:lpwstr/>
      </vt:variant>
      <vt:variant>
        <vt:lpwstr>_Toc525975780</vt:lpwstr>
      </vt:variant>
      <vt:variant>
        <vt:i4>1966128</vt:i4>
      </vt:variant>
      <vt:variant>
        <vt:i4>56</vt:i4>
      </vt:variant>
      <vt:variant>
        <vt:i4>0</vt:i4>
      </vt:variant>
      <vt:variant>
        <vt:i4>5</vt:i4>
      </vt:variant>
      <vt:variant>
        <vt:lpwstr/>
      </vt:variant>
      <vt:variant>
        <vt:lpwstr>_Toc525975779</vt:lpwstr>
      </vt:variant>
      <vt:variant>
        <vt:i4>1966128</vt:i4>
      </vt:variant>
      <vt:variant>
        <vt:i4>50</vt:i4>
      </vt:variant>
      <vt:variant>
        <vt:i4>0</vt:i4>
      </vt:variant>
      <vt:variant>
        <vt:i4>5</vt:i4>
      </vt:variant>
      <vt:variant>
        <vt:lpwstr/>
      </vt:variant>
      <vt:variant>
        <vt:lpwstr>_Toc525975778</vt:lpwstr>
      </vt:variant>
      <vt:variant>
        <vt:i4>1966128</vt:i4>
      </vt:variant>
      <vt:variant>
        <vt:i4>44</vt:i4>
      </vt:variant>
      <vt:variant>
        <vt:i4>0</vt:i4>
      </vt:variant>
      <vt:variant>
        <vt:i4>5</vt:i4>
      </vt:variant>
      <vt:variant>
        <vt:lpwstr/>
      </vt:variant>
      <vt:variant>
        <vt:lpwstr>_Toc525975777</vt:lpwstr>
      </vt:variant>
      <vt:variant>
        <vt:i4>1966128</vt:i4>
      </vt:variant>
      <vt:variant>
        <vt:i4>38</vt:i4>
      </vt:variant>
      <vt:variant>
        <vt:i4>0</vt:i4>
      </vt:variant>
      <vt:variant>
        <vt:i4>5</vt:i4>
      </vt:variant>
      <vt:variant>
        <vt:lpwstr/>
      </vt:variant>
      <vt:variant>
        <vt:lpwstr>_Toc525975776</vt:lpwstr>
      </vt:variant>
      <vt:variant>
        <vt:i4>1966128</vt:i4>
      </vt:variant>
      <vt:variant>
        <vt:i4>32</vt:i4>
      </vt:variant>
      <vt:variant>
        <vt:i4>0</vt:i4>
      </vt:variant>
      <vt:variant>
        <vt:i4>5</vt:i4>
      </vt:variant>
      <vt:variant>
        <vt:lpwstr/>
      </vt:variant>
      <vt:variant>
        <vt:lpwstr>_Toc525975775</vt:lpwstr>
      </vt:variant>
      <vt:variant>
        <vt:i4>1966128</vt:i4>
      </vt:variant>
      <vt:variant>
        <vt:i4>26</vt:i4>
      </vt:variant>
      <vt:variant>
        <vt:i4>0</vt:i4>
      </vt:variant>
      <vt:variant>
        <vt:i4>5</vt:i4>
      </vt:variant>
      <vt:variant>
        <vt:lpwstr/>
      </vt:variant>
      <vt:variant>
        <vt:lpwstr>_Toc525975774</vt:lpwstr>
      </vt:variant>
      <vt:variant>
        <vt:i4>1966128</vt:i4>
      </vt:variant>
      <vt:variant>
        <vt:i4>20</vt:i4>
      </vt:variant>
      <vt:variant>
        <vt:i4>0</vt:i4>
      </vt:variant>
      <vt:variant>
        <vt:i4>5</vt:i4>
      </vt:variant>
      <vt:variant>
        <vt:lpwstr/>
      </vt:variant>
      <vt:variant>
        <vt:lpwstr>_Toc525975773</vt:lpwstr>
      </vt:variant>
      <vt:variant>
        <vt:i4>1966128</vt:i4>
      </vt:variant>
      <vt:variant>
        <vt:i4>14</vt:i4>
      </vt:variant>
      <vt:variant>
        <vt:i4>0</vt:i4>
      </vt:variant>
      <vt:variant>
        <vt:i4>5</vt:i4>
      </vt:variant>
      <vt:variant>
        <vt:lpwstr/>
      </vt:variant>
      <vt:variant>
        <vt:lpwstr>_Toc525975772</vt:lpwstr>
      </vt:variant>
      <vt:variant>
        <vt:i4>1966128</vt:i4>
      </vt:variant>
      <vt:variant>
        <vt:i4>8</vt:i4>
      </vt:variant>
      <vt:variant>
        <vt:i4>0</vt:i4>
      </vt:variant>
      <vt:variant>
        <vt:i4>5</vt:i4>
      </vt:variant>
      <vt:variant>
        <vt:lpwstr/>
      </vt:variant>
      <vt:variant>
        <vt:lpwstr>_Toc525975771</vt:lpwstr>
      </vt:variant>
      <vt:variant>
        <vt:i4>1966128</vt:i4>
      </vt:variant>
      <vt:variant>
        <vt:i4>2</vt:i4>
      </vt:variant>
      <vt:variant>
        <vt:i4>0</vt:i4>
      </vt:variant>
      <vt:variant>
        <vt:i4>5</vt:i4>
      </vt:variant>
      <vt:variant>
        <vt:lpwstr/>
      </vt:variant>
      <vt:variant>
        <vt:lpwstr>_Toc525975770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357</cp:revision>
  <cp:lastPrinted>2019-05-06T09:47:00Z</cp:lastPrinted>
  <dcterms:created xsi:type="dcterms:W3CDTF">2018-11-01T03:02:00Z</dcterms:created>
  <dcterms:modified xsi:type="dcterms:W3CDTF">2019-05-10T09:44:00Z</dcterms:modified>
</cp:coreProperties>
</file>